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66738" w14:textId="77777777" w:rsidR="00AE1748" w:rsidRPr="00F57D2B" w:rsidRDefault="00AE1748" w:rsidP="00F57D2B">
      <w:r>
        <w:rPr>
          <w:rFonts w:ascii="Times New Roman"/>
          <w:noProof/>
          <w:sz w:val="20"/>
          <w:lang w:eastAsia="bg-BG"/>
        </w:rPr>
        <w:drawing>
          <wp:anchor distT="0" distB="0" distL="114300" distR="114300" simplePos="0" relativeHeight="251659264" behindDoc="0" locked="0" layoutInCell="1" allowOverlap="1" wp14:anchorId="3B36F7B2" wp14:editId="46C93F68">
            <wp:simplePos x="0" y="0"/>
            <wp:positionH relativeFrom="margin">
              <wp:posOffset>158750</wp:posOffset>
            </wp:positionH>
            <wp:positionV relativeFrom="margin">
              <wp:posOffset>5080</wp:posOffset>
            </wp:positionV>
            <wp:extent cx="1099820" cy="674370"/>
            <wp:effectExtent l="0" t="0" r="5080" b="0"/>
            <wp:wrapSquare wrapText="bothSides"/>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99820" cy="674370"/>
                    </a:xfrm>
                    <a:prstGeom prst="rect">
                      <a:avLst/>
                    </a:prstGeom>
                  </pic:spPr>
                </pic:pic>
              </a:graphicData>
            </a:graphic>
          </wp:anchor>
        </w:drawing>
      </w:r>
    </w:p>
    <w:p w14:paraId="4152A330" w14:textId="77777777" w:rsidR="00AE1748" w:rsidRDefault="00AE1748" w:rsidP="005B79E7">
      <w:pPr>
        <w:pStyle w:val="BodyText"/>
        <w:spacing w:line="46" w:lineRule="exact"/>
        <w:ind w:left="1072"/>
        <w:rPr>
          <w:rFonts w:ascii="Times New Roman"/>
          <w:sz w:val="4"/>
        </w:rPr>
      </w:pPr>
    </w:p>
    <w:p w14:paraId="1A4B4C18" w14:textId="77777777" w:rsidR="00AE1748" w:rsidRDefault="00AE1748" w:rsidP="005B79E7">
      <w:pPr>
        <w:pStyle w:val="BodyText"/>
        <w:spacing w:before="3"/>
        <w:rPr>
          <w:rFonts w:ascii="Times New Roman"/>
          <w:sz w:val="22"/>
        </w:rPr>
      </w:pPr>
    </w:p>
    <w:p w14:paraId="55B2FE86" w14:textId="77777777" w:rsidR="00AE1748" w:rsidRDefault="00AE1748" w:rsidP="00F57D2B">
      <w:pPr>
        <w:spacing w:before="164"/>
        <w:ind w:right="28"/>
        <w:jc w:val="center"/>
        <w:rPr>
          <w:rFonts w:ascii="Impact"/>
          <w:color w:val="151616"/>
          <w:sz w:val="38"/>
          <w:lang w:val="en-US"/>
        </w:rPr>
      </w:pPr>
      <w:bookmarkStart w:id="0" w:name="Page_1"/>
      <w:bookmarkEnd w:id="0"/>
    </w:p>
    <w:p w14:paraId="4EDB314C" w14:textId="77777777" w:rsidR="00AE1748" w:rsidRDefault="00AE1748" w:rsidP="00F57D2B">
      <w:pPr>
        <w:spacing w:before="164"/>
        <w:ind w:right="28"/>
        <w:jc w:val="center"/>
        <w:rPr>
          <w:rFonts w:ascii="Impact"/>
          <w:color w:val="151616"/>
          <w:sz w:val="38"/>
          <w:lang w:val="en-US"/>
        </w:rPr>
      </w:pPr>
    </w:p>
    <w:p w14:paraId="49FF098D" w14:textId="77777777" w:rsidR="00AE1748" w:rsidRDefault="00AE1748" w:rsidP="00F57D2B">
      <w:pPr>
        <w:spacing w:before="164"/>
        <w:ind w:right="28"/>
        <w:jc w:val="center"/>
        <w:rPr>
          <w:rFonts w:ascii="Impact"/>
          <w:color w:val="151616"/>
          <w:sz w:val="38"/>
          <w:lang w:val="en-US"/>
        </w:rPr>
      </w:pPr>
    </w:p>
    <w:p w14:paraId="581E3100" w14:textId="77777777" w:rsidR="00AE1748" w:rsidRDefault="00AE1748" w:rsidP="00F57D2B">
      <w:pPr>
        <w:spacing w:before="164"/>
        <w:ind w:right="28"/>
        <w:jc w:val="center"/>
        <w:rPr>
          <w:rFonts w:ascii="Impact"/>
          <w:color w:val="151616"/>
          <w:sz w:val="38"/>
          <w:lang w:val="en-US"/>
        </w:rPr>
      </w:pPr>
    </w:p>
    <w:p w14:paraId="194AB17B" w14:textId="77777777" w:rsidR="00AE1748" w:rsidRPr="00202893" w:rsidRDefault="00AE1748" w:rsidP="00F57D2B">
      <w:pPr>
        <w:spacing w:before="164"/>
        <w:ind w:right="28"/>
        <w:jc w:val="center"/>
        <w:rPr>
          <w:rFonts w:ascii="Impact"/>
          <w:sz w:val="38"/>
          <w:lang w:val="en-US"/>
        </w:rPr>
      </w:pPr>
      <w:r>
        <w:rPr>
          <w:rFonts w:ascii="Impact"/>
          <w:color w:val="151616"/>
          <w:sz w:val="38"/>
          <w:lang w:val="en-US"/>
        </w:rPr>
        <w:t xml:space="preserve">CAMPING </w:t>
      </w:r>
      <w:r>
        <w:rPr>
          <w:rFonts w:ascii="Impact"/>
          <w:color w:val="151616"/>
          <w:sz w:val="38"/>
        </w:rPr>
        <w:t xml:space="preserve">GAS </w:t>
      </w:r>
      <w:r>
        <w:rPr>
          <w:rFonts w:ascii="Impact"/>
          <w:color w:val="151616"/>
          <w:sz w:val="38"/>
          <w:lang w:val="en-US"/>
        </w:rPr>
        <w:t>STOVE</w:t>
      </w:r>
    </w:p>
    <w:p w14:paraId="61878569" w14:textId="77777777" w:rsidR="00AE1748" w:rsidRPr="00202893" w:rsidRDefault="00AE1748" w:rsidP="00ED3327">
      <w:pPr>
        <w:spacing w:before="125"/>
        <w:ind w:right="28"/>
        <w:jc w:val="center"/>
        <w:rPr>
          <w:rFonts w:ascii="Impact"/>
          <w:sz w:val="28"/>
          <w:lang w:val="en-US"/>
        </w:rPr>
      </w:pPr>
      <w:r>
        <w:rPr>
          <w:rFonts w:ascii="Impact"/>
          <w:color w:val="151616"/>
          <w:sz w:val="28"/>
        </w:rPr>
        <w:t xml:space="preserve">MODEL: </w:t>
      </w:r>
      <w:r>
        <w:rPr>
          <w:rFonts w:ascii="Impact"/>
          <w:color w:val="151616"/>
          <w:sz w:val="28"/>
          <w:lang w:val="en-US"/>
        </w:rPr>
        <w:t>DS-22/ SG-2/ SG-2SS</w:t>
      </w:r>
    </w:p>
    <w:p w14:paraId="27160329" w14:textId="77777777" w:rsidR="00AE1748" w:rsidRDefault="00AE1748" w:rsidP="005B79E7">
      <w:pPr>
        <w:pStyle w:val="BodyText"/>
        <w:rPr>
          <w:rFonts w:ascii="Impact"/>
          <w:sz w:val="20"/>
        </w:rPr>
      </w:pPr>
    </w:p>
    <w:p w14:paraId="1283F298" w14:textId="77777777" w:rsidR="00AE1748" w:rsidRDefault="00AE1748" w:rsidP="005B79E7">
      <w:pPr>
        <w:pStyle w:val="BodyText"/>
        <w:spacing w:before="1"/>
        <w:rPr>
          <w:rFonts w:ascii="Impact"/>
          <w:sz w:val="12"/>
        </w:rPr>
      </w:pPr>
    </w:p>
    <w:p w14:paraId="6AFE7B9F" w14:textId="77777777" w:rsidR="00AE1748" w:rsidRDefault="00AE1748" w:rsidP="005B79E7">
      <w:pPr>
        <w:pStyle w:val="BodyText"/>
        <w:rPr>
          <w:rFonts w:ascii="Impact"/>
          <w:sz w:val="20"/>
        </w:rPr>
      </w:pPr>
    </w:p>
    <w:p w14:paraId="3FD96AC3" w14:textId="77777777" w:rsidR="00AE1748" w:rsidRDefault="00AE1748" w:rsidP="005B79E7">
      <w:pPr>
        <w:pStyle w:val="BodyText"/>
        <w:rPr>
          <w:rFonts w:ascii="Impact"/>
          <w:sz w:val="20"/>
        </w:rPr>
      </w:pPr>
    </w:p>
    <w:p w14:paraId="12E1992D" w14:textId="77777777" w:rsidR="00AE1748" w:rsidRDefault="00AE1748" w:rsidP="005B79E7">
      <w:pPr>
        <w:pStyle w:val="BodyText"/>
        <w:rPr>
          <w:rFonts w:ascii="Impact"/>
          <w:sz w:val="20"/>
        </w:rPr>
      </w:pPr>
    </w:p>
    <w:p w14:paraId="73BE211F" w14:textId="77777777" w:rsidR="00AE1748" w:rsidRDefault="00AE1748" w:rsidP="005B79E7">
      <w:pPr>
        <w:pStyle w:val="BodyText"/>
        <w:rPr>
          <w:rFonts w:ascii="Impact"/>
          <w:sz w:val="20"/>
        </w:rPr>
      </w:pPr>
    </w:p>
    <w:p w14:paraId="600990EE" w14:textId="77777777" w:rsidR="00AE1748" w:rsidRDefault="00AE1748" w:rsidP="005B79E7">
      <w:pPr>
        <w:pStyle w:val="BodyText"/>
        <w:rPr>
          <w:rFonts w:ascii="Impact"/>
          <w:sz w:val="20"/>
        </w:rPr>
      </w:pPr>
    </w:p>
    <w:p w14:paraId="6A09DF3D" w14:textId="77777777" w:rsidR="00AE1748" w:rsidRDefault="00AE1748" w:rsidP="005B79E7">
      <w:pPr>
        <w:pStyle w:val="BodyText"/>
        <w:rPr>
          <w:rFonts w:ascii="Impact"/>
          <w:sz w:val="20"/>
        </w:rPr>
      </w:pPr>
    </w:p>
    <w:p w14:paraId="17C60CC4" w14:textId="77777777" w:rsidR="00AE1748" w:rsidRDefault="00AE1748" w:rsidP="005B79E7">
      <w:pPr>
        <w:pStyle w:val="BodyText"/>
        <w:rPr>
          <w:rFonts w:ascii="Impact"/>
          <w:sz w:val="20"/>
        </w:rPr>
      </w:pPr>
    </w:p>
    <w:p w14:paraId="23E47A5F" w14:textId="77777777" w:rsidR="00AE1748" w:rsidRDefault="00AE1748" w:rsidP="005B79E7">
      <w:pPr>
        <w:pStyle w:val="BodyText"/>
        <w:rPr>
          <w:rFonts w:ascii="Impact"/>
          <w:sz w:val="20"/>
        </w:rPr>
      </w:pPr>
    </w:p>
    <w:p w14:paraId="0F3746B6" w14:textId="77777777" w:rsidR="00AE1748" w:rsidRDefault="00AE1748" w:rsidP="005B79E7">
      <w:pPr>
        <w:pStyle w:val="BodyText"/>
        <w:rPr>
          <w:rFonts w:ascii="Impact"/>
          <w:sz w:val="20"/>
        </w:rPr>
      </w:pPr>
    </w:p>
    <w:p w14:paraId="56A0706F" w14:textId="77777777" w:rsidR="00AE1748" w:rsidRDefault="00AE1748" w:rsidP="005B79E7">
      <w:pPr>
        <w:pStyle w:val="BodyText"/>
        <w:rPr>
          <w:rFonts w:ascii="Impact"/>
          <w:sz w:val="20"/>
        </w:rPr>
      </w:pPr>
    </w:p>
    <w:p w14:paraId="640634A1" w14:textId="77777777" w:rsidR="00AE1748" w:rsidRDefault="00AE1748" w:rsidP="005B79E7">
      <w:pPr>
        <w:pStyle w:val="BodyText"/>
        <w:rPr>
          <w:rFonts w:ascii="Impact"/>
          <w:sz w:val="20"/>
        </w:rPr>
      </w:pPr>
    </w:p>
    <w:p w14:paraId="3C6253AF" w14:textId="77777777" w:rsidR="00AE1748" w:rsidRDefault="00AE1748" w:rsidP="005B79E7">
      <w:pPr>
        <w:pStyle w:val="Default"/>
        <w:jc w:val="both"/>
        <w:rPr>
          <w:b/>
          <w:sz w:val="18"/>
          <w:szCs w:val="16"/>
        </w:rPr>
      </w:pPr>
    </w:p>
    <w:p w14:paraId="0581BA2C" w14:textId="77777777" w:rsidR="00AE1748" w:rsidRDefault="00AE1748" w:rsidP="005B79E7">
      <w:pPr>
        <w:pStyle w:val="Default"/>
        <w:jc w:val="both"/>
        <w:rPr>
          <w:b/>
          <w:sz w:val="18"/>
          <w:szCs w:val="16"/>
        </w:rPr>
      </w:pPr>
    </w:p>
    <w:p w14:paraId="23313851" w14:textId="65970BD2" w:rsidR="0054788F" w:rsidRDefault="00AE1748" w:rsidP="005851E6">
      <w:pPr>
        <w:pStyle w:val="Default"/>
        <w:spacing w:after="1080"/>
        <w:jc w:val="both"/>
        <w:rPr>
          <w:sz w:val="18"/>
          <w:szCs w:val="16"/>
          <w:lang w:val="en-US"/>
        </w:rPr>
      </w:pPr>
      <w:r w:rsidRPr="005B79E7">
        <w:rPr>
          <w:b/>
          <w:sz w:val="18"/>
          <w:szCs w:val="16"/>
        </w:rPr>
        <w:t>IMPORTANT</w:t>
      </w:r>
      <w:r w:rsidRPr="005B79E7">
        <w:rPr>
          <w:sz w:val="18"/>
          <w:szCs w:val="16"/>
        </w:rPr>
        <w:t>: Read these instructions for use carefully so as to familiarize yourself with the appliance before connecting it to its gas cartridge or gas cylinder. Keep these instructions for future reference</w:t>
      </w:r>
      <w:r w:rsidRPr="005B79E7">
        <w:rPr>
          <w:sz w:val="18"/>
          <w:szCs w:val="16"/>
          <w:lang w:val="en-US"/>
        </w:rPr>
        <w:t>.</w:t>
      </w:r>
    </w:p>
    <w:p w14:paraId="52D2370F" w14:textId="0B8F5F55" w:rsidR="00AE1748" w:rsidRPr="0054788F" w:rsidRDefault="0054788F" w:rsidP="0054788F">
      <w:pPr>
        <w:rPr>
          <w:rFonts w:ascii="Arial" w:hAnsi="Arial" w:cs="Arial"/>
          <w:color w:val="000000"/>
          <w:kern w:val="0"/>
          <w:sz w:val="18"/>
          <w:szCs w:val="16"/>
          <w:lang w:val="en-US"/>
          <w14:ligatures w14:val="none"/>
        </w:rPr>
      </w:pPr>
      <w:r>
        <w:rPr>
          <w:sz w:val="18"/>
          <w:szCs w:val="16"/>
          <w:lang w:val="en-US"/>
        </w:rPr>
        <w:lastRenderedPageBreak/>
        <w:br w:type="page"/>
      </w:r>
    </w:p>
    <w:p w14:paraId="324A49CD" w14:textId="77777777" w:rsidR="00AE1748" w:rsidRPr="006872B5" w:rsidRDefault="00AE1748" w:rsidP="005851E6">
      <w:pPr>
        <w:pStyle w:val="Heading1"/>
        <w:rPr>
          <w:rFonts w:eastAsia="Times New Roman"/>
        </w:rPr>
      </w:pPr>
      <w:r w:rsidRPr="006872B5">
        <w:rPr>
          <w:rFonts w:eastAsia="Times New Roman"/>
        </w:rPr>
        <w:lastRenderedPageBreak/>
        <w:t>PARTS IDENTIFICATION</w:t>
      </w:r>
    </w:p>
    <w:p w14:paraId="05E40D8B" w14:textId="77777777" w:rsidR="00AE1748" w:rsidRDefault="00AE1748">
      <w:r>
        <w:rPr>
          <w:noProof/>
          <w:lang w:eastAsia="bg-BG"/>
        </w:rPr>
        <w:drawing>
          <wp:inline distT="0" distB="0" distL="0" distR="0" wp14:anchorId="31925E29" wp14:editId="57331B84">
            <wp:extent cx="3956685" cy="21482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rts-image-final.png"/>
                    <pic:cNvPicPr/>
                  </pic:nvPicPr>
                  <pic:blipFill>
                    <a:blip r:embed="rId8">
                      <a:extLst>
                        <a:ext uri="{28A0092B-C50C-407E-A947-70E740481C1C}">
                          <a14:useLocalDpi xmlns:a14="http://schemas.microsoft.com/office/drawing/2010/main" val="0"/>
                        </a:ext>
                      </a:extLst>
                    </a:blip>
                    <a:stretch>
                      <a:fillRect/>
                    </a:stretch>
                  </pic:blipFill>
                  <pic:spPr>
                    <a:xfrm>
                      <a:off x="0" y="0"/>
                      <a:ext cx="3956685" cy="2148205"/>
                    </a:xfrm>
                    <a:prstGeom prst="rect">
                      <a:avLst/>
                    </a:prstGeom>
                  </pic:spPr>
                </pic:pic>
              </a:graphicData>
            </a:graphic>
          </wp:inline>
        </w:drawing>
      </w:r>
    </w:p>
    <w:p w14:paraId="21537F28" w14:textId="77777777" w:rsidR="00D56865" w:rsidRDefault="00D56865"/>
    <w:p w14:paraId="3CCB69FE" w14:textId="77777777" w:rsidR="00AE1748" w:rsidRDefault="00AE1748"/>
    <w:p w14:paraId="62AE16E7" w14:textId="77777777" w:rsidR="00AE1748" w:rsidRPr="00D56865" w:rsidRDefault="00AE1748" w:rsidP="00D56865">
      <w:pPr>
        <w:rPr>
          <w:lang w:val="en-US"/>
        </w:rPr>
        <w:sectPr w:rsidR="00AE1748" w:rsidRPr="00D56865" w:rsidSect="00915B75">
          <w:footerReference w:type="default" r:id="rId9"/>
          <w:type w:val="continuous"/>
          <w:pgSz w:w="8391" w:h="11906" w:code="11"/>
          <w:pgMar w:top="1134" w:right="1080" w:bottom="1440" w:left="1080" w:header="708" w:footer="708" w:gutter="0"/>
          <w:pgNumType w:start="0"/>
          <w:cols w:space="708"/>
          <w:titlePg/>
          <w:docGrid w:linePitch="360"/>
        </w:sectPr>
      </w:pPr>
    </w:p>
    <w:p w14:paraId="4BB18FC2" w14:textId="77777777" w:rsidR="00AE1748" w:rsidRPr="006872B5" w:rsidRDefault="00AE1748" w:rsidP="00AE1748">
      <w:pPr>
        <w:pStyle w:val="ListParagraph"/>
        <w:numPr>
          <w:ilvl w:val="0"/>
          <w:numId w:val="4"/>
        </w:numPr>
        <w:ind w:left="426"/>
        <w:rPr>
          <w:rFonts w:ascii="Arial" w:hAnsi="Arial" w:cs="Arial"/>
          <w:sz w:val="20"/>
          <w:szCs w:val="20"/>
          <w:lang w:val="en-US"/>
        </w:rPr>
      </w:pPr>
      <w:r>
        <w:rPr>
          <w:rFonts w:ascii="Arial" w:hAnsi="Arial" w:cs="Arial"/>
          <w:sz w:val="20"/>
          <w:szCs w:val="20"/>
          <w:lang w:val="en-US"/>
        </w:rPr>
        <w:t>Pan stand</w:t>
      </w:r>
    </w:p>
    <w:p w14:paraId="75E4D845" w14:textId="77777777" w:rsidR="00AE1748" w:rsidRPr="006872B5" w:rsidRDefault="00AE1748" w:rsidP="00AE1748">
      <w:pPr>
        <w:pStyle w:val="ListParagraph"/>
        <w:numPr>
          <w:ilvl w:val="0"/>
          <w:numId w:val="4"/>
        </w:numPr>
        <w:ind w:left="426"/>
        <w:rPr>
          <w:rFonts w:ascii="Arial" w:hAnsi="Arial" w:cs="Arial"/>
          <w:sz w:val="20"/>
          <w:szCs w:val="20"/>
          <w:lang w:val="en-US"/>
        </w:rPr>
      </w:pPr>
      <w:r>
        <w:rPr>
          <w:rFonts w:ascii="Arial" w:hAnsi="Arial" w:cs="Arial"/>
          <w:sz w:val="20"/>
          <w:szCs w:val="20"/>
          <w:lang w:val="en-US"/>
        </w:rPr>
        <w:t>Burner</w:t>
      </w:r>
    </w:p>
    <w:p w14:paraId="6749C441" w14:textId="77777777" w:rsidR="00AE1748" w:rsidRPr="006872B5" w:rsidRDefault="00AE1748" w:rsidP="00AE1748">
      <w:pPr>
        <w:pStyle w:val="ListParagraph"/>
        <w:numPr>
          <w:ilvl w:val="0"/>
          <w:numId w:val="4"/>
        </w:numPr>
        <w:ind w:left="426"/>
        <w:rPr>
          <w:rFonts w:ascii="Arial" w:hAnsi="Arial" w:cs="Arial"/>
          <w:sz w:val="20"/>
          <w:szCs w:val="20"/>
          <w:lang w:val="en-US"/>
        </w:rPr>
      </w:pPr>
      <w:r>
        <w:rPr>
          <w:rFonts w:ascii="Arial" w:hAnsi="Arial" w:cs="Arial"/>
          <w:sz w:val="20"/>
          <w:szCs w:val="20"/>
          <w:lang w:val="en-US"/>
        </w:rPr>
        <w:t>Drip tray</w:t>
      </w:r>
    </w:p>
    <w:p w14:paraId="13FACEC1" w14:textId="77777777" w:rsidR="00AE1748" w:rsidRPr="006872B5" w:rsidRDefault="00AE1748" w:rsidP="00AE1748">
      <w:pPr>
        <w:pStyle w:val="ListParagraph"/>
        <w:numPr>
          <w:ilvl w:val="0"/>
          <w:numId w:val="4"/>
        </w:numPr>
        <w:ind w:left="426"/>
        <w:rPr>
          <w:rFonts w:ascii="Arial" w:hAnsi="Arial" w:cs="Arial"/>
          <w:sz w:val="20"/>
          <w:szCs w:val="20"/>
          <w:lang w:val="en-US"/>
        </w:rPr>
      </w:pPr>
      <w:r>
        <w:rPr>
          <w:rFonts w:ascii="Arial" w:hAnsi="Arial" w:cs="Arial"/>
          <w:sz w:val="20"/>
          <w:szCs w:val="20"/>
          <w:lang w:val="en-US"/>
        </w:rPr>
        <w:t>Gas cartridge cover</w:t>
      </w:r>
    </w:p>
    <w:p w14:paraId="17DA6D20" w14:textId="77777777" w:rsidR="00AE1748" w:rsidRPr="006872B5" w:rsidRDefault="00AE1748" w:rsidP="00AE1748">
      <w:pPr>
        <w:pStyle w:val="ListParagraph"/>
        <w:numPr>
          <w:ilvl w:val="0"/>
          <w:numId w:val="4"/>
        </w:numPr>
        <w:ind w:left="426"/>
        <w:rPr>
          <w:rFonts w:ascii="Arial" w:hAnsi="Arial" w:cs="Arial"/>
          <w:sz w:val="20"/>
          <w:szCs w:val="20"/>
          <w:lang w:val="en-US"/>
        </w:rPr>
      </w:pPr>
      <w:r>
        <w:rPr>
          <w:rFonts w:ascii="Arial" w:hAnsi="Arial" w:cs="Arial"/>
          <w:sz w:val="20"/>
          <w:szCs w:val="20"/>
          <w:lang w:val="en-US"/>
        </w:rPr>
        <w:t>Gas cartridge guide gap</w:t>
      </w:r>
    </w:p>
    <w:p w14:paraId="31992224" w14:textId="77777777" w:rsidR="00AE1748" w:rsidRPr="006872B5" w:rsidRDefault="00AE1748" w:rsidP="00AE1748">
      <w:pPr>
        <w:pStyle w:val="ListParagraph"/>
        <w:numPr>
          <w:ilvl w:val="0"/>
          <w:numId w:val="4"/>
        </w:numPr>
        <w:ind w:left="284" w:hanging="284"/>
        <w:rPr>
          <w:rFonts w:ascii="Arial" w:hAnsi="Arial" w:cs="Arial"/>
          <w:sz w:val="20"/>
          <w:szCs w:val="20"/>
          <w:lang w:val="en-US"/>
        </w:rPr>
      </w:pPr>
      <w:r>
        <w:rPr>
          <w:rFonts w:ascii="Arial" w:hAnsi="Arial" w:cs="Arial"/>
          <w:sz w:val="20"/>
          <w:szCs w:val="20"/>
          <w:lang w:val="en-US"/>
        </w:rPr>
        <w:t>Cover hole</w:t>
      </w:r>
    </w:p>
    <w:p w14:paraId="5ABF9DC9" w14:textId="77777777" w:rsidR="00AE1748" w:rsidRPr="006872B5" w:rsidRDefault="00AE1748" w:rsidP="00AE1748">
      <w:pPr>
        <w:pStyle w:val="ListParagraph"/>
        <w:numPr>
          <w:ilvl w:val="0"/>
          <w:numId w:val="4"/>
        </w:numPr>
        <w:ind w:left="284" w:hanging="284"/>
        <w:rPr>
          <w:rFonts w:ascii="Arial" w:hAnsi="Arial" w:cs="Arial"/>
          <w:sz w:val="20"/>
          <w:szCs w:val="20"/>
          <w:lang w:val="en-US"/>
        </w:rPr>
      </w:pPr>
      <w:r w:rsidRPr="006872B5">
        <w:rPr>
          <w:rFonts w:ascii="Arial" w:hAnsi="Arial" w:cs="Arial"/>
          <w:sz w:val="20"/>
          <w:szCs w:val="20"/>
          <w:lang w:val="en-US"/>
        </w:rPr>
        <w:t>Ignition/ Switch knob</w:t>
      </w:r>
    </w:p>
    <w:p w14:paraId="041518A4" w14:textId="77777777" w:rsidR="00AE1748" w:rsidRDefault="00AE1748" w:rsidP="00AE1748">
      <w:pPr>
        <w:pStyle w:val="ListParagraph"/>
        <w:numPr>
          <w:ilvl w:val="0"/>
          <w:numId w:val="4"/>
        </w:numPr>
        <w:ind w:left="284" w:hanging="284"/>
        <w:rPr>
          <w:rFonts w:ascii="Arial" w:hAnsi="Arial" w:cs="Arial"/>
          <w:sz w:val="20"/>
          <w:szCs w:val="20"/>
          <w:lang w:val="en-US"/>
        </w:rPr>
      </w:pPr>
      <w:r>
        <w:rPr>
          <w:rFonts w:ascii="Arial" w:hAnsi="Arial" w:cs="Arial"/>
          <w:sz w:val="20"/>
          <w:szCs w:val="20"/>
          <w:lang w:val="en-US"/>
        </w:rPr>
        <w:t>Lock-lever for the gas cartridge</w:t>
      </w:r>
    </w:p>
    <w:p w14:paraId="385EFF48" w14:textId="77777777" w:rsidR="00AE1748" w:rsidRPr="006872B5" w:rsidRDefault="00AE1748" w:rsidP="00AE1748">
      <w:pPr>
        <w:pStyle w:val="ListParagraph"/>
        <w:numPr>
          <w:ilvl w:val="0"/>
          <w:numId w:val="4"/>
        </w:numPr>
        <w:ind w:left="284" w:hanging="284"/>
        <w:rPr>
          <w:rFonts w:ascii="Arial" w:hAnsi="Arial" w:cs="Arial"/>
          <w:sz w:val="20"/>
          <w:szCs w:val="20"/>
          <w:lang w:val="en-US"/>
        </w:rPr>
      </w:pPr>
      <w:r>
        <w:rPr>
          <w:rFonts w:ascii="Arial" w:hAnsi="Arial" w:cs="Arial"/>
          <w:sz w:val="20"/>
          <w:szCs w:val="20"/>
          <w:lang w:val="en-US"/>
        </w:rPr>
        <w:t>Gas regulator</w:t>
      </w:r>
    </w:p>
    <w:p w14:paraId="2F742D5F" w14:textId="77777777" w:rsidR="00AE1748" w:rsidRDefault="00AE1748" w:rsidP="005104D4">
      <w:pPr>
        <w:rPr>
          <w:lang w:val="en-US"/>
        </w:rPr>
        <w:sectPr w:rsidR="00AE1748" w:rsidSect="00915B75">
          <w:type w:val="continuous"/>
          <w:pgSz w:w="8391" w:h="11906" w:code="11"/>
          <w:pgMar w:top="1134" w:right="1080" w:bottom="1440" w:left="1080" w:header="708" w:footer="708" w:gutter="0"/>
          <w:cols w:num="2" w:space="117"/>
          <w:docGrid w:linePitch="360"/>
        </w:sectPr>
      </w:pPr>
    </w:p>
    <w:p w14:paraId="16FD628A" w14:textId="77777777" w:rsidR="00AE1748" w:rsidRDefault="00AE1748">
      <w:pPr>
        <w:sectPr w:rsidR="00AE1748" w:rsidSect="00915B75">
          <w:type w:val="continuous"/>
          <w:pgSz w:w="8391" w:h="11906" w:code="11"/>
          <w:pgMar w:top="1134" w:right="1080" w:bottom="1440" w:left="1080" w:header="708" w:footer="708" w:gutter="0"/>
          <w:cols w:space="708"/>
          <w:docGrid w:linePitch="360"/>
        </w:sectPr>
      </w:pPr>
    </w:p>
    <w:p w14:paraId="11BA177C" w14:textId="77777777" w:rsidR="00AE1748" w:rsidRPr="00E873DC" w:rsidRDefault="00AE1748" w:rsidP="00E873DC">
      <w:pPr>
        <w:pStyle w:val="BodyText"/>
        <w:spacing w:after="120"/>
        <w:rPr>
          <w:rFonts w:ascii="Arial" w:eastAsiaTheme="minorHAnsi" w:hAnsi="Arial" w:cs="Arial"/>
          <w:b/>
          <w:sz w:val="20"/>
          <w:szCs w:val="20"/>
          <w:lang w:val="bg-BG"/>
        </w:rPr>
      </w:pPr>
      <w:r w:rsidRPr="006872B5">
        <w:rPr>
          <w:rFonts w:ascii="Arial" w:eastAsia="Times New Roman" w:hAnsi="Arial" w:cs="Arial"/>
          <w:b/>
          <w:sz w:val="24"/>
          <w:szCs w:val="24"/>
        </w:rPr>
        <w:t>SPECIFICATIONS</w:t>
      </w:r>
      <w:r w:rsidRPr="00E873DC">
        <w:rPr>
          <w:rFonts w:ascii="Arial" w:eastAsiaTheme="minorHAnsi" w:hAnsi="Arial" w:cs="Arial"/>
          <w:b/>
          <w:sz w:val="20"/>
          <w:szCs w:val="20"/>
          <w:lang w:val="bg-BG"/>
        </w:rPr>
        <w:t>:</w:t>
      </w:r>
    </w:p>
    <w:tbl>
      <w:tblPr>
        <w:tblStyle w:val="TableGrid"/>
        <w:tblW w:w="6448" w:type="dxa"/>
        <w:jc w:val="center"/>
        <w:tblCellMar>
          <w:top w:w="57" w:type="dxa"/>
          <w:bottom w:w="57" w:type="dxa"/>
        </w:tblCellMar>
        <w:tblLook w:val="04A0" w:firstRow="1" w:lastRow="0" w:firstColumn="1" w:lastColumn="0" w:noHBand="0" w:noVBand="1"/>
      </w:tblPr>
      <w:tblGrid>
        <w:gridCol w:w="1413"/>
        <w:gridCol w:w="1984"/>
        <w:gridCol w:w="3051"/>
      </w:tblGrid>
      <w:tr w:rsidR="00AE1748" w:rsidRPr="006872B5" w14:paraId="709F7252" w14:textId="77777777" w:rsidTr="00D033F0">
        <w:trPr>
          <w:trHeight w:val="30"/>
          <w:jc w:val="center"/>
        </w:trPr>
        <w:tc>
          <w:tcPr>
            <w:tcW w:w="1413" w:type="dxa"/>
            <w:tcBorders>
              <w:top w:val="single" w:sz="6" w:space="0" w:color="auto"/>
            </w:tcBorders>
            <w:vAlign w:val="center"/>
          </w:tcPr>
          <w:p w14:paraId="2B23B13C" w14:textId="77777777" w:rsidR="00AE1748" w:rsidRPr="006872B5" w:rsidRDefault="00AE1748" w:rsidP="00CA48BB">
            <w:pPr>
              <w:tabs>
                <w:tab w:val="left" w:pos="4881"/>
              </w:tabs>
              <w:spacing w:line="230" w:lineRule="auto"/>
              <w:rPr>
                <w:rFonts w:ascii="Arial" w:hAnsi="Arial" w:cs="Arial"/>
                <w:sz w:val="20"/>
                <w:szCs w:val="20"/>
              </w:rPr>
            </w:pPr>
            <w:r w:rsidRPr="006872B5">
              <w:rPr>
                <w:rFonts w:ascii="Arial" w:hAnsi="Arial" w:cs="Arial"/>
                <w:sz w:val="20"/>
                <w:szCs w:val="20"/>
              </w:rPr>
              <w:t>Name</w:t>
            </w:r>
          </w:p>
        </w:tc>
        <w:tc>
          <w:tcPr>
            <w:tcW w:w="1984" w:type="dxa"/>
            <w:tcBorders>
              <w:top w:val="single" w:sz="6" w:space="0" w:color="auto"/>
            </w:tcBorders>
            <w:vAlign w:val="center"/>
          </w:tcPr>
          <w:p w14:paraId="135325B0" w14:textId="77777777" w:rsidR="00AE1748" w:rsidRPr="006872B5" w:rsidRDefault="00AE1748" w:rsidP="00CA48BB">
            <w:pPr>
              <w:tabs>
                <w:tab w:val="left" w:pos="4881"/>
              </w:tabs>
              <w:spacing w:line="230" w:lineRule="auto"/>
              <w:rPr>
                <w:rFonts w:ascii="Arial" w:hAnsi="Arial" w:cs="Arial"/>
                <w:sz w:val="20"/>
                <w:szCs w:val="20"/>
              </w:rPr>
            </w:pPr>
            <w:r>
              <w:rPr>
                <w:rFonts w:ascii="Arial" w:hAnsi="Arial" w:cs="Arial"/>
                <w:sz w:val="20"/>
                <w:szCs w:val="20"/>
              </w:rPr>
              <w:t>Portable gas stove</w:t>
            </w:r>
          </w:p>
        </w:tc>
        <w:tc>
          <w:tcPr>
            <w:tcW w:w="3051" w:type="dxa"/>
            <w:vMerge w:val="restart"/>
            <w:tcBorders>
              <w:top w:val="single" w:sz="6" w:space="0" w:color="auto"/>
            </w:tcBorders>
            <w:vAlign w:val="center"/>
          </w:tcPr>
          <w:p w14:paraId="77D99113" w14:textId="77777777" w:rsidR="00AE1748" w:rsidRPr="006872B5" w:rsidRDefault="00AE1748" w:rsidP="009D2363">
            <w:pPr>
              <w:pStyle w:val="ListParagraph"/>
              <w:spacing w:beforeLines="100" w:before="240" w:afterLines="100" w:after="240" w:line="360" w:lineRule="auto"/>
              <w:ind w:left="5"/>
              <w:jc w:val="center"/>
              <w:rPr>
                <w:rFonts w:ascii="Arial" w:hAnsi="Arial" w:cs="Arial"/>
                <w:b/>
                <w:sz w:val="20"/>
                <w:szCs w:val="20"/>
              </w:rPr>
            </w:pPr>
            <w:r w:rsidRPr="006872B5">
              <w:rPr>
                <w:rFonts w:ascii="Arial" w:hAnsi="Arial" w:cs="Arial"/>
                <w:b/>
                <w:sz w:val="20"/>
                <w:szCs w:val="20"/>
              </w:rPr>
              <w:t>USE OUTDOORS ONLY!</w:t>
            </w:r>
          </w:p>
        </w:tc>
      </w:tr>
      <w:tr w:rsidR="00AE1748" w:rsidRPr="006872B5" w14:paraId="361A486C" w14:textId="77777777" w:rsidTr="00D033F0">
        <w:trPr>
          <w:trHeight w:val="131"/>
          <w:jc w:val="center"/>
        </w:trPr>
        <w:tc>
          <w:tcPr>
            <w:tcW w:w="1413" w:type="dxa"/>
            <w:vAlign w:val="center"/>
          </w:tcPr>
          <w:p w14:paraId="2FF1ADB3"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Model</w:t>
            </w:r>
          </w:p>
        </w:tc>
        <w:tc>
          <w:tcPr>
            <w:tcW w:w="1984" w:type="dxa"/>
            <w:vAlign w:val="center"/>
          </w:tcPr>
          <w:p w14:paraId="65A173E2" w14:textId="77777777" w:rsidR="00AE1748" w:rsidRPr="006872B5" w:rsidRDefault="00AE1748" w:rsidP="00285DE1">
            <w:pPr>
              <w:tabs>
                <w:tab w:val="left" w:pos="2265"/>
                <w:tab w:val="center" w:pos="2789"/>
              </w:tabs>
              <w:spacing w:line="230" w:lineRule="auto"/>
              <w:rPr>
                <w:rFonts w:ascii="Arial" w:hAnsi="Arial" w:cs="Arial"/>
                <w:sz w:val="20"/>
                <w:szCs w:val="20"/>
              </w:rPr>
            </w:pPr>
            <w:r>
              <w:rPr>
                <w:rFonts w:ascii="Arial" w:hAnsi="Arial" w:cs="Arial"/>
                <w:sz w:val="20"/>
                <w:szCs w:val="20"/>
              </w:rPr>
              <w:t>SG-2/ SG-2S</w:t>
            </w:r>
          </w:p>
        </w:tc>
        <w:tc>
          <w:tcPr>
            <w:tcW w:w="3051" w:type="dxa"/>
            <w:vMerge/>
            <w:vAlign w:val="center"/>
          </w:tcPr>
          <w:p w14:paraId="7DE7865B" w14:textId="77777777" w:rsidR="00AE1748" w:rsidRPr="006872B5" w:rsidRDefault="00AE1748" w:rsidP="009D2363">
            <w:pPr>
              <w:tabs>
                <w:tab w:val="left" w:pos="2265"/>
                <w:tab w:val="center" w:pos="2789"/>
              </w:tabs>
              <w:spacing w:line="230" w:lineRule="auto"/>
              <w:rPr>
                <w:rFonts w:ascii="Arial" w:hAnsi="Arial" w:cs="Arial"/>
                <w:sz w:val="20"/>
                <w:szCs w:val="20"/>
              </w:rPr>
            </w:pPr>
          </w:p>
        </w:tc>
      </w:tr>
      <w:tr w:rsidR="00AE1748" w:rsidRPr="006872B5" w14:paraId="698BA60E" w14:textId="77777777" w:rsidTr="00D033F0">
        <w:trPr>
          <w:trHeight w:val="137"/>
          <w:jc w:val="center"/>
        </w:trPr>
        <w:tc>
          <w:tcPr>
            <w:tcW w:w="1413" w:type="dxa"/>
            <w:vAlign w:val="center"/>
          </w:tcPr>
          <w:p w14:paraId="29591859"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Gas type</w:t>
            </w:r>
          </w:p>
        </w:tc>
        <w:tc>
          <w:tcPr>
            <w:tcW w:w="1984" w:type="dxa"/>
            <w:vAlign w:val="center"/>
          </w:tcPr>
          <w:p w14:paraId="5A07E240"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Butane</w:t>
            </w:r>
          </w:p>
        </w:tc>
        <w:tc>
          <w:tcPr>
            <w:tcW w:w="3051" w:type="dxa"/>
            <w:vMerge/>
            <w:vAlign w:val="center"/>
          </w:tcPr>
          <w:p w14:paraId="7B7F9BDF" w14:textId="77777777" w:rsidR="00AE1748" w:rsidRPr="006872B5" w:rsidRDefault="00AE1748" w:rsidP="009D2363">
            <w:pPr>
              <w:spacing w:line="230" w:lineRule="auto"/>
              <w:rPr>
                <w:rFonts w:ascii="Arial" w:hAnsi="Arial" w:cs="Arial"/>
                <w:sz w:val="20"/>
                <w:szCs w:val="20"/>
              </w:rPr>
            </w:pPr>
          </w:p>
        </w:tc>
      </w:tr>
      <w:tr w:rsidR="00AE1748" w:rsidRPr="006872B5" w14:paraId="1D49C8D3" w14:textId="77777777" w:rsidTr="00D033F0">
        <w:trPr>
          <w:trHeight w:val="137"/>
          <w:jc w:val="center"/>
        </w:trPr>
        <w:tc>
          <w:tcPr>
            <w:tcW w:w="1413" w:type="dxa"/>
            <w:vAlign w:val="center"/>
          </w:tcPr>
          <w:p w14:paraId="2D6E6498"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Category</w:t>
            </w:r>
          </w:p>
        </w:tc>
        <w:tc>
          <w:tcPr>
            <w:tcW w:w="1984" w:type="dxa"/>
            <w:vAlign w:val="center"/>
          </w:tcPr>
          <w:p w14:paraId="7F15D835" w14:textId="77777777" w:rsidR="00AE1748" w:rsidRPr="006872B5" w:rsidRDefault="00AE1748" w:rsidP="008D107F">
            <w:pPr>
              <w:pStyle w:val="Default"/>
              <w:rPr>
                <w:sz w:val="20"/>
                <w:szCs w:val="20"/>
              </w:rPr>
            </w:pPr>
            <w:r w:rsidRPr="006872B5">
              <w:rPr>
                <w:sz w:val="20"/>
                <w:szCs w:val="20"/>
              </w:rPr>
              <w:t>Direct pressure</w:t>
            </w:r>
          </w:p>
        </w:tc>
        <w:tc>
          <w:tcPr>
            <w:tcW w:w="3051" w:type="dxa"/>
            <w:vMerge/>
            <w:vAlign w:val="center"/>
          </w:tcPr>
          <w:p w14:paraId="041463EA" w14:textId="77777777" w:rsidR="00AE1748" w:rsidRPr="006872B5" w:rsidRDefault="00AE1748" w:rsidP="009D2363">
            <w:pPr>
              <w:pStyle w:val="Default"/>
              <w:rPr>
                <w:sz w:val="20"/>
                <w:szCs w:val="20"/>
              </w:rPr>
            </w:pPr>
          </w:p>
        </w:tc>
      </w:tr>
      <w:tr w:rsidR="00AE1748" w:rsidRPr="006872B5" w14:paraId="1D4B029E" w14:textId="77777777" w:rsidTr="00D033F0">
        <w:trPr>
          <w:trHeight w:val="157"/>
          <w:jc w:val="center"/>
        </w:trPr>
        <w:tc>
          <w:tcPr>
            <w:tcW w:w="1413" w:type="dxa"/>
            <w:vAlign w:val="center"/>
          </w:tcPr>
          <w:p w14:paraId="32A9FEB3"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Heat input</w:t>
            </w:r>
          </w:p>
        </w:tc>
        <w:tc>
          <w:tcPr>
            <w:tcW w:w="1984" w:type="dxa"/>
            <w:vAlign w:val="center"/>
          </w:tcPr>
          <w:p w14:paraId="3E9CEDC6" w14:textId="77777777" w:rsidR="00AE1748" w:rsidRPr="006872B5" w:rsidRDefault="00AE1748" w:rsidP="008D107F">
            <w:pPr>
              <w:spacing w:line="230" w:lineRule="auto"/>
              <w:rPr>
                <w:rFonts w:ascii="Arial" w:hAnsi="Arial" w:cs="Arial"/>
                <w:color w:val="FF0000"/>
                <w:sz w:val="20"/>
                <w:szCs w:val="20"/>
              </w:rPr>
            </w:pPr>
            <w:r>
              <w:rPr>
                <w:rFonts w:ascii="Arial" w:hAnsi="Arial" w:cs="Arial"/>
                <w:sz w:val="20"/>
                <w:szCs w:val="20"/>
              </w:rPr>
              <w:t>2 x 2.2</w:t>
            </w:r>
            <w:r w:rsidRPr="006872B5">
              <w:rPr>
                <w:rFonts w:ascii="Arial" w:hAnsi="Arial" w:cs="Arial"/>
                <w:sz w:val="20"/>
                <w:szCs w:val="20"/>
              </w:rPr>
              <w:t xml:space="preserve"> kW</w:t>
            </w:r>
          </w:p>
        </w:tc>
        <w:tc>
          <w:tcPr>
            <w:tcW w:w="3051" w:type="dxa"/>
            <w:vMerge/>
            <w:vAlign w:val="center"/>
          </w:tcPr>
          <w:p w14:paraId="255A891E" w14:textId="77777777" w:rsidR="00AE1748" w:rsidRPr="006872B5" w:rsidRDefault="00AE1748" w:rsidP="009D2363">
            <w:pPr>
              <w:spacing w:line="230" w:lineRule="auto"/>
              <w:rPr>
                <w:rFonts w:ascii="Arial" w:hAnsi="Arial" w:cs="Arial"/>
                <w:color w:val="FF0000"/>
                <w:sz w:val="20"/>
                <w:szCs w:val="20"/>
              </w:rPr>
            </w:pPr>
          </w:p>
        </w:tc>
      </w:tr>
      <w:tr w:rsidR="00AE1748" w:rsidRPr="006872B5" w14:paraId="324E156C" w14:textId="77777777" w:rsidTr="00D033F0">
        <w:trPr>
          <w:trHeight w:val="170"/>
          <w:jc w:val="center"/>
        </w:trPr>
        <w:tc>
          <w:tcPr>
            <w:tcW w:w="1413" w:type="dxa"/>
            <w:vAlign w:val="center"/>
          </w:tcPr>
          <w:p w14:paraId="61B01C25"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Gas consumption</w:t>
            </w:r>
          </w:p>
        </w:tc>
        <w:tc>
          <w:tcPr>
            <w:tcW w:w="1984" w:type="dxa"/>
            <w:vAlign w:val="center"/>
          </w:tcPr>
          <w:p w14:paraId="3C34B2D9" w14:textId="77777777" w:rsidR="00AE1748" w:rsidRPr="006872B5" w:rsidRDefault="00AE1748" w:rsidP="008D107F">
            <w:pPr>
              <w:spacing w:before="40" w:line="230" w:lineRule="auto"/>
              <w:rPr>
                <w:rFonts w:ascii="Arial" w:hAnsi="Arial" w:cs="Arial"/>
                <w:sz w:val="20"/>
                <w:szCs w:val="20"/>
              </w:rPr>
            </w:pPr>
            <w:r>
              <w:rPr>
                <w:rFonts w:ascii="Arial" w:hAnsi="Arial" w:cs="Arial"/>
                <w:sz w:val="20"/>
                <w:szCs w:val="20"/>
              </w:rPr>
              <w:t>2 x 160</w:t>
            </w:r>
            <w:r w:rsidRPr="006872B5">
              <w:rPr>
                <w:rFonts w:ascii="Arial" w:hAnsi="Arial" w:cs="Arial"/>
                <w:sz w:val="20"/>
                <w:szCs w:val="20"/>
              </w:rPr>
              <w:t xml:space="preserve"> g/h</w:t>
            </w:r>
          </w:p>
        </w:tc>
        <w:tc>
          <w:tcPr>
            <w:tcW w:w="3051" w:type="dxa"/>
            <w:vMerge/>
            <w:vAlign w:val="center"/>
          </w:tcPr>
          <w:p w14:paraId="4CBE0EE4" w14:textId="77777777" w:rsidR="00AE1748" w:rsidRPr="006872B5" w:rsidRDefault="00AE1748" w:rsidP="009D2363">
            <w:pPr>
              <w:spacing w:before="40" w:line="230" w:lineRule="auto"/>
              <w:rPr>
                <w:rFonts w:ascii="Arial" w:hAnsi="Arial" w:cs="Arial"/>
                <w:sz w:val="20"/>
                <w:szCs w:val="20"/>
              </w:rPr>
            </w:pPr>
          </w:p>
        </w:tc>
      </w:tr>
      <w:tr w:rsidR="00AE1748" w:rsidRPr="006872B5" w14:paraId="01BADD59" w14:textId="77777777" w:rsidTr="00D033F0">
        <w:trPr>
          <w:trHeight w:val="174"/>
          <w:jc w:val="center"/>
        </w:trPr>
        <w:tc>
          <w:tcPr>
            <w:tcW w:w="1413" w:type="dxa"/>
            <w:vAlign w:val="center"/>
          </w:tcPr>
          <w:p w14:paraId="7898ACD8" w14:textId="77777777" w:rsidR="00AE1748" w:rsidRPr="006872B5" w:rsidRDefault="00AE1748" w:rsidP="008D107F">
            <w:pPr>
              <w:pStyle w:val="Default"/>
              <w:rPr>
                <w:sz w:val="20"/>
                <w:szCs w:val="20"/>
              </w:rPr>
            </w:pPr>
            <w:r w:rsidRPr="006872B5">
              <w:rPr>
                <w:sz w:val="20"/>
                <w:szCs w:val="20"/>
              </w:rPr>
              <w:lastRenderedPageBreak/>
              <w:t>Ignition</w:t>
            </w:r>
          </w:p>
        </w:tc>
        <w:tc>
          <w:tcPr>
            <w:tcW w:w="1984" w:type="dxa"/>
            <w:vAlign w:val="center"/>
          </w:tcPr>
          <w:p w14:paraId="142BC7CB"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Piezo</w:t>
            </w:r>
          </w:p>
        </w:tc>
        <w:tc>
          <w:tcPr>
            <w:tcW w:w="3051" w:type="dxa"/>
            <w:vMerge/>
            <w:vAlign w:val="center"/>
          </w:tcPr>
          <w:p w14:paraId="6E9C6AD2" w14:textId="77777777" w:rsidR="00AE1748" w:rsidRPr="006872B5" w:rsidRDefault="00AE1748" w:rsidP="009D2363">
            <w:pPr>
              <w:spacing w:line="230" w:lineRule="auto"/>
              <w:rPr>
                <w:rFonts w:ascii="Arial" w:hAnsi="Arial" w:cs="Arial"/>
                <w:sz w:val="20"/>
                <w:szCs w:val="20"/>
              </w:rPr>
            </w:pPr>
          </w:p>
        </w:tc>
      </w:tr>
      <w:tr w:rsidR="00AE1748" w:rsidRPr="006872B5" w14:paraId="29F79C0C" w14:textId="77777777" w:rsidTr="008D107F">
        <w:trPr>
          <w:trHeight w:val="174"/>
          <w:jc w:val="center"/>
        </w:trPr>
        <w:tc>
          <w:tcPr>
            <w:tcW w:w="1413" w:type="dxa"/>
            <w:vAlign w:val="center"/>
          </w:tcPr>
          <w:p w14:paraId="78CA57E6" w14:textId="77777777" w:rsidR="00AE1748" w:rsidRPr="006872B5" w:rsidRDefault="00AE1748" w:rsidP="008D107F">
            <w:pPr>
              <w:pStyle w:val="Default"/>
              <w:rPr>
                <w:sz w:val="20"/>
                <w:szCs w:val="20"/>
              </w:rPr>
            </w:pPr>
            <w:r w:rsidRPr="006872B5">
              <w:rPr>
                <w:sz w:val="20"/>
                <w:szCs w:val="20"/>
              </w:rPr>
              <w:t>Countries</w:t>
            </w:r>
          </w:p>
        </w:tc>
        <w:tc>
          <w:tcPr>
            <w:tcW w:w="5035" w:type="dxa"/>
            <w:gridSpan w:val="2"/>
            <w:vAlign w:val="center"/>
          </w:tcPr>
          <w:p w14:paraId="059B1815" w14:textId="77777777" w:rsidR="00AE1748" w:rsidRPr="006872B5" w:rsidRDefault="00AE1748" w:rsidP="009D2363">
            <w:pPr>
              <w:spacing w:line="230" w:lineRule="auto"/>
              <w:rPr>
                <w:rFonts w:ascii="Arial" w:hAnsi="Arial" w:cs="Arial"/>
                <w:sz w:val="20"/>
                <w:szCs w:val="20"/>
              </w:rPr>
            </w:pPr>
            <w:r w:rsidRPr="006872B5">
              <w:rPr>
                <w:rFonts w:ascii="Arial" w:hAnsi="Arial" w:cs="Arial"/>
                <w:sz w:val="20"/>
                <w:szCs w:val="20"/>
              </w:rPr>
              <w:t>AT, BE, HR, CZ, CY, DK, EE, FI, FR, DE, GR, HU, IS, IE, IT, LV, LI, LT, LU, MT, NL, NO, PL, PT, RO, SK, SI, ES, SE, CH, TR, GB</w:t>
            </w:r>
          </w:p>
        </w:tc>
      </w:tr>
      <w:tr w:rsidR="00AE1748" w:rsidRPr="006872B5" w14:paraId="60770864" w14:textId="77777777" w:rsidTr="00D033F0">
        <w:trPr>
          <w:trHeight w:val="1550"/>
          <w:jc w:val="center"/>
        </w:trPr>
        <w:tc>
          <w:tcPr>
            <w:tcW w:w="6448" w:type="dxa"/>
            <w:gridSpan w:val="3"/>
            <w:vAlign w:val="center"/>
          </w:tcPr>
          <w:p w14:paraId="1B2A379A" w14:textId="77777777" w:rsidR="00AE1748" w:rsidRPr="006872B5" w:rsidRDefault="00AE1748" w:rsidP="00011AD9">
            <w:pPr>
              <w:spacing w:before="120" w:after="40" w:line="230" w:lineRule="auto"/>
              <w:rPr>
                <w:rFonts w:ascii="Arial" w:hAnsi="Arial" w:cs="Arial"/>
                <w:b/>
                <w:sz w:val="20"/>
                <w:szCs w:val="20"/>
              </w:rPr>
            </w:pPr>
            <w:r w:rsidRPr="006872B5">
              <w:rPr>
                <w:rFonts w:ascii="Arial" w:hAnsi="Arial" w:cs="Arial"/>
                <w:b/>
                <w:sz w:val="20"/>
                <w:szCs w:val="20"/>
              </w:rPr>
              <w:t>IMPORTANT!</w:t>
            </w:r>
          </w:p>
          <w:p w14:paraId="3DA3CE1C"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This appliance may be used with any type 200 cartridges marked “Butane” complying with EN 417. It may be hazardous to attempt to fit other types of gas cartridges or gas cylinders.</w:t>
            </w:r>
          </w:p>
          <w:p w14:paraId="5026E6BB"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Read the instructions before using the appliance.</w:t>
            </w:r>
          </w:p>
          <w:p w14:paraId="7F6E769C" w14:textId="77777777" w:rsidR="00AE1748" w:rsidRPr="006872B5" w:rsidRDefault="00AE1748" w:rsidP="000224A1">
            <w:pPr>
              <w:spacing w:beforeLines="40" w:before="96" w:afterLines="40" w:after="96" w:line="230" w:lineRule="auto"/>
              <w:rPr>
                <w:rFonts w:ascii="Arial" w:hAnsi="Arial" w:cs="Arial"/>
                <w:b/>
                <w:sz w:val="20"/>
                <w:szCs w:val="20"/>
              </w:rPr>
            </w:pPr>
            <w:r w:rsidRPr="006872B5">
              <w:rPr>
                <w:rFonts w:ascii="Arial" w:hAnsi="Arial" w:cs="Arial"/>
                <w:b/>
                <w:sz w:val="20"/>
                <w:szCs w:val="20"/>
              </w:rPr>
              <w:t>CAUTION!</w:t>
            </w:r>
          </w:p>
          <w:p w14:paraId="4BC94757"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 xml:space="preserve">Accessible parts may be very hot. </w:t>
            </w:r>
          </w:p>
          <w:p w14:paraId="03C2BA70"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Keep young children away from the appliance.</w:t>
            </w:r>
          </w:p>
        </w:tc>
      </w:tr>
    </w:tbl>
    <w:p w14:paraId="5189DCE3" w14:textId="77777777" w:rsidR="00AE1748" w:rsidRDefault="00AE1748" w:rsidP="00D033F0">
      <w:pPr>
        <w:pStyle w:val="BodyText"/>
        <w:spacing w:before="240" w:after="120"/>
        <w:rPr>
          <w:rFonts w:ascii="Arial" w:eastAsia="Times New Roman" w:hAnsi="Arial" w:cs="Arial"/>
          <w:b/>
          <w:sz w:val="16"/>
          <w:szCs w:val="28"/>
        </w:rPr>
      </w:pPr>
    </w:p>
    <w:tbl>
      <w:tblPr>
        <w:tblStyle w:val="TableGrid"/>
        <w:tblW w:w="6448" w:type="dxa"/>
        <w:jc w:val="center"/>
        <w:tblCellMar>
          <w:top w:w="57" w:type="dxa"/>
          <w:bottom w:w="57" w:type="dxa"/>
        </w:tblCellMar>
        <w:tblLook w:val="04A0" w:firstRow="1" w:lastRow="0" w:firstColumn="1" w:lastColumn="0" w:noHBand="0" w:noVBand="1"/>
      </w:tblPr>
      <w:tblGrid>
        <w:gridCol w:w="1413"/>
        <w:gridCol w:w="1984"/>
        <w:gridCol w:w="3051"/>
      </w:tblGrid>
      <w:tr w:rsidR="00AE1748" w:rsidRPr="006872B5" w14:paraId="1DC4CA18" w14:textId="77777777" w:rsidTr="0002245F">
        <w:trPr>
          <w:trHeight w:val="30"/>
          <w:jc w:val="center"/>
        </w:trPr>
        <w:tc>
          <w:tcPr>
            <w:tcW w:w="1413" w:type="dxa"/>
            <w:tcBorders>
              <w:top w:val="single" w:sz="6" w:space="0" w:color="auto"/>
            </w:tcBorders>
            <w:vAlign w:val="center"/>
          </w:tcPr>
          <w:p w14:paraId="30EBD445" w14:textId="77777777" w:rsidR="00AE1748" w:rsidRPr="006872B5" w:rsidRDefault="00AE1748" w:rsidP="0002245F">
            <w:pPr>
              <w:tabs>
                <w:tab w:val="left" w:pos="4881"/>
              </w:tabs>
              <w:spacing w:line="230" w:lineRule="auto"/>
              <w:rPr>
                <w:rFonts w:ascii="Arial" w:hAnsi="Arial" w:cs="Arial"/>
                <w:sz w:val="20"/>
                <w:szCs w:val="20"/>
              </w:rPr>
            </w:pPr>
            <w:r w:rsidRPr="006872B5">
              <w:rPr>
                <w:rFonts w:ascii="Arial" w:hAnsi="Arial" w:cs="Arial"/>
                <w:sz w:val="20"/>
                <w:szCs w:val="20"/>
              </w:rPr>
              <w:t>Name</w:t>
            </w:r>
          </w:p>
        </w:tc>
        <w:tc>
          <w:tcPr>
            <w:tcW w:w="1984" w:type="dxa"/>
            <w:tcBorders>
              <w:top w:val="single" w:sz="6" w:space="0" w:color="auto"/>
            </w:tcBorders>
            <w:vAlign w:val="center"/>
          </w:tcPr>
          <w:p w14:paraId="623B32CE" w14:textId="77777777" w:rsidR="00AE1748" w:rsidRPr="006872B5" w:rsidRDefault="00AE1748" w:rsidP="0002245F">
            <w:pPr>
              <w:tabs>
                <w:tab w:val="left" w:pos="4881"/>
              </w:tabs>
              <w:spacing w:line="230" w:lineRule="auto"/>
              <w:rPr>
                <w:rFonts w:ascii="Arial" w:hAnsi="Arial" w:cs="Arial"/>
                <w:sz w:val="20"/>
                <w:szCs w:val="20"/>
              </w:rPr>
            </w:pPr>
            <w:r>
              <w:rPr>
                <w:rFonts w:ascii="Arial" w:hAnsi="Arial" w:cs="Arial"/>
                <w:sz w:val="20"/>
                <w:szCs w:val="20"/>
              </w:rPr>
              <w:t>Portable gas stove</w:t>
            </w:r>
          </w:p>
        </w:tc>
        <w:tc>
          <w:tcPr>
            <w:tcW w:w="3051" w:type="dxa"/>
            <w:vMerge w:val="restart"/>
            <w:tcBorders>
              <w:top w:val="single" w:sz="6" w:space="0" w:color="auto"/>
            </w:tcBorders>
            <w:vAlign w:val="center"/>
          </w:tcPr>
          <w:p w14:paraId="1418FD94" w14:textId="77777777" w:rsidR="00AE1748" w:rsidRPr="006872B5" w:rsidRDefault="00AE1748" w:rsidP="0002245F">
            <w:pPr>
              <w:pStyle w:val="ListParagraph"/>
              <w:spacing w:beforeLines="100" w:before="240" w:afterLines="100" w:after="240" w:line="360" w:lineRule="auto"/>
              <w:ind w:left="5"/>
              <w:jc w:val="center"/>
              <w:rPr>
                <w:rFonts w:ascii="Arial" w:hAnsi="Arial" w:cs="Arial"/>
                <w:b/>
                <w:sz w:val="20"/>
                <w:szCs w:val="20"/>
              </w:rPr>
            </w:pPr>
            <w:r w:rsidRPr="006872B5">
              <w:rPr>
                <w:rFonts w:ascii="Arial" w:hAnsi="Arial" w:cs="Arial"/>
                <w:b/>
                <w:sz w:val="20"/>
                <w:szCs w:val="20"/>
              </w:rPr>
              <w:t>USE OUTDOORS ONLY!</w:t>
            </w:r>
          </w:p>
        </w:tc>
      </w:tr>
      <w:tr w:rsidR="00AE1748" w:rsidRPr="006872B5" w14:paraId="44DAAE94" w14:textId="77777777" w:rsidTr="0002245F">
        <w:trPr>
          <w:trHeight w:val="131"/>
          <w:jc w:val="center"/>
        </w:trPr>
        <w:tc>
          <w:tcPr>
            <w:tcW w:w="1413" w:type="dxa"/>
            <w:vAlign w:val="center"/>
          </w:tcPr>
          <w:p w14:paraId="2189BE75"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Model</w:t>
            </w:r>
          </w:p>
        </w:tc>
        <w:tc>
          <w:tcPr>
            <w:tcW w:w="1984" w:type="dxa"/>
            <w:vAlign w:val="center"/>
          </w:tcPr>
          <w:p w14:paraId="3C5C49C6" w14:textId="77777777" w:rsidR="00AE1748" w:rsidRPr="006872B5" w:rsidRDefault="00AE1748" w:rsidP="0002245F">
            <w:pPr>
              <w:tabs>
                <w:tab w:val="left" w:pos="2265"/>
                <w:tab w:val="center" w:pos="2789"/>
              </w:tabs>
              <w:spacing w:line="230" w:lineRule="auto"/>
              <w:rPr>
                <w:rFonts w:ascii="Arial" w:hAnsi="Arial" w:cs="Arial"/>
                <w:sz w:val="20"/>
                <w:szCs w:val="20"/>
              </w:rPr>
            </w:pPr>
            <w:r>
              <w:rPr>
                <w:rFonts w:ascii="Arial" w:hAnsi="Arial" w:cs="Arial"/>
                <w:sz w:val="20"/>
                <w:szCs w:val="20"/>
              </w:rPr>
              <w:t>DS-22</w:t>
            </w:r>
          </w:p>
        </w:tc>
        <w:tc>
          <w:tcPr>
            <w:tcW w:w="3051" w:type="dxa"/>
            <w:vMerge/>
            <w:vAlign w:val="center"/>
          </w:tcPr>
          <w:p w14:paraId="3B86FE68" w14:textId="77777777" w:rsidR="00AE1748" w:rsidRPr="006872B5" w:rsidRDefault="00AE1748" w:rsidP="0002245F">
            <w:pPr>
              <w:tabs>
                <w:tab w:val="left" w:pos="2265"/>
                <w:tab w:val="center" w:pos="2789"/>
              </w:tabs>
              <w:spacing w:line="230" w:lineRule="auto"/>
              <w:rPr>
                <w:rFonts w:ascii="Arial" w:hAnsi="Arial" w:cs="Arial"/>
                <w:sz w:val="20"/>
                <w:szCs w:val="20"/>
              </w:rPr>
            </w:pPr>
          </w:p>
        </w:tc>
      </w:tr>
      <w:tr w:rsidR="00AE1748" w:rsidRPr="006872B5" w14:paraId="524679F8" w14:textId="77777777" w:rsidTr="0002245F">
        <w:trPr>
          <w:trHeight w:val="137"/>
          <w:jc w:val="center"/>
        </w:trPr>
        <w:tc>
          <w:tcPr>
            <w:tcW w:w="1413" w:type="dxa"/>
            <w:vAlign w:val="center"/>
          </w:tcPr>
          <w:p w14:paraId="14683298"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Gas type</w:t>
            </w:r>
          </w:p>
        </w:tc>
        <w:tc>
          <w:tcPr>
            <w:tcW w:w="1984" w:type="dxa"/>
            <w:vAlign w:val="center"/>
          </w:tcPr>
          <w:p w14:paraId="7C69A7FD"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Butane</w:t>
            </w:r>
          </w:p>
        </w:tc>
        <w:tc>
          <w:tcPr>
            <w:tcW w:w="3051" w:type="dxa"/>
            <w:vMerge/>
            <w:vAlign w:val="center"/>
          </w:tcPr>
          <w:p w14:paraId="7C5E8CA4" w14:textId="77777777" w:rsidR="00AE1748" w:rsidRPr="006872B5" w:rsidRDefault="00AE1748" w:rsidP="0002245F">
            <w:pPr>
              <w:spacing w:line="230" w:lineRule="auto"/>
              <w:rPr>
                <w:rFonts w:ascii="Arial" w:hAnsi="Arial" w:cs="Arial"/>
                <w:sz w:val="20"/>
                <w:szCs w:val="20"/>
              </w:rPr>
            </w:pPr>
          </w:p>
        </w:tc>
      </w:tr>
      <w:tr w:rsidR="00AE1748" w:rsidRPr="006872B5" w14:paraId="4893831B" w14:textId="77777777" w:rsidTr="0002245F">
        <w:trPr>
          <w:trHeight w:val="137"/>
          <w:jc w:val="center"/>
        </w:trPr>
        <w:tc>
          <w:tcPr>
            <w:tcW w:w="1413" w:type="dxa"/>
            <w:vAlign w:val="center"/>
          </w:tcPr>
          <w:p w14:paraId="74C20BD0"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Category</w:t>
            </w:r>
          </w:p>
        </w:tc>
        <w:tc>
          <w:tcPr>
            <w:tcW w:w="1984" w:type="dxa"/>
            <w:vAlign w:val="center"/>
          </w:tcPr>
          <w:p w14:paraId="534C19E8" w14:textId="77777777" w:rsidR="00AE1748" w:rsidRPr="006872B5" w:rsidRDefault="00AE1748" w:rsidP="0002245F">
            <w:pPr>
              <w:pStyle w:val="Default"/>
              <w:rPr>
                <w:sz w:val="20"/>
                <w:szCs w:val="20"/>
              </w:rPr>
            </w:pPr>
            <w:r w:rsidRPr="006872B5">
              <w:rPr>
                <w:sz w:val="20"/>
                <w:szCs w:val="20"/>
              </w:rPr>
              <w:t>Direct pressure</w:t>
            </w:r>
          </w:p>
        </w:tc>
        <w:tc>
          <w:tcPr>
            <w:tcW w:w="3051" w:type="dxa"/>
            <w:vMerge/>
            <w:vAlign w:val="center"/>
          </w:tcPr>
          <w:p w14:paraId="298AB020" w14:textId="77777777" w:rsidR="00AE1748" w:rsidRPr="006872B5" w:rsidRDefault="00AE1748" w:rsidP="0002245F">
            <w:pPr>
              <w:pStyle w:val="Default"/>
              <w:rPr>
                <w:sz w:val="20"/>
                <w:szCs w:val="20"/>
              </w:rPr>
            </w:pPr>
          </w:p>
        </w:tc>
      </w:tr>
      <w:tr w:rsidR="00AE1748" w:rsidRPr="006872B5" w14:paraId="7C661871" w14:textId="77777777" w:rsidTr="0002245F">
        <w:trPr>
          <w:trHeight w:val="157"/>
          <w:jc w:val="center"/>
        </w:trPr>
        <w:tc>
          <w:tcPr>
            <w:tcW w:w="1413" w:type="dxa"/>
            <w:vAlign w:val="center"/>
          </w:tcPr>
          <w:p w14:paraId="5E198796"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Heat input</w:t>
            </w:r>
          </w:p>
        </w:tc>
        <w:tc>
          <w:tcPr>
            <w:tcW w:w="1984" w:type="dxa"/>
            <w:vAlign w:val="center"/>
          </w:tcPr>
          <w:p w14:paraId="14736B19" w14:textId="77777777" w:rsidR="00AE1748" w:rsidRPr="006872B5" w:rsidRDefault="00AE1748" w:rsidP="0002245F">
            <w:pPr>
              <w:spacing w:line="230" w:lineRule="auto"/>
              <w:rPr>
                <w:rFonts w:ascii="Arial" w:hAnsi="Arial" w:cs="Arial"/>
                <w:color w:val="FF0000"/>
                <w:sz w:val="20"/>
                <w:szCs w:val="20"/>
              </w:rPr>
            </w:pPr>
            <w:r>
              <w:rPr>
                <w:rFonts w:ascii="Arial" w:hAnsi="Arial" w:cs="Arial"/>
                <w:sz w:val="20"/>
                <w:szCs w:val="20"/>
              </w:rPr>
              <w:t>2 x 2.0</w:t>
            </w:r>
            <w:r w:rsidRPr="006872B5">
              <w:rPr>
                <w:rFonts w:ascii="Arial" w:hAnsi="Arial" w:cs="Arial"/>
                <w:sz w:val="20"/>
                <w:szCs w:val="20"/>
              </w:rPr>
              <w:t xml:space="preserve"> kW</w:t>
            </w:r>
          </w:p>
        </w:tc>
        <w:tc>
          <w:tcPr>
            <w:tcW w:w="3051" w:type="dxa"/>
            <w:vMerge/>
            <w:vAlign w:val="center"/>
          </w:tcPr>
          <w:p w14:paraId="2AE05D40" w14:textId="77777777" w:rsidR="00AE1748" w:rsidRPr="006872B5" w:rsidRDefault="00AE1748" w:rsidP="0002245F">
            <w:pPr>
              <w:spacing w:line="230" w:lineRule="auto"/>
              <w:rPr>
                <w:rFonts w:ascii="Arial" w:hAnsi="Arial" w:cs="Arial"/>
                <w:color w:val="FF0000"/>
                <w:sz w:val="20"/>
                <w:szCs w:val="20"/>
              </w:rPr>
            </w:pPr>
          </w:p>
        </w:tc>
      </w:tr>
      <w:tr w:rsidR="00AE1748" w:rsidRPr="006872B5" w14:paraId="15B8898F" w14:textId="77777777" w:rsidTr="0002245F">
        <w:trPr>
          <w:trHeight w:val="170"/>
          <w:jc w:val="center"/>
        </w:trPr>
        <w:tc>
          <w:tcPr>
            <w:tcW w:w="1413" w:type="dxa"/>
            <w:vAlign w:val="center"/>
          </w:tcPr>
          <w:p w14:paraId="73C4B017"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Gas consumption</w:t>
            </w:r>
          </w:p>
        </w:tc>
        <w:tc>
          <w:tcPr>
            <w:tcW w:w="1984" w:type="dxa"/>
            <w:vAlign w:val="center"/>
          </w:tcPr>
          <w:p w14:paraId="5BA46B19" w14:textId="77777777" w:rsidR="00AE1748" w:rsidRPr="006872B5" w:rsidRDefault="00AE1748" w:rsidP="0002245F">
            <w:pPr>
              <w:spacing w:before="40" w:line="230" w:lineRule="auto"/>
              <w:rPr>
                <w:rFonts w:ascii="Arial" w:hAnsi="Arial" w:cs="Arial"/>
                <w:sz w:val="20"/>
                <w:szCs w:val="20"/>
              </w:rPr>
            </w:pPr>
            <w:r>
              <w:rPr>
                <w:rFonts w:ascii="Arial" w:hAnsi="Arial" w:cs="Arial"/>
                <w:sz w:val="20"/>
                <w:szCs w:val="20"/>
              </w:rPr>
              <w:t>2 x 146</w:t>
            </w:r>
            <w:r w:rsidRPr="006872B5">
              <w:rPr>
                <w:rFonts w:ascii="Arial" w:hAnsi="Arial" w:cs="Arial"/>
                <w:sz w:val="20"/>
                <w:szCs w:val="20"/>
              </w:rPr>
              <w:t xml:space="preserve"> g/h</w:t>
            </w:r>
          </w:p>
        </w:tc>
        <w:tc>
          <w:tcPr>
            <w:tcW w:w="3051" w:type="dxa"/>
            <w:vMerge/>
            <w:vAlign w:val="center"/>
          </w:tcPr>
          <w:p w14:paraId="4DAD8AF4" w14:textId="77777777" w:rsidR="00AE1748" w:rsidRPr="006872B5" w:rsidRDefault="00AE1748" w:rsidP="0002245F">
            <w:pPr>
              <w:spacing w:before="40" w:line="230" w:lineRule="auto"/>
              <w:rPr>
                <w:rFonts w:ascii="Arial" w:hAnsi="Arial" w:cs="Arial"/>
                <w:sz w:val="20"/>
                <w:szCs w:val="20"/>
              </w:rPr>
            </w:pPr>
          </w:p>
        </w:tc>
      </w:tr>
      <w:tr w:rsidR="00AE1748" w:rsidRPr="006872B5" w14:paraId="6EE3ACB9" w14:textId="77777777" w:rsidTr="0002245F">
        <w:trPr>
          <w:trHeight w:val="174"/>
          <w:jc w:val="center"/>
        </w:trPr>
        <w:tc>
          <w:tcPr>
            <w:tcW w:w="1413" w:type="dxa"/>
            <w:vAlign w:val="center"/>
          </w:tcPr>
          <w:p w14:paraId="63820166" w14:textId="77777777" w:rsidR="00AE1748" w:rsidRPr="006872B5" w:rsidRDefault="00AE1748" w:rsidP="0002245F">
            <w:pPr>
              <w:pStyle w:val="Default"/>
              <w:rPr>
                <w:sz w:val="20"/>
                <w:szCs w:val="20"/>
              </w:rPr>
            </w:pPr>
            <w:r w:rsidRPr="006872B5">
              <w:rPr>
                <w:sz w:val="20"/>
                <w:szCs w:val="20"/>
              </w:rPr>
              <w:t>Ignition</w:t>
            </w:r>
          </w:p>
        </w:tc>
        <w:tc>
          <w:tcPr>
            <w:tcW w:w="1984" w:type="dxa"/>
            <w:vAlign w:val="center"/>
          </w:tcPr>
          <w:p w14:paraId="0D7C86B7"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Piezo</w:t>
            </w:r>
          </w:p>
        </w:tc>
        <w:tc>
          <w:tcPr>
            <w:tcW w:w="3051" w:type="dxa"/>
            <w:vMerge/>
            <w:vAlign w:val="center"/>
          </w:tcPr>
          <w:p w14:paraId="7D48DA17" w14:textId="77777777" w:rsidR="00AE1748" w:rsidRPr="006872B5" w:rsidRDefault="00AE1748" w:rsidP="0002245F">
            <w:pPr>
              <w:spacing w:line="230" w:lineRule="auto"/>
              <w:rPr>
                <w:rFonts w:ascii="Arial" w:hAnsi="Arial" w:cs="Arial"/>
                <w:sz w:val="20"/>
                <w:szCs w:val="20"/>
              </w:rPr>
            </w:pPr>
          </w:p>
        </w:tc>
      </w:tr>
      <w:tr w:rsidR="00AE1748" w:rsidRPr="006872B5" w14:paraId="168D305E" w14:textId="77777777" w:rsidTr="0002245F">
        <w:trPr>
          <w:trHeight w:val="174"/>
          <w:jc w:val="center"/>
        </w:trPr>
        <w:tc>
          <w:tcPr>
            <w:tcW w:w="1413" w:type="dxa"/>
            <w:vAlign w:val="center"/>
          </w:tcPr>
          <w:p w14:paraId="2F662587" w14:textId="77777777" w:rsidR="00AE1748" w:rsidRPr="006872B5" w:rsidRDefault="00AE1748" w:rsidP="0002245F">
            <w:pPr>
              <w:pStyle w:val="Default"/>
              <w:rPr>
                <w:sz w:val="20"/>
                <w:szCs w:val="20"/>
              </w:rPr>
            </w:pPr>
            <w:r w:rsidRPr="006872B5">
              <w:rPr>
                <w:sz w:val="20"/>
                <w:szCs w:val="20"/>
              </w:rPr>
              <w:t>Countries</w:t>
            </w:r>
          </w:p>
        </w:tc>
        <w:tc>
          <w:tcPr>
            <w:tcW w:w="5035" w:type="dxa"/>
            <w:gridSpan w:val="2"/>
            <w:vAlign w:val="center"/>
          </w:tcPr>
          <w:p w14:paraId="7CBA6A4E"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AT, BE, HR, CZ, CY, DK, EE, FI, FR, DE, GR, HU, IS, IE, IT, LV, LI, LT, LU, MT, NL, NO, PL, PT, RO, SK, SI, ES, SE, CH, TR, GB</w:t>
            </w:r>
          </w:p>
        </w:tc>
      </w:tr>
      <w:tr w:rsidR="00AE1748" w:rsidRPr="006872B5" w14:paraId="1A80D245" w14:textId="77777777" w:rsidTr="0002245F">
        <w:trPr>
          <w:trHeight w:val="1550"/>
          <w:jc w:val="center"/>
        </w:trPr>
        <w:tc>
          <w:tcPr>
            <w:tcW w:w="6448" w:type="dxa"/>
            <w:gridSpan w:val="3"/>
            <w:vAlign w:val="center"/>
          </w:tcPr>
          <w:p w14:paraId="41854DB5" w14:textId="77777777" w:rsidR="00AE1748" w:rsidRPr="006872B5" w:rsidRDefault="00AE1748" w:rsidP="0002245F">
            <w:pPr>
              <w:spacing w:before="120" w:after="40" w:line="230" w:lineRule="auto"/>
              <w:rPr>
                <w:rFonts w:ascii="Arial" w:hAnsi="Arial" w:cs="Arial"/>
                <w:b/>
                <w:sz w:val="20"/>
                <w:szCs w:val="20"/>
              </w:rPr>
            </w:pPr>
            <w:r w:rsidRPr="006872B5">
              <w:rPr>
                <w:rFonts w:ascii="Arial" w:hAnsi="Arial" w:cs="Arial"/>
                <w:b/>
                <w:sz w:val="20"/>
                <w:szCs w:val="20"/>
              </w:rPr>
              <w:lastRenderedPageBreak/>
              <w:t>IMPORTANT!</w:t>
            </w:r>
          </w:p>
          <w:p w14:paraId="3202DE24"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This appliance may be used with any type 200 cartridges marked “Butane” complying with EN 417. It may be hazardous to attempt to fit other types of gas cartridges or gas cylinders.</w:t>
            </w:r>
          </w:p>
          <w:p w14:paraId="3310C633"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Read the instructions before using the appliance.</w:t>
            </w:r>
          </w:p>
          <w:p w14:paraId="25905212" w14:textId="77777777" w:rsidR="00AE1748" w:rsidRPr="006872B5" w:rsidRDefault="00AE1748" w:rsidP="0002245F">
            <w:pPr>
              <w:spacing w:beforeLines="40" w:before="96" w:afterLines="40" w:after="96" w:line="230" w:lineRule="auto"/>
              <w:rPr>
                <w:rFonts w:ascii="Arial" w:hAnsi="Arial" w:cs="Arial"/>
                <w:b/>
                <w:sz w:val="20"/>
                <w:szCs w:val="20"/>
              </w:rPr>
            </w:pPr>
            <w:r w:rsidRPr="006872B5">
              <w:rPr>
                <w:rFonts w:ascii="Arial" w:hAnsi="Arial" w:cs="Arial"/>
                <w:b/>
                <w:sz w:val="20"/>
                <w:szCs w:val="20"/>
              </w:rPr>
              <w:t>CAUTION!</w:t>
            </w:r>
          </w:p>
          <w:p w14:paraId="2CA93137"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 xml:space="preserve">Accessible parts may be very hot. </w:t>
            </w:r>
          </w:p>
          <w:p w14:paraId="71D1D90E"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Keep young children away from the appliance.</w:t>
            </w:r>
          </w:p>
        </w:tc>
      </w:tr>
    </w:tbl>
    <w:p w14:paraId="5B0F4EFF" w14:textId="77777777" w:rsidR="00AE1748" w:rsidRPr="003D0527" w:rsidRDefault="00AE1748" w:rsidP="00D033F0">
      <w:pPr>
        <w:pStyle w:val="BodyText"/>
        <w:spacing w:before="240" w:after="120"/>
        <w:rPr>
          <w:rFonts w:ascii="Arial" w:eastAsia="Times New Roman" w:hAnsi="Arial" w:cs="Arial"/>
          <w:b/>
          <w:sz w:val="16"/>
          <w:szCs w:val="28"/>
        </w:rPr>
      </w:pPr>
    </w:p>
    <w:p w14:paraId="755673BC" w14:textId="77777777" w:rsidR="00AE1748" w:rsidRDefault="00AE1748" w:rsidP="00D033F0">
      <w:pPr>
        <w:pStyle w:val="BodyText"/>
        <w:spacing w:before="240" w:after="120"/>
        <w:rPr>
          <w:rFonts w:ascii="Arial" w:eastAsiaTheme="minorHAnsi" w:hAnsi="Arial" w:cs="Arial"/>
          <w:b/>
          <w:color w:val="000000"/>
          <w:sz w:val="24"/>
          <w:szCs w:val="24"/>
          <w:lang w:val="bg-BG"/>
        </w:rPr>
      </w:pPr>
      <w:r w:rsidRPr="006D5447">
        <w:rPr>
          <w:rFonts w:ascii="Arial" w:eastAsiaTheme="minorHAnsi" w:hAnsi="Arial" w:cs="Arial"/>
          <w:b/>
          <w:color w:val="000000"/>
          <w:sz w:val="24"/>
          <w:szCs w:val="24"/>
          <w:lang w:val="bg-BG"/>
        </w:rPr>
        <w:t xml:space="preserve">GENERAL SAFETY </w:t>
      </w:r>
    </w:p>
    <w:p w14:paraId="10A2F11B" w14:textId="77777777" w:rsidR="00AE1748" w:rsidRPr="00020D0C" w:rsidRDefault="00AE1748" w:rsidP="00AE1748">
      <w:pPr>
        <w:numPr>
          <w:ilvl w:val="1"/>
          <w:numId w:val="5"/>
        </w:numPr>
        <w:tabs>
          <w:tab w:val="num" w:pos="1440"/>
        </w:tabs>
        <w:spacing w:after="120"/>
        <w:ind w:left="238" w:hanging="170"/>
        <w:rPr>
          <w:rFonts w:ascii="Arial" w:hAnsi="Arial" w:cs="Arial"/>
          <w:sz w:val="20"/>
          <w:szCs w:val="20"/>
        </w:rPr>
      </w:pPr>
      <w:r w:rsidRPr="00020D0C">
        <w:rPr>
          <w:rFonts w:ascii="Arial" w:hAnsi="Arial" w:cs="Arial"/>
          <w:sz w:val="20"/>
          <w:szCs w:val="20"/>
          <w:lang w:val="en-US"/>
        </w:rPr>
        <w:t>Please r</w:t>
      </w:r>
      <w:r w:rsidRPr="00020D0C">
        <w:rPr>
          <w:rFonts w:ascii="Arial" w:hAnsi="Arial" w:cs="Arial"/>
          <w:sz w:val="20"/>
          <w:szCs w:val="20"/>
        </w:rPr>
        <w:t>ead and understand these instructions before connecting the unit to a gas cartridge. Keep this manual for future reference</w:t>
      </w:r>
      <w:r w:rsidRPr="00020D0C">
        <w:rPr>
          <w:rFonts w:ascii="Arial" w:hAnsi="Arial" w:cs="Arial"/>
          <w:sz w:val="20"/>
          <w:szCs w:val="20"/>
          <w:lang w:val="en-US"/>
        </w:rPr>
        <w:t xml:space="preserve">. </w:t>
      </w:r>
    </w:p>
    <w:p w14:paraId="56084B62" w14:textId="77777777" w:rsidR="00AE1748" w:rsidRDefault="00AE1748" w:rsidP="00AE1748">
      <w:pPr>
        <w:numPr>
          <w:ilvl w:val="1"/>
          <w:numId w:val="5"/>
        </w:numPr>
        <w:tabs>
          <w:tab w:val="num" w:pos="1440"/>
        </w:tabs>
        <w:spacing w:after="120"/>
        <w:ind w:left="238" w:hanging="170"/>
        <w:rPr>
          <w:rFonts w:ascii="Arial" w:hAnsi="Arial" w:cs="Arial"/>
          <w:sz w:val="20"/>
          <w:szCs w:val="20"/>
        </w:rPr>
      </w:pPr>
      <w:r>
        <w:rPr>
          <w:rFonts w:ascii="Arial" w:hAnsi="Arial" w:cs="Arial"/>
          <w:sz w:val="20"/>
          <w:szCs w:val="20"/>
        </w:rPr>
        <w:t>Use only outdoors</w:t>
      </w:r>
    </w:p>
    <w:p w14:paraId="1740DFBF" w14:textId="77777777" w:rsidR="00AE1748" w:rsidRPr="007755EA" w:rsidRDefault="00AE1748" w:rsidP="00AE1748">
      <w:pPr>
        <w:numPr>
          <w:ilvl w:val="1"/>
          <w:numId w:val="5"/>
        </w:numPr>
        <w:tabs>
          <w:tab w:val="num" w:pos="1440"/>
        </w:tabs>
        <w:spacing w:after="120"/>
        <w:ind w:left="238" w:hanging="170"/>
        <w:rPr>
          <w:rFonts w:ascii="Arial" w:hAnsi="Arial" w:cs="Arial"/>
          <w:sz w:val="20"/>
          <w:szCs w:val="20"/>
        </w:rPr>
      </w:pPr>
      <w:r w:rsidRPr="007755EA">
        <w:rPr>
          <w:rFonts w:ascii="Arial" w:hAnsi="Arial" w:cs="Arial"/>
          <w:sz w:val="20"/>
          <w:szCs w:val="20"/>
        </w:rPr>
        <w:t>Users are responsible for adhering to safety instructions.</w:t>
      </w:r>
    </w:p>
    <w:p w14:paraId="2ED46081"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4071D">
        <w:rPr>
          <w:rFonts w:ascii="Arial" w:hAnsi="Arial" w:cs="Arial"/>
          <w:sz w:val="20"/>
          <w:szCs w:val="20"/>
        </w:rPr>
        <w:t>Do not use for drying clothes, catching fire, or heating empty pans</w:t>
      </w:r>
      <w:r>
        <w:rPr>
          <w:rFonts w:ascii="Arial" w:hAnsi="Arial" w:cs="Arial"/>
          <w:sz w:val="20"/>
          <w:szCs w:val="20"/>
          <w:lang w:val="en-US"/>
        </w:rPr>
        <w:t>.</w:t>
      </w:r>
    </w:p>
    <w:p w14:paraId="2486FE98"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371996">
        <w:rPr>
          <w:rFonts w:ascii="Arial" w:hAnsi="Arial" w:cs="Arial"/>
          <w:sz w:val="20"/>
          <w:szCs w:val="20"/>
        </w:rPr>
        <w:t>Do not use for barbecuing or with</w:t>
      </w:r>
      <w:r>
        <w:rPr>
          <w:rFonts w:ascii="Arial" w:hAnsi="Arial" w:cs="Arial"/>
          <w:sz w:val="20"/>
          <w:szCs w:val="20"/>
          <w:lang w:val="en-US"/>
        </w:rPr>
        <w:t xml:space="preserve"> any</w:t>
      </w:r>
      <w:r w:rsidRPr="00371996">
        <w:rPr>
          <w:rFonts w:ascii="Arial" w:hAnsi="Arial" w:cs="Arial"/>
          <w:sz w:val="20"/>
          <w:szCs w:val="20"/>
        </w:rPr>
        <w:t xml:space="preserve"> barbecue accessories</w:t>
      </w:r>
      <w:r>
        <w:rPr>
          <w:rFonts w:ascii="Arial" w:hAnsi="Arial" w:cs="Arial"/>
          <w:sz w:val="20"/>
          <w:szCs w:val="20"/>
          <w:lang w:val="en-US"/>
        </w:rPr>
        <w:t>.</w:t>
      </w:r>
    </w:p>
    <w:p w14:paraId="69E1DCDE" w14:textId="77777777" w:rsidR="00AE1748" w:rsidRPr="00351C43"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371996">
        <w:rPr>
          <w:rFonts w:ascii="Arial" w:hAnsi="Arial" w:cs="Arial"/>
          <w:sz w:val="20"/>
          <w:szCs w:val="20"/>
          <w:lang w:val="en-US"/>
        </w:rPr>
        <w:t>Do not modify the appliance in any way.</w:t>
      </w:r>
    </w:p>
    <w:p w14:paraId="18E30DB6" w14:textId="77777777" w:rsidR="00AE1748" w:rsidRDefault="00AE1748" w:rsidP="00020D0C">
      <w:pPr>
        <w:spacing w:before="240" w:after="120"/>
        <w:rPr>
          <w:rFonts w:ascii="Arial" w:hAnsi="Arial" w:cs="Arial"/>
          <w:sz w:val="24"/>
          <w:szCs w:val="24"/>
        </w:rPr>
        <w:sectPr w:rsidR="00AE1748" w:rsidSect="00915B75">
          <w:type w:val="continuous"/>
          <w:pgSz w:w="8391" w:h="11906" w:code="11"/>
          <w:pgMar w:top="1134" w:right="1080" w:bottom="1440" w:left="1080" w:header="708" w:footer="708" w:gutter="0"/>
          <w:cols w:space="708"/>
          <w:docGrid w:linePitch="360"/>
        </w:sectPr>
      </w:pPr>
      <w:r w:rsidRPr="006872B5">
        <w:rPr>
          <w:rFonts w:ascii="Arial" w:hAnsi="Arial" w:cs="Arial"/>
          <w:b/>
          <w:bCs/>
          <w:sz w:val="24"/>
          <w:szCs w:val="24"/>
        </w:rPr>
        <w:t>SAFETY PRECAUTIONS</w:t>
      </w:r>
    </w:p>
    <w:p w14:paraId="5991C985" w14:textId="77777777" w:rsidR="00AE1748" w:rsidRPr="00020D0C" w:rsidRDefault="00AE1748" w:rsidP="00AE1748">
      <w:pPr>
        <w:numPr>
          <w:ilvl w:val="1"/>
          <w:numId w:val="5"/>
        </w:numPr>
        <w:tabs>
          <w:tab w:val="num" w:pos="1440"/>
        </w:tabs>
        <w:spacing w:after="120"/>
        <w:ind w:left="238" w:hanging="170"/>
        <w:rPr>
          <w:rFonts w:ascii="Arial" w:hAnsi="Arial" w:cs="Arial"/>
          <w:sz w:val="20"/>
          <w:szCs w:val="20"/>
          <w:lang w:val="en-US"/>
        </w:rPr>
      </w:pPr>
      <w:r w:rsidRPr="00020D0C">
        <w:rPr>
          <w:rFonts w:ascii="Arial" w:hAnsi="Arial" w:cs="Arial"/>
          <w:sz w:val="20"/>
          <w:szCs w:val="20"/>
          <w:lang w:val="en-US"/>
        </w:rPr>
        <w:t>Before connecting the gas cartridge, ensure that the seal between the appliance and the cartridge is in place and in good condition.</w:t>
      </w:r>
    </w:p>
    <w:p w14:paraId="48ECDB51" w14:textId="77777777" w:rsidR="00AE1748" w:rsidRPr="008B658D" w:rsidRDefault="00AE1748" w:rsidP="00AE1748">
      <w:pPr>
        <w:numPr>
          <w:ilvl w:val="1"/>
          <w:numId w:val="5"/>
        </w:numPr>
        <w:tabs>
          <w:tab w:val="num" w:pos="1440"/>
        </w:tabs>
        <w:spacing w:after="120"/>
        <w:ind w:left="238" w:hanging="170"/>
        <w:rPr>
          <w:rFonts w:ascii="Arial" w:hAnsi="Arial" w:cs="Arial"/>
          <w:sz w:val="20"/>
          <w:szCs w:val="20"/>
          <w:lang w:val="en-US"/>
        </w:rPr>
      </w:pPr>
      <w:r w:rsidRPr="00020D0C">
        <w:rPr>
          <w:rFonts w:ascii="Arial" w:hAnsi="Arial" w:cs="Arial"/>
          <w:sz w:val="20"/>
          <w:szCs w:val="20"/>
          <w:lang w:val="en-US"/>
        </w:rPr>
        <w:t>Do not use the appliance if the seal is damaged or worn.</w:t>
      </w:r>
      <w:r w:rsidRPr="00020D0C">
        <w:rPr>
          <w:rFonts w:ascii="Arial" w:hAnsi="Arial" w:cs="Arial"/>
          <w:noProof/>
          <w:sz w:val="20"/>
          <w:szCs w:val="20"/>
          <w:lang w:eastAsia="bg-BG"/>
        </w:rPr>
        <w:drawing>
          <wp:anchor distT="0" distB="0" distL="114300" distR="114300" simplePos="0" relativeHeight="251660288" behindDoc="0" locked="0" layoutInCell="1" allowOverlap="1" wp14:anchorId="5EB381E0" wp14:editId="278A4FEF">
            <wp:simplePos x="0" y="0"/>
            <wp:positionH relativeFrom="column">
              <wp:posOffset>2286000</wp:posOffset>
            </wp:positionH>
            <wp:positionV relativeFrom="paragraph">
              <wp:posOffset>-1270635</wp:posOffset>
            </wp:positionV>
            <wp:extent cx="1046480" cy="1037920"/>
            <wp:effectExtent l="0" t="0" r="127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6480" cy="1037920"/>
                    </a:xfrm>
                    <a:prstGeom prst="rect">
                      <a:avLst/>
                    </a:prstGeom>
                    <a:noFill/>
                  </pic:spPr>
                </pic:pic>
              </a:graphicData>
            </a:graphic>
            <wp14:sizeRelH relativeFrom="page">
              <wp14:pctWidth>0</wp14:pctWidth>
            </wp14:sizeRelH>
            <wp14:sizeRelV relativeFrom="page">
              <wp14:pctHeight>0</wp14:pctHeight>
            </wp14:sizeRelV>
          </wp:anchor>
        </w:drawing>
      </w:r>
    </w:p>
    <w:p w14:paraId="41A690C3" w14:textId="77777777" w:rsidR="00AE1748" w:rsidRPr="00020D0C" w:rsidRDefault="00AE1748" w:rsidP="00020D0C">
      <w:pPr>
        <w:spacing w:after="0"/>
        <w:rPr>
          <w:rFonts w:ascii="Arial" w:hAnsi="Arial" w:cs="Arial"/>
          <w:b/>
          <w:bCs/>
          <w:sz w:val="18"/>
          <w:szCs w:val="18"/>
          <w:lang w:val="en-US"/>
        </w:rPr>
        <w:sectPr w:rsidR="00AE1748" w:rsidRPr="00020D0C" w:rsidSect="00915B75">
          <w:type w:val="continuous"/>
          <w:pgSz w:w="8391" w:h="11906" w:code="11"/>
          <w:pgMar w:top="1134" w:right="1080" w:bottom="1440" w:left="1080" w:header="708" w:footer="708" w:gutter="0"/>
          <w:cols w:num="2" w:space="115"/>
          <w:docGrid w:linePitch="360"/>
        </w:sectPr>
      </w:pPr>
      <w:r w:rsidRPr="00020D0C">
        <w:rPr>
          <w:rFonts w:ascii="Arial" w:hAnsi="Arial" w:cs="Arial"/>
          <w:b/>
          <w:bCs/>
          <w:sz w:val="18"/>
          <w:szCs w:val="18"/>
          <w:lang w:val="en-US"/>
        </w:rPr>
        <w:t xml:space="preserve">            Gas Seal</w:t>
      </w:r>
    </w:p>
    <w:p w14:paraId="2E0C569E" w14:textId="77777777" w:rsidR="00AE1748" w:rsidRPr="00B6767E" w:rsidRDefault="00AE1748" w:rsidP="00B6767E">
      <w:pPr>
        <w:spacing w:after="0"/>
        <w:rPr>
          <w:rFonts w:ascii="Arial" w:hAnsi="Arial" w:cs="Arial"/>
          <w:sz w:val="16"/>
          <w:szCs w:val="16"/>
        </w:rPr>
      </w:pPr>
    </w:p>
    <w:p w14:paraId="2A63B3B5"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Pr>
          <w:rFonts w:ascii="Arial" w:hAnsi="Arial" w:cs="Arial"/>
          <w:sz w:val="20"/>
          <w:szCs w:val="20"/>
          <w:lang w:val="en-US"/>
        </w:rPr>
        <w:t>Never use the</w:t>
      </w:r>
      <w:r w:rsidRPr="008B658D">
        <w:rPr>
          <w:rFonts w:ascii="Arial" w:hAnsi="Arial" w:cs="Arial"/>
          <w:sz w:val="20"/>
          <w:szCs w:val="20"/>
          <w:lang w:val="en-US"/>
        </w:rPr>
        <w:t xml:space="preserve"> appliance </w:t>
      </w:r>
      <w:r>
        <w:rPr>
          <w:rFonts w:ascii="Arial" w:hAnsi="Arial" w:cs="Arial"/>
          <w:sz w:val="20"/>
          <w:szCs w:val="20"/>
          <w:lang w:val="en-US"/>
        </w:rPr>
        <w:t>if there is a gas leak</w:t>
      </w:r>
      <w:r w:rsidRPr="008B658D">
        <w:rPr>
          <w:rFonts w:ascii="Arial" w:hAnsi="Arial" w:cs="Arial"/>
          <w:sz w:val="20"/>
          <w:szCs w:val="20"/>
          <w:lang w:val="en-US"/>
        </w:rPr>
        <w:t xml:space="preserve">, </w:t>
      </w:r>
      <w:r>
        <w:rPr>
          <w:rFonts w:ascii="Arial" w:hAnsi="Arial" w:cs="Arial"/>
          <w:sz w:val="20"/>
          <w:szCs w:val="20"/>
          <w:lang w:val="en-US"/>
        </w:rPr>
        <w:t xml:space="preserve">is </w:t>
      </w:r>
      <w:r w:rsidRPr="008B658D">
        <w:rPr>
          <w:rFonts w:ascii="Arial" w:hAnsi="Arial" w:cs="Arial"/>
          <w:sz w:val="20"/>
          <w:szCs w:val="20"/>
          <w:lang w:val="en-US"/>
        </w:rPr>
        <w:t>visibly damaged, or not operating correctly.</w:t>
      </w:r>
    </w:p>
    <w:p w14:paraId="4DF1E518"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4071D">
        <w:rPr>
          <w:rFonts w:ascii="Arial" w:hAnsi="Arial" w:cs="Arial"/>
          <w:sz w:val="20"/>
          <w:szCs w:val="20"/>
          <w:lang w:val="en-US"/>
        </w:rPr>
        <w:t>For leak detection, always perform the check outdoors. Use a soapy water</w:t>
      </w:r>
      <w:r>
        <w:rPr>
          <w:rFonts w:ascii="Arial" w:hAnsi="Arial" w:cs="Arial"/>
          <w:sz w:val="20"/>
          <w:szCs w:val="20"/>
          <w:lang w:val="en-US"/>
        </w:rPr>
        <w:t xml:space="preserve"> </w:t>
      </w:r>
      <w:r>
        <w:rPr>
          <w:rFonts w:ascii="Arial" w:hAnsi="Arial" w:cs="Arial"/>
          <w:sz w:val="20"/>
          <w:szCs w:val="20"/>
        </w:rPr>
        <w:t>solution</w:t>
      </w:r>
      <w:r w:rsidRPr="0084071D">
        <w:rPr>
          <w:rFonts w:ascii="Arial" w:hAnsi="Arial" w:cs="Arial"/>
          <w:sz w:val="20"/>
          <w:szCs w:val="20"/>
          <w:lang w:val="en-US"/>
        </w:rPr>
        <w:t xml:space="preserve"> to identify leaks; never use a naked flame for this purpose</w:t>
      </w:r>
      <w:r>
        <w:rPr>
          <w:rFonts w:ascii="Arial" w:hAnsi="Arial" w:cs="Arial"/>
          <w:sz w:val="20"/>
          <w:szCs w:val="20"/>
          <w:lang w:val="en-US"/>
        </w:rPr>
        <w:t>.</w:t>
      </w:r>
    </w:p>
    <w:p w14:paraId="53EEA85A" w14:textId="77777777" w:rsidR="00AE1748" w:rsidRPr="00B6767E"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B6767E">
        <w:rPr>
          <w:rFonts w:ascii="Arial" w:hAnsi="Arial" w:cs="Arial"/>
          <w:sz w:val="20"/>
          <w:szCs w:val="20"/>
        </w:rPr>
        <w:t>If you suspect a gas leak (indicated by the smell of gas)</w:t>
      </w:r>
    </w:p>
    <w:p w14:paraId="05BD6E59"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B6767E">
        <w:rPr>
          <w:rFonts w:ascii="Arial" w:hAnsi="Arial" w:cs="Arial"/>
          <w:sz w:val="20"/>
          <w:szCs w:val="20"/>
          <w:lang w:val="en-US"/>
        </w:rPr>
        <w:t xml:space="preserve">Do </w:t>
      </w:r>
      <w:r>
        <w:rPr>
          <w:rFonts w:ascii="Arial" w:hAnsi="Arial" w:cs="Arial"/>
          <w:sz w:val="20"/>
          <w:szCs w:val="20"/>
          <w:lang w:val="en-US"/>
        </w:rPr>
        <w:t>not attempt to light the appliance.</w:t>
      </w:r>
    </w:p>
    <w:p w14:paraId="4F3F0427"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Extinguish any naked ﬂames.</w:t>
      </w:r>
    </w:p>
    <w:p w14:paraId="3F8F325F"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Disconnect from the gas supply</w:t>
      </w:r>
      <w:r>
        <w:rPr>
          <w:rFonts w:ascii="Arial" w:hAnsi="Arial" w:cs="Arial"/>
          <w:sz w:val="20"/>
          <w:szCs w:val="20"/>
          <w:lang w:val="en-US"/>
        </w:rPr>
        <w:t>.</w:t>
      </w:r>
    </w:p>
    <w:p w14:paraId="738C370F" w14:textId="77777777" w:rsidR="00AE1748" w:rsidRPr="00351C43"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Have the gas system checked by a specialist</w:t>
      </w:r>
      <w:r>
        <w:rPr>
          <w:rFonts w:ascii="Arial" w:hAnsi="Arial" w:cs="Arial"/>
          <w:sz w:val="20"/>
          <w:szCs w:val="20"/>
          <w:lang w:val="en-US"/>
        </w:rPr>
        <w:t>.</w:t>
      </w:r>
    </w:p>
    <w:p w14:paraId="65291E67"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B658D">
        <w:rPr>
          <w:rFonts w:ascii="Arial" w:hAnsi="Arial" w:cs="Arial"/>
          <w:sz w:val="20"/>
          <w:szCs w:val="20"/>
        </w:rPr>
        <w:t xml:space="preserve">Use only on </w:t>
      </w:r>
      <w:r>
        <w:rPr>
          <w:rFonts w:ascii="Arial" w:hAnsi="Arial" w:cs="Arial"/>
          <w:sz w:val="20"/>
          <w:szCs w:val="20"/>
        </w:rPr>
        <w:t>horizontal</w:t>
      </w:r>
      <w:r w:rsidRPr="008B658D">
        <w:rPr>
          <w:rFonts w:ascii="Arial" w:hAnsi="Arial" w:cs="Arial"/>
          <w:sz w:val="20"/>
          <w:szCs w:val="20"/>
        </w:rPr>
        <w:t>, stable, non-combustible surface</w:t>
      </w:r>
      <w:r w:rsidRPr="008B658D">
        <w:rPr>
          <w:rFonts w:ascii="Arial" w:hAnsi="Arial" w:cs="Arial"/>
          <w:sz w:val="20"/>
          <w:szCs w:val="20"/>
          <w:lang w:val="en-US"/>
        </w:rPr>
        <w:t>.</w:t>
      </w:r>
    </w:p>
    <w:p w14:paraId="75803B3E" w14:textId="77777777" w:rsidR="00AE1748" w:rsidRPr="008B658D" w:rsidRDefault="00AE1748" w:rsidP="0084071D">
      <w:pPr>
        <w:spacing w:after="120"/>
        <w:rPr>
          <w:rFonts w:ascii="Arial" w:hAnsi="Arial" w:cs="Arial"/>
          <w:sz w:val="20"/>
          <w:szCs w:val="20"/>
          <w:lang w:val="en-US"/>
        </w:rPr>
      </w:pPr>
    </w:p>
    <w:p w14:paraId="536DB3F5"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B658D">
        <w:rPr>
          <w:rFonts w:ascii="Arial" w:hAnsi="Arial" w:cs="Arial"/>
          <w:sz w:val="20"/>
          <w:szCs w:val="20"/>
          <w:lang w:val="en-US"/>
        </w:rPr>
        <w:t>Keep the appliance at a safe dis</w:t>
      </w:r>
      <w:r>
        <w:rPr>
          <w:rFonts w:ascii="Arial" w:hAnsi="Arial" w:cs="Arial"/>
          <w:sz w:val="20"/>
          <w:szCs w:val="20"/>
          <w:lang w:val="en-US"/>
        </w:rPr>
        <w:t>tance from flammable materials.</w:t>
      </w:r>
    </w:p>
    <w:p w14:paraId="329D905A" w14:textId="77777777" w:rsidR="00AE1748" w:rsidRDefault="00AE1748" w:rsidP="00AE1748">
      <w:pPr>
        <w:pStyle w:val="ListParagraph"/>
        <w:numPr>
          <w:ilvl w:val="0"/>
          <w:numId w:val="6"/>
        </w:numPr>
        <w:spacing w:after="120"/>
        <w:ind w:left="426" w:hanging="284"/>
        <w:rPr>
          <w:rFonts w:ascii="Arial" w:hAnsi="Arial" w:cs="Arial"/>
          <w:sz w:val="20"/>
          <w:szCs w:val="20"/>
          <w:lang w:val="en-US"/>
        </w:rPr>
        <w:sectPr w:rsidR="00AE1748" w:rsidSect="00915B75">
          <w:type w:val="continuous"/>
          <w:pgSz w:w="8391" w:h="11906" w:code="11"/>
          <w:pgMar w:top="1134" w:right="1080" w:bottom="1440" w:left="1080" w:header="708" w:footer="708" w:gutter="0"/>
          <w:cols w:space="708"/>
          <w:docGrid w:linePitch="360"/>
        </w:sectPr>
      </w:pPr>
    </w:p>
    <w:p w14:paraId="61B79812" w14:textId="77777777" w:rsidR="00AE1748" w:rsidRDefault="00AE1748" w:rsidP="00267DC0">
      <w:pPr>
        <w:pStyle w:val="BodyText"/>
        <w:spacing w:before="8"/>
        <w:rPr>
          <w:rFonts w:ascii="Times New Roman"/>
          <w:sz w:val="6"/>
        </w:rPr>
      </w:pPr>
    </w:p>
    <w:tbl>
      <w:tblPr>
        <w:tblW w:w="6521"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8"/>
        <w:gridCol w:w="5103"/>
      </w:tblGrid>
      <w:tr w:rsidR="00AE1748" w14:paraId="42E30793" w14:textId="77777777" w:rsidTr="002B54AA">
        <w:trPr>
          <w:trHeight w:val="313"/>
        </w:trPr>
        <w:tc>
          <w:tcPr>
            <w:tcW w:w="1418" w:type="dxa"/>
          </w:tcPr>
          <w:p w14:paraId="5B51E066" w14:textId="77777777" w:rsidR="00AE1748" w:rsidRDefault="00AE1748" w:rsidP="00267DC0">
            <w:pPr>
              <w:pStyle w:val="TableParagraph"/>
              <w:spacing w:before="18"/>
              <w:rPr>
                <w:rFonts w:ascii="Franklin Gothic Demi"/>
                <w:b/>
                <w:sz w:val="24"/>
              </w:rPr>
            </w:pPr>
            <w:r>
              <w:rPr>
                <w:noProof/>
                <w:position w:val="-3"/>
                <w:lang w:val="bg-BG" w:eastAsia="bg-BG"/>
              </w:rPr>
              <w:drawing>
                <wp:inline distT="0" distB="0" distL="0" distR="0" wp14:anchorId="00294A56" wp14:editId="4B1575CC">
                  <wp:extent cx="189618" cy="171754"/>
                  <wp:effectExtent l="0" t="0" r="0" b="0"/>
                  <wp:docPr id="2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2.png"/>
                          <pic:cNvPicPr/>
                        </pic:nvPicPr>
                        <pic:blipFill>
                          <a:blip r:embed="rId11" cstate="print"/>
                          <a:stretch>
                            <a:fillRect/>
                          </a:stretch>
                        </pic:blipFill>
                        <pic:spPr>
                          <a:xfrm>
                            <a:off x="0" y="0"/>
                            <a:ext cx="189618" cy="171754"/>
                          </a:xfrm>
                          <a:prstGeom prst="rect">
                            <a:avLst/>
                          </a:prstGeom>
                        </pic:spPr>
                      </pic:pic>
                    </a:graphicData>
                  </a:graphic>
                </wp:inline>
              </w:drawing>
            </w:r>
            <w:r>
              <w:rPr>
                <w:rFonts w:ascii="Times New Roman"/>
                <w:sz w:val="20"/>
              </w:rPr>
              <w:t xml:space="preserve"> </w:t>
            </w:r>
            <w:r>
              <w:rPr>
                <w:rFonts w:ascii="Franklin Gothic Demi"/>
                <w:b/>
                <w:color w:val="231F20"/>
                <w:spacing w:val="-6"/>
                <w:sz w:val="24"/>
              </w:rPr>
              <w:t>DANGER</w:t>
            </w:r>
          </w:p>
        </w:tc>
        <w:tc>
          <w:tcPr>
            <w:tcW w:w="5103" w:type="dxa"/>
            <w:vMerge w:val="restart"/>
          </w:tcPr>
          <w:p w14:paraId="6F1A9E8A" w14:textId="77777777" w:rsidR="00AE1748" w:rsidRPr="00B31F89" w:rsidRDefault="00AE1748" w:rsidP="0085554B">
            <w:pPr>
              <w:pStyle w:val="TableParagraph"/>
              <w:spacing w:before="60" w:after="60" w:line="276" w:lineRule="auto"/>
              <w:ind w:left="0"/>
              <w:jc w:val="center"/>
              <w:rPr>
                <w:rFonts w:ascii="Arial" w:hAnsi="Arial" w:cs="Arial"/>
                <w:b/>
                <w:sz w:val="20"/>
                <w:szCs w:val="20"/>
              </w:rPr>
            </w:pPr>
            <w:r w:rsidRPr="00B31F89">
              <w:rPr>
                <w:rFonts w:ascii="Arial" w:hAnsi="Arial" w:cs="Arial"/>
                <w:b/>
                <w:color w:val="231F20"/>
                <w:sz w:val="20"/>
                <w:szCs w:val="20"/>
              </w:rPr>
              <w:t>CARBON MONOXIDE HAZARD</w:t>
            </w:r>
          </w:p>
          <w:p w14:paraId="6B410D24" w14:textId="77777777" w:rsidR="00AE1748" w:rsidRPr="00B31F89" w:rsidRDefault="00AE1748" w:rsidP="00B31F89">
            <w:pPr>
              <w:pStyle w:val="TableParagraph"/>
              <w:numPr>
                <w:ilvl w:val="0"/>
                <w:numId w:val="2"/>
              </w:numPr>
              <w:spacing w:before="60" w:line="187" w:lineRule="exact"/>
              <w:ind w:left="278" w:hanging="170"/>
              <w:rPr>
                <w:rFonts w:ascii="Arial" w:hAnsi="Arial" w:cs="Arial"/>
                <w:sz w:val="20"/>
                <w:szCs w:val="20"/>
              </w:rPr>
            </w:pPr>
            <w:r w:rsidRPr="00B31F89">
              <w:rPr>
                <w:rFonts w:ascii="Arial" w:hAnsi="Arial" w:cs="Arial"/>
                <w:color w:val="231F20"/>
                <w:sz w:val="20"/>
                <w:szCs w:val="20"/>
              </w:rPr>
              <w:t>Only use in well-ventilated open areas.</w:t>
            </w:r>
          </w:p>
          <w:p w14:paraId="39A20568" w14:textId="77777777" w:rsidR="00AE1748" w:rsidRPr="00B31F89" w:rsidRDefault="00AE1748" w:rsidP="00B31F89">
            <w:pPr>
              <w:pStyle w:val="TableParagraph"/>
              <w:numPr>
                <w:ilvl w:val="0"/>
                <w:numId w:val="2"/>
              </w:numPr>
              <w:spacing w:before="60" w:line="235" w:lineRule="auto"/>
              <w:ind w:left="278" w:right="421" w:hanging="170"/>
              <w:rPr>
                <w:rFonts w:ascii="Arial" w:hAnsi="Arial" w:cs="Arial"/>
                <w:sz w:val="20"/>
                <w:szCs w:val="20"/>
              </w:rPr>
            </w:pPr>
            <w:r w:rsidRPr="00B31F89">
              <w:rPr>
                <w:rFonts w:ascii="Arial" w:hAnsi="Arial" w:cs="Arial"/>
                <w:color w:val="231F20"/>
                <w:sz w:val="20"/>
                <w:szCs w:val="20"/>
              </w:rPr>
              <w:t>Using this appliance in an enclosed space may cause death.</w:t>
            </w:r>
          </w:p>
          <w:p w14:paraId="17B62CD8" w14:textId="77777777" w:rsidR="00AE1748" w:rsidRPr="00E03CBF" w:rsidRDefault="00AE1748" w:rsidP="00B31F89">
            <w:pPr>
              <w:pStyle w:val="TableParagraph"/>
              <w:numPr>
                <w:ilvl w:val="0"/>
                <w:numId w:val="2"/>
              </w:numPr>
              <w:spacing w:before="60" w:after="60" w:line="235" w:lineRule="auto"/>
              <w:ind w:left="278" w:hanging="170"/>
              <w:rPr>
                <w:b/>
                <w:sz w:val="16"/>
              </w:rPr>
            </w:pPr>
            <w:r w:rsidRPr="00B31F89">
              <w:rPr>
                <w:rFonts w:ascii="Arial" w:hAnsi="Arial" w:cs="Arial"/>
                <w:color w:val="231F20"/>
                <w:sz w:val="20"/>
                <w:szCs w:val="20"/>
              </w:rPr>
              <w:t>Do not use in caravans, tents, marine craft, cars, mobile homes or similar locations.</w:t>
            </w:r>
          </w:p>
        </w:tc>
      </w:tr>
      <w:tr w:rsidR="00AE1748" w14:paraId="45A0F017" w14:textId="77777777" w:rsidTr="002B54AA">
        <w:trPr>
          <w:trHeight w:val="1037"/>
        </w:trPr>
        <w:tc>
          <w:tcPr>
            <w:tcW w:w="1418" w:type="dxa"/>
          </w:tcPr>
          <w:p w14:paraId="1AA67995" w14:textId="77777777" w:rsidR="00AE1748" w:rsidRDefault="00AE1748" w:rsidP="008806EE">
            <w:pPr>
              <w:pStyle w:val="TableParagraph"/>
              <w:ind w:left="0"/>
              <w:jc w:val="center"/>
              <w:rPr>
                <w:rFonts w:ascii="Times New Roman"/>
                <w:sz w:val="20"/>
              </w:rPr>
            </w:pPr>
            <w:r>
              <w:rPr>
                <w:rFonts w:ascii="Times New Roman"/>
                <w:noProof/>
                <w:sz w:val="20"/>
                <w:lang w:val="bg-BG" w:eastAsia="bg-BG"/>
              </w:rPr>
              <w:drawing>
                <wp:inline distT="0" distB="0" distL="0" distR="0" wp14:anchorId="1154E190" wp14:editId="005E19FF">
                  <wp:extent cx="771287" cy="771276"/>
                  <wp:effectExtent l="0" t="0" r="0" b="0"/>
                  <wp:docPr id="27"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3.png"/>
                          <pic:cNvPicPr/>
                        </pic:nvPicPr>
                        <pic:blipFill>
                          <a:blip r:embed="rId12" cstate="print"/>
                          <a:stretch>
                            <a:fillRect/>
                          </a:stretch>
                        </pic:blipFill>
                        <pic:spPr>
                          <a:xfrm>
                            <a:off x="0" y="0"/>
                            <a:ext cx="820588" cy="820577"/>
                          </a:xfrm>
                          <a:prstGeom prst="rect">
                            <a:avLst/>
                          </a:prstGeom>
                        </pic:spPr>
                      </pic:pic>
                    </a:graphicData>
                  </a:graphic>
                </wp:inline>
              </w:drawing>
            </w:r>
          </w:p>
        </w:tc>
        <w:tc>
          <w:tcPr>
            <w:tcW w:w="5103" w:type="dxa"/>
            <w:vMerge/>
            <w:tcBorders>
              <w:top w:val="nil"/>
            </w:tcBorders>
          </w:tcPr>
          <w:p w14:paraId="7F93012C" w14:textId="77777777" w:rsidR="00AE1748" w:rsidRDefault="00AE1748" w:rsidP="008D107F">
            <w:pPr>
              <w:rPr>
                <w:sz w:val="2"/>
                <w:szCs w:val="2"/>
              </w:rPr>
            </w:pPr>
          </w:p>
        </w:tc>
      </w:tr>
      <w:tr w:rsidR="00AE1748" w14:paraId="6A583EDD" w14:textId="77777777" w:rsidTr="00E03CBF">
        <w:trPr>
          <w:trHeight w:val="602"/>
        </w:trPr>
        <w:tc>
          <w:tcPr>
            <w:tcW w:w="6521" w:type="dxa"/>
            <w:gridSpan w:val="2"/>
          </w:tcPr>
          <w:p w14:paraId="4A278CFA" w14:textId="77777777" w:rsidR="00AE1748" w:rsidRPr="00951B61" w:rsidRDefault="00AE1748" w:rsidP="00E03CBF">
            <w:pPr>
              <w:spacing w:before="120" w:after="120"/>
              <w:ind w:left="138"/>
              <w:rPr>
                <w:rFonts w:ascii="Arial" w:hAnsi="Arial" w:cs="Arial"/>
                <w:sz w:val="20"/>
                <w:szCs w:val="20"/>
              </w:rPr>
            </w:pPr>
            <w:r w:rsidRPr="00951B61">
              <w:rPr>
                <w:rFonts w:ascii="Arial" w:hAnsi="Arial" w:cs="Arial"/>
                <w:sz w:val="20"/>
                <w:szCs w:val="20"/>
              </w:rPr>
              <w:t xml:space="preserve">Use this appliance </w:t>
            </w:r>
            <w:r>
              <w:rPr>
                <w:rFonts w:ascii="Arial" w:hAnsi="Arial" w:cs="Arial"/>
                <w:sz w:val="20"/>
                <w:szCs w:val="20"/>
              </w:rPr>
              <w:t>only</w:t>
            </w:r>
            <w:r w:rsidRPr="00951B61">
              <w:rPr>
                <w:rFonts w:ascii="Arial" w:hAnsi="Arial" w:cs="Arial"/>
                <w:sz w:val="20"/>
                <w:szCs w:val="20"/>
              </w:rPr>
              <w:t xml:space="preserve"> outdoor</w:t>
            </w:r>
            <w:r>
              <w:rPr>
                <w:rFonts w:ascii="Arial" w:hAnsi="Arial" w:cs="Arial"/>
                <w:sz w:val="20"/>
                <w:szCs w:val="20"/>
              </w:rPr>
              <w:t>s</w:t>
            </w:r>
            <w:r w:rsidRPr="00951B61">
              <w:rPr>
                <w:rFonts w:ascii="Arial" w:hAnsi="Arial" w:cs="Arial"/>
                <w:sz w:val="20"/>
                <w:szCs w:val="20"/>
              </w:rPr>
              <w:t>, above-ground settings where natural airflow is present. It should be operated in open areas free from wind barriers or obstructions to ensure any leaked gas and combustion by-products are quickly and effectively dispersed by natural wind currents and convection. Avoid using in confined or enclosed spaces where air does not circulate freely to prevent the accumulation of harmful gases.</w:t>
            </w:r>
          </w:p>
        </w:tc>
      </w:tr>
    </w:tbl>
    <w:p w14:paraId="39F5E5FF" w14:textId="77777777" w:rsidR="00AE1748" w:rsidRDefault="00AE1748" w:rsidP="004E7723">
      <w:pPr>
        <w:spacing w:before="240" w:after="120"/>
        <w:rPr>
          <w:rFonts w:ascii="Arial" w:hAnsi="Arial" w:cs="Arial"/>
          <w:b/>
          <w:bCs/>
          <w:sz w:val="24"/>
          <w:szCs w:val="24"/>
        </w:rPr>
      </w:pPr>
    </w:p>
    <w:p w14:paraId="2985442D" w14:textId="77777777" w:rsidR="00AE1748" w:rsidRPr="00055386" w:rsidRDefault="00AE1748" w:rsidP="004E7723">
      <w:pPr>
        <w:spacing w:before="240" w:after="120"/>
        <w:rPr>
          <w:rFonts w:ascii="Arial" w:hAnsi="Arial" w:cs="Arial"/>
          <w:b/>
          <w:bCs/>
          <w:sz w:val="24"/>
          <w:szCs w:val="24"/>
        </w:rPr>
      </w:pPr>
      <w:r>
        <w:rPr>
          <w:rFonts w:ascii="Arial" w:hAnsi="Arial" w:cs="Arial"/>
          <w:b/>
          <w:bCs/>
          <w:sz w:val="24"/>
          <w:szCs w:val="24"/>
          <w:lang w:val="en-US"/>
        </w:rPr>
        <w:t xml:space="preserve">Connecting </w:t>
      </w:r>
      <w:r>
        <w:rPr>
          <w:rFonts w:ascii="Arial" w:hAnsi="Arial" w:cs="Arial"/>
          <w:b/>
          <w:bCs/>
          <w:sz w:val="24"/>
          <w:szCs w:val="24"/>
        </w:rPr>
        <w:t xml:space="preserve">the gas </w:t>
      </w:r>
      <w:r>
        <w:rPr>
          <w:rFonts w:ascii="Arial" w:hAnsi="Arial" w:cs="Arial"/>
          <w:b/>
          <w:bCs/>
          <w:sz w:val="24"/>
          <w:szCs w:val="24"/>
          <w:lang w:val="en-US"/>
        </w:rPr>
        <w:t>cartridge</w:t>
      </w:r>
    </w:p>
    <w:p w14:paraId="0EB8EBBB" w14:textId="6B1DC843" w:rsidR="00AE1748" w:rsidRPr="00055386" w:rsidRDefault="00AE1748" w:rsidP="00D56865">
      <w:pPr>
        <w:tabs>
          <w:tab w:val="num" w:pos="720"/>
          <w:tab w:val="num" w:pos="1440"/>
        </w:tabs>
        <w:spacing w:after="120"/>
        <w:rPr>
          <w:rFonts w:ascii="Arial" w:hAnsi="Arial" w:cs="Arial"/>
          <w:sz w:val="20"/>
          <w:szCs w:val="20"/>
          <w:lang w:val="en-US"/>
        </w:rPr>
      </w:pPr>
      <w:r>
        <w:rPr>
          <w:rFonts w:ascii="Arial" w:hAnsi="Arial" w:cs="Arial"/>
          <w:sz w:val="20"/>
          <w:szCs w:val="20"/>
          <w:lang w:val="en-US"/>
        </w:rPr>
        <w:t xml:space="preserve"> </w:t>
      </w:r>
      <w:r>
        <w:rPr>
          <w:noProof/>
          <w:lang w:eastAsia="bg-BG"/>
        </w:rPr>
        <w:drawing>
          <wp:anchor distT="0" distB="0" distL="0" distR="0" simplePos="0" relativeHeight="251662336" behindDoc="0" locked="0" layoutInCell="1" allowOverlap="1" wp14:anchorId="35180675" wp14:editId="75BC8088">
            <wp:simplePos x="0" y="0"/>
            <wp:positionH relativeFrom="page">
              <wp:posOffset>3070225</wp:posOffset>
            </wp:positionH>
            <wp:positionV relativeFrom="paragraph">
              <wp:posOffset>46990</wp:posOffset>
            </wp:positionV>
            <wp:extent cx="1510747" cy="1080052"/>
            <wp:effectExtent l="0" t="0" r="0" b="6350"/>
            <wp:wrapNone/>
            <wp:docPr id="14"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1.png"/>
                    <pic:cNvPicPr/>
                  </pic:nvPicPr>
                  <pic:blipFill>
                    <a:blip r:embed="rId13" cstate="print"/>
                    <a:stretch>
                      <a:fillRect/>
                    </a:stretch>
                  </pic:blipFill>
                  <pic:spPr>
                    <a:xfrm>
                      <a:off x="0" y="0"/>
                      <a:ext cx="1510747" cy="1080052"/>
                    </a:xfrm>
                    <a:prstGeom prst="rect">
                      <a:avLst/>
                    </a:prstGeom>
                  </pic:spPr>
                </pic:pic>
              </a:graphicData>
            </a:graphic>
          </wp:anchor>
        </w:drawing>
      </w:r>
      <w:r w:rsidRPr="00055386">
        <w:rPr>
          <w:rFonts w:ascii="Arial" w:hAnsi="Arial" w:cs="Arial"/>
          <w:sz w:val="20"/>
          <w:szCs w:val="20"/>
          <w:lang w:val="en-US"/>
        </w:rPr>
        <w:t xml:space="preserve">Turn the ignition knob to </w:t>
      </w:r>
      <w:r w:rsidRPr="00AE11D8">
        <w:rPr>
          <w:rFonts w:ascii="Arial" w:eastAsia="Arial" w:hAnsi="Arial" w:cs="Arial"/>
          <w:sz w:val="20"/>
          <w:szCs w:val="20"/>
        </w:rPr>
        <w:t>ÒFF`</w:t>
      </w:r>
      <w:r>
        <w:rPr>
          <w:rFonts w:ascii="Arial" w:hAnsi="Arial" w:cs="Arial"/>
          <w:sz w:val="20"/>
          <w:szCs w:val="20"/>
          <w:lang w:val="en-US"/>
        </w:rPr>
        <w:t xml:space="preserve"> position</w:t>
      </w:r>
      <w:r w:rsidRPr="00055386">
        <w:rPr>
          <w:rFonts w:ascii="Arial" w:hAnsi="Arial" w:cs="Arial"/>
          <w:sz w:val="20"/>
          <w:szCs w:val="20"/>
          <w:lang w:val="en-US"/>
        </w:rPr>
        <w:t xml:space="preserve"> and set the cartridge lever to </w:t>
      </w:r>
      <w:r>
        <w:rPr>
          <w:rFonts w:ascii="Arial" w:hAnsi="Arial" w:cs="Arial"/>
          <w:sz w:val="20"/>
          <w:szCs w:val="20"/>
          <w:lang w:val="en-US"/>
        </w:rPr>
        <w:t>`</w:t>
      </w:r>
      <w:r w:rsidRPr="00055386">
        <w:rPr>
          <w:rFonts w:ascii="Arial" w:hAnsi="Arial" w:cs="Arial"/>
          <w:sz w:val="20"/>
          <w:szCs w:val="20"/>
          <w:lang w:val="en-US"/>
        </w:rPr>
        <w:t>UNLOCK</w:t>
      </w:r>
      <w:r>
        <w:rPr>
          <w:rFonts w:ascii="Arial" w:hAnsi="Arial" w:cs="Arial"/>
          <w:sz w:val="20"/>
          <w:szCs w:val="20"/>
          <w:lang w:val="en-US"/>
        </w:rPr>
        <w:t>`</w:t>
      </w:r>
      <w:r w:rsidRPr="00055386">
        <w:rPr>
          <w:rFonts w:ascii="Arial" w:hAnsi="Arial" w:cs="Arial"/>
          <w:sz w:val="20"/>
          <w:szCs w:val="20"/>
          <w:lang w:val="en-US"/>
        </w:rPr>
        <w:t>. (Fig 1)</w:t>
      </w:r>
    </w:p>
    <w:p w14:paraId="67381A5B" w14:textId="77777777" w:rsidR="00AE1748" w:rsidRPr="008C3645" w:rsidRDefault="00AE1748" w:rsidP="00055386">
      <w:pPr>
        <w:tabs>
          <w:tab w:val="num" w:pos="1440"/>
          <w:tab w:val="left" w:pos="3119"/>
        </w:tabs>
        <w:spacing w:after="120"/>
        <w:ind w:left="238" w:right="3112"/>
        <w:rPr>
          <w:rFonts w:ascii="Arial" w:hAnsi="Arial" w:cs="Arial"/>
          <w:sz w:val="20"/>
          <w:szCs w:val="20"/>
          <w:lang w:val="en-US"/>
        </w:rPr>
      </w:pPr>
      <w:r>
        <w:rPr>
          <w:rFonts w:ascii="Arial" w:hAnsi="Arial" w:cs="Arial"/>
          <w:sz w:val="20"/>
          <w:szCs w:val="20"/>
          <w:lang w:val="en-US"/>
        </w:rPr>
        <w:t xml:space="preserve">Note: if the ignition knob is not in </w:t>
      </w:r>
      <w:r w:rsidRPr="00AE11D8">
        <w:rPr>
          <w:rFonts w:ascii="Arial" w:eastAsia="Arial" w:hAnsi="Arial" w:cs="Arial"/>
          <w:sz w:val="20"/>
          <w:szCs w:val="20"/>
        </w:rPr>
        <w:t>ÒFF`</w:t>
      </w:r>
      <w:r>
        <w:rPr>
          <w:rFonts w:ascii="Arial" w:hAnsi="Arial" w:cs="Arial"/>
          <w:sz w:val="20"/>
          <w:szCs w:val="20"/>
          <w:lang w:val="en-US"/>
        </w:rPr>
        <w:t xml:space="preserve"> position</w:t>
      </w:r>
      <w:r w:rsidRPr="00055386">
        <w:rPr>
          <w:rFonts w:ascii="Arial" w:hAnsi="Arial" w:cs="Arial"/>
          <w:sz w:val="20"/>
          <w:szCs w:val="20"/>
          <w:lang w:val="en-US"/>
        </w:rPr>
        <w:t xml:space="preserve"> the gas cartridge cannot be loaded into the cooker.</w:t>
      </w:r>
    </w:p>
    <w:p w14:paraId="6E580274" w14:textId="77777777" w:rsidR="00AE1748" w:rsidRDefault="00AE1748" w:rsidP="00055386">
      <w:pPr>
        <w:pStyle w:val="BodyText"/>
        <w:rPr>
          <w:rFonts w:ascii="Times New Roman"/>
          <w:sz w:val="20"/>
        </w:rPr>
      </w:pPr>
      <w:r>
        <w:rPr>
          <w:noProof/>
          <w:lang w:val="bg-BG" w:eastAsia="bg-BG"/>
        </w:rPr>
        <w:drawing>
          <wp:anchor distT="0" distB="0" distL="0" distR="0" simplePos="0" relativeHeight="251663360" behindDoc="0" locked="0" layoutInCell="1" allowOverlap="1" wp14:anchorId="5B9BDB50" wp14:editId="05397A49">
            <wp:simplePos x="0" y="0"/>
            <wp:positionH relativeFrom="page">
              <wp:posOffset>3016250</wp:posOffset>
            </wp:positionH>
            <wp:positionV relativeFrom="paragraph">
              <wp:posOffset>123190</wp:posOffset>
            </wp:positionV>
            <wp:extent cx="1619023" cy="1194394"/>
            <wp:effectExtent l="0" t="0" r="635" b="6350"/>
            <wp:wrapNone/>
            <wp:docPr id="19"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2.jpeg"/>
                    <pic:cNvPicPr/>
                  </pic:nvPicPr>
                  <pic:blipFill>
                    <a:blip r:embed="rId14" cstate="print"/>
                    <a:stretch>
                      <a:fillRect/>
                    </a:stretch>
                  </pic:blipFill>
                  <pic:spPr>
                    <a:xfrm>
                      <a:off x="0" y="0"/>
                      <a:ext cx="1619023" cy="1194394"/>
                    </a:xfrm>
                    <a:prstGeom prst="rect">
                      <a:avLst/>
                    </a:prstGeom>
                  </pic:spPr>
                </pic:pic>
              </a:graphicData>
            </a:graphic>
          </wp:anchor>
        </w:drawing>
      </w:r>
    </w:p>
    <w:p w14:paraId="4162FD79" w14:textId="77777777" w:rsidR="00AE1748" w:rsidRDefault="00AE1748" w:rsidP="00AE1748">
      <w:pPr>
        <w:numPr>
          <w:ilvl w:val="1"/>
          <w:numId w:val="5"/>
        </w:numPr>
        <w:tabs>
          <w:tab w:val="num" w:pos="720"/>
          <w:tab w:val="num" w:pos="1440"/>
          <w:tab w:val="left" w:pos="3119"/>
        </w:tabs>
        <w:spacing w:after="1080"/>
        <w:ind w:left="238" w:right="3113" w:hanging="170"/>
        <w:rPr>
          <w:rFonts w:ascii="Arial" w:hAnsi="Arial" w:cs="Arial"/>
          <w:sz w:val="20"/>
          <w:szCs w:val="20"/>
          <w:lang w:val="en-US"/>
        </w:rPr>
      </w:pPr>
      <w:r>
        <w:rPr>
          <w:noProof/>
          <w:lang w:eastAsia="bg-BG"/>
        </w:rPr>
        <w:drawing>
          <wp:anchor distT="0" distB="0" distL="0" distR="0" simplePos="0" relativeHeight="251664384" behindDoc="0" locked="0" layoutInCell="1" allowOverlap="1" wp14:anchorId="0914FD6B" wp14:editId="054A9C82">
            <wp:simplePos x="0" y="0"/>
            <wp:positionH relativeFrom="page">
              <wp:posOffset>2998470</wp:posOffset>
            </wp:positionH>
            <wp:positionV relativeFrom="paragraph">
              <wp:posOffset>1314450</wp:posOffset>
            </wp:positionV>
            <wp:extent cx="1655338" cy="1139487"/>
            <wp:effectExtent l="0" t="0" r="2540" b="3810"/>
            <wp:wrapNone/>
            <wp:docPr id="1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15" cstate="print"/>
                    <a:stretch>
                      <a:fillRect/>
                    </a:stretch>
                  </pic:blipFill>
                  <pic:spPr>
                    <a:xfrm>
                      <a:off x="0" y="0"/>
                      <a:ext cx="1655338" cy="1139487"/>
                    </a:xfrm>
                    <a:prstGeom prst="rect">
                      <a:avLst/>
                    </a:prstGeom>
                  </pic:spPr>
                </pic:pic>
              </a:graphicData>
            </a:graphic>
          </wp:anchor>
        </w:drawing>
      </w:r>
      <w:r w:rsidRPr="00055386">
        <w:rPr>
          <w:rFonts w:ascii="Arial" w:hAnsi="Arial" w:cs="Arial"/>
          <w:sz w:val="20"/>
          <w:szCs w:val="20"/>
          <w:lang w:val="en-US"/>
        </w:rPr>
        <w:t xml:space="preserve">Open the gas cartridge cover and insert the </w:t>
      </w:r>
      <w:r>
        <w:rPr>
          <w:rFonts w:ascii="Arial" w:hAnsi="Arial" w:cs="Arial"/>
          <w:sz w:val="20"/>
          <w:szCs w:val="20"/>
          <w:lang w:val="en-US"/>
        </w:rPr>
        <w:t xml:space="preserve">gas </w:t>
      </w:r>
      <w:r w:rsidRPr="00055386">
        <w:rPr>
          <w:rFonts w:ascii="Arial" w:hAnsi="Arial" w:cs="Arial"/>
          <w:sz w:val="20"/>
          <w:szCs w:val="20"/>
          <w:lang w:val="en-US"/>
        </w:rPr>
        <w:t xml:space="preserve">cartridge so that the </w:t>
      </w:r>
      <w:r>
        <w:rPr>
          <w:rFonts w:ascii="Arial" w:hAnsi="Arial" w:cs="Arial"/>
          <w:sz w:val="20"/>
          <w:szCs w:val="20"/>
          <w:lang w:val="en-US"/>
        </w:rPr>
        <w:t>guide gap</w:t>
      </w:r>
      <w:r w:rsidRPr="00055386">
        <w:rPr>
          <w:rFonts w:ascii="Arial" w:hAnsi="Arial" w:cs="Arial"/>
          <w:sz w:val="20"/>
          <w:szCs w:val="20"/>
          <w:lang w:val="en-US"/>
        </w:rPr>
        <w:t xml:space="preserve"> is aligned with the slot in the cartridge rim</w:t>
      </w:r>
      <w:r w:rsidRPr="00594F89">
        <w:rPr>
          <w:rFonts w:ascii="Arial" w:hAnsi="Arial" w:cs="Arial"/>
          <w:sz w:val="20"/>
          <w:szCs w:val="20"/>
          <w:lang w:val="en-US"/>
        </w:rPr>
        <w:t>.</w:t>
      </w:r>
      <w:r>
        <w:rPr>
          <w:rFonts w:ascii="Arial" w:hAnsi="Arial" w:cs="Arial"/>
          <w:sz w:val="20"/>
          <w:szCs w:val="20"/>
          <w:lang w:val="en-US"/>
        </w:rPr>
        <w:t xml:space="preserve"> Then c</w:t>
      </w:r>
      <w:r w:rsidRPr="00594F89">
        <w:rPr>
          <w:rFonts w:ascii="Arial" w:hAnsi="Arial" w:cs="Arial"/>
          <w:sz w:val="20"/>
          <w:szCs w:val="20"/>
          <w:lang w:val="en-US"/>
        </w:rPr>
        <w:t>lose the cartridge cover.</w:t>
      </w:r>
      <w:r>
        <w:rPr>
          <w:rFonts w:ascii="Arial" w:hAnsi="Arial" w:cs="Arial"/>
          <w:sz w:val="20"/>
          <w:szCs w:val="20"/>
          <w:lang w:val="en-US"/>
        </w:rPr>
        <w:t xml:space="preserve"> (FIG 2)</w:t>
      </w:r>
      <w:r w:rsidRPr="00751728">
        <w:rPr>
          <w:rFonts w:ascii="Arial" w:hAnsi="Arial" w:cs="Arial"/>
          <w:sz w:val="20"/>
          <w:szCs w:val="20"/>
          <w:lang w:val="en-US"/>
        </w:rPr>
        <w:t xml:space="preserve"> </w:t>
      </w:r>
    </w:p>
    <w:p w14:paraId="2CF5C1EF" w14:textId="41EA1388" w:rsidR="00D56865" w:rsidRPr="00C20CD4" w:rsidRDefault="00AE1748" w:rsidP="00C20CD4">
      <w:pPr>
        <w:numPr>
          <w:ilvl w:val="1"/>
          <w:numId w:val="5"/>
        </w:numPr>
        <w:tabs>
          <w:tab w:val="num" w:pos="720"/>
          <w:tab w:val="num" w:pos="1440"/>
          <w:tab w:val="left" w:pos="3119"/>
        </w:tabs>
        <w:spacing w:after="840"/>
        <w:ind w:left="238" w:right="3113" w:hanging="170"/>
        <w:rPr>
          <w:rFonts w:ascii="Arial" w:hAnsi="Arial" w:cs="Arial"/>
          <w:sz w:val="20"/>
          <w:szCs w:val="20"/>
          <w:lang w:val="en-US"/>
        </w:rPr>
      </w:pPr>
      <w:r w:rsidRPr="00751728">
        <w:rPr>
          <w:rFonts w:ascii="Arial" w:hAnsi="Arial" w:cs="Arial"/>
          <w:sz w:val="20"/>
          <w:szCs w:val="20"/>
          <w:lang w:val="en-US"/>
        </w:rPr>
        <w:t>Push the gas cartridge lock down to the `LOCK` position in one firm motion.</w:t>
      </w:r>
      <w:r>
        <w:rPr>
          <w:rFonts w:ascii="Arial" w:hAnsi="Arial" w:cs="Arial"/>
          <w:sz w:val="20"/>
          <w:szCs w:val="20"/>
          <w:lang w:val="en-US"/>
        </w:rPr>
        <w:t xml:space="preserve"> (Fig 3</w:t>
      </w:r>
    </w:p>
    <w:p w14:paraId="273EDFAC" w14:textId="77777777" w:rsidR="00AE1748" w:rsidRPr="003F0081" w:rsidRDefault="00AE1748" w:rsidP="003F0081">
      <w:pPr>
        <w:rPr>
          <w:rFonts w:ascii="Arial" w:hAnsi="Arial" w:cs="Arial"/>
          <w:b/>
          <w:sz w:val="20"/>
          <w:szCs w:val="20"/>
          <w:lang w:val="en-US"/>
        </w:rPr>
      </w:pPr>
      <w:r w:rsidRPr="003F0081">
        <w:rPr>
          <w:rFonts w:ascii="Arial" w:hAnsi="Arial" w:cs="Arial"/>
          <w:b/>
          <w:sz w:val="20"/>
          <w:szCs w:val="20"/>
          <w:lang w:val="en-US"/>
        </w:rPr>
        <w:lastRenderedPageBreak/>
        <w:t>Important Safety Alert:</w:t>
      </w:r>
    </w:p>
    <w:p w14:paraId="32178EB8" w14:textId="77777777" w:rsidR="00AE1748" w:rsidRPr="00594F89"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3F0081">
        <w:rPr>
          <w:rFonts w:ascii="Arial" w:hAnsi="Arial" w:cs="Arial"/>
          <w:sz w:val="20"/>
          <w:szCs w:val="20"/>
          <w:lang w:val="en-US"/>
        </w:rPr>
        <w:t>Ensur</w:t>
      </w:r>
      <w:r>
        <w:rPr>
          <w:rFonts w:ascii="Arial" w:hAnsi="Arial" w:cs="Arial"/>
          <w:sz w:val="20"/>
          <w:szCs w:val="20"/>
          <w:lang w:val="en-US"/>
        </w:rPr>
        <w:t>e the burner's</w:t>
      </w:r>
      <w:r w:rsidRPr="003F0081">
        <w:rPr>
          <w:rFonts w:ascii="Arial" w:hAnsi="Arial" w:cs="Arial"/>
          <w:sz w:val="20"/>
          <w:szCs w:val="20"/>
          <w:lang w:val="en-US"/>
        </w:rPr>
        <w:t xml:space="preserve"> openings for air intake are always clear for proper combustion. If the flame is unusually orange, check for blockages. Should the appliance fail to function correctly, discontinue use and seek professional servicing or repair.</w:t>
      </w:r>
    </w:p>
    <w:p w14:paraId="4CCAFC63" w14:textId="77777777" w:rsidR="00AE1748" w:rsidRDefault="00AE1748" w:rsidP="00CC3A4D">
      <w:pPr>
        <w:spacing w:before="240" w:after="120"/>
        <w:rPr>
          <w:rFonts w:ascii="Arial" w:hAnsi="Arial" w:cs="Arial"/>
          <w:b/>
          <w:bCs/>
          <w:sz w:val="24"/>
          <w:szCs w:val="24"/>
          <w:lang w:val="en-US"/>
        </w:rPr>
      </w:pPr>
      <w:r>
        <w:rPr>
          <w:noProof/>
          <w:lang w:eastAsia="bg-BG"/>
        </w:rPr>
        <w:drawing>
          <wp:anchor distT="0" distB="0" distL="0" distR="0" simplePos="0" relativeHeight="251665408" behindDoc="0" locked="0" layoutInCell="1" allowOverlap="1" wp14:anchorId="1A62E844" wp14:editId="5F7545A7">
            <wp:simplePos x="0" y="0"/>
            <wp:positionH relativeFrom="page">
              <wp:posOffset>3241675</wp:posOffset>
            </wp:positionH>
            <wp:positionV relativeFrom="paragraph">
              <wp:posOffset>188595</wp:posOffset>
            </wp:positionV>
            <wp:extent cx="1371600" cy="1362075"/>
            <wp:effectExtent l="0" t="0" r="0" b="9525"/>
            <wp:wrapSquare wrapText="bothSides"/>
            <wp:docPr id="20"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4.png"/>
                    <pic:cNvPicPr/>
                  </pic:nvPicPr>
                  <pic:blipFill>
                    <a:blip r:embed="rId16" cstate="print"/>
                    <a:stretch>
                      <a:fillRect/>
                    </a:stretch>
                  </pic:blipFill>
                  <pic:spPr>
                    <a:xfrm>
                      <a:off x="0" y="0"/>
                      <a:ext cx="1371600" cy="1362075"/>
                    </a:xfrm>
                    <a:prstGeom prst="rect">
                      <a:avLst/>
                    </a:prstGeom>
                  </pic:spPr>
                </pic:pic>
              </a:graphicData>
            </a:graphic>
          </wp:anchor>
        </w:drawing>
      </w:r>
      <w:r w:rsidRPr="00CC3A4D">
        <w:rPr>
          <w:rFonts w:ascii="Arial" w:hAnsi="Arial" w:cs="Arial"/>
          <w:b/>
          <w:bCs/>
          <w:sz w:val="24"/>
          <w:szCs w:val="24"/>
          <w:lang w:val="en-US"/>
        </w:rPr>
        <w:t xml:space="preserve">LIGHTING THE </w:t>
      </w:r>
      <w:r>
        <w:rPr>
          <w:rFonts w:ascii="Arial" w:hAnsi="Arial" w:cs="Arial"/>
          <w:b/>
          <w:bCs/>
          <w:sz w:val="24"/>
          <w:szCs w:val="24"/>
          <w:lang w:val="en-US"/>
        </w:rPr>
        <w:t>COOKER</w:t>
      </w:r>
    </w:p>
    <w:p w14:paraId="2241501D" w14:textId="77777777" w:rsidR="00AE1748" w:rsidRDefault="00AE1748" w:rsidP="00AE1748">
      <w:pPr>
        <w:numPr>
          <w:ilvl w:val="1"/>
          <w:numId w:val="5"/>
        </w:numPr>
        <w:tabs>
          <w:tab w:val="num" w:pos="720"/>
          <w:tab w:val="num" w:pos="1440"/>
        </w:tabs>
        <w:spacing w:after="120"/>
        <w:ind w:left="238" w:right="2403" w:hanging="170"/>
        <w:rPr>
          <w:rFonts w:ascii="Arial" w:hAnsi="Arial" w:cs="Arial"/>
          <w:sz w:val="20"/>
          <w:szCs w:val="20"/>
          <w:lang w:val="en-US"/>
        </w:rPr>
      </w:pPr>
      <w:r w:rsidRPr="00CC3A4D">
        <w:rPr>
          <w:rFonts w:ascii="Arial" w:hAnsi="Arial" w:cs="Arial"/>
          <w:sz w:val="20"/>
          <w:szCs w:val="20"/>
          <w:lang w:val="en-US"/>
        </w:rPr>
        <w:t xml:space="preserve">Turn the ignition knob </w:t>
      </w:r>
      <w:r>
        <w:rPr>
          <w:rFonts w:ascii="Arial" w:hAnsi="Arial" w:cs="Arial"/>
          <w:sz w:val="20"/>
          <w:szCs w:val="20"/>
          <w:lang w:val="en-US"/>
        </w:rPr>
        <w:t>anti-</w:t>
      </w:r>
      <w:r w:rsidRPr="00CC3A4D">
        <w:rPr>
          <w:rFonts w:ascii="Arial" w:hAnsi="Arial" w:cs="Arial"/>
          <w:sz w:val="20"/>
          <w:szCs w:val="20"/>
          <w:lang w:val="en-US"/>
        </w:rPr>
        <w:t xml:space="preserve">clockwise to </w:t>
      </w:r>
      <w:r>
        <w:rPr>
          <w:rFonts w:ascii="Arial" w:hAnsi="Arial" w:cs="Arial"/>
          <w:sz w:val="20"/>
          <w:szCs w:val="20"/>
          <w:lang w:val="en-US"/>
        </w:rPr>
        <w:t>position `HIGH</w:t>
      </w:r>
      <w:r w:rsidRPr="00CC3A4D">
        <w:rPr>
          <w:rFonts w:ascii="Arial" w:hAnsi="Arial" w:cs="Arial"/>
          <w:sz w:val="20"/>
          <w:szCs w:val="20"/>
          <w:lang w:val="en-US"/>
        </w:rPr>
        <w:t>` until the piezo ignition device "clicks" and lights the burner.</w:t>
      </w:r>
      <w:r>
        <w:rPr>
          <w:rFonts w:ascii="Arial" w:hAnsi="Arial" w:cs="Arial"/>
          <w:sz w:val="20"/>
          <w:szCs w:val="20"/>
          <w:lang w:val="en-US"/>
        </w:rPr>
        <w:t xml:space="preserve"> (FIG. 4)</w:t>
      </w:r>
    </w:p>
    <w:p w14:paraId="3EAB1C76" w14:textId="77777777" w:rsidR="00AE1748"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C946C7">
        <w:rPr>
          <w:rFonts w:ascii="Arial" w:hAnsi="Arial" w:cs="Arial"/>
          <w:sz w:val="20"/>
          <w:szCs w:val="20"/>
          <w:lang w:val="en-US"/>
        </w:rPr>
        <w:t xml:space="preserve">If the </w:t>
      </w:r>
      <w:r>
        <w:rPr>
          <w:rFonts w:ascii="Arial" w:hAnsi="Arial" w:cs="Arial"/>
          <w:sz w:val="20"/>
          <w:szCs w:val="20"/>
          <w:lang w:val="en-US"/>
        </w:rPr>
        <w:t>cooker</w:t>
      </w:r>
      <w:r w:rsidRPr="00C946C7">
        <w:rPr>
          <w:rFonts w:ascii="Arial" w:hAnsi="Arial" w:cs="Arial"/>
          <w:sz w:val="20"/>
          <w:szCs w:val="20"/>
          <w:lang w:val="en-US"/>
        </w:rPr>
        <w:t xml:space="preserve"> fails to ignite, first turn the control knob back to the </w:t>
      </w:r>
      <w:r w:rsidRPr="00AE11D8">
        <w:rPr>
          <w:rFonts w:ascii="Arial" w:eastAsia="Arial" w:hAnsi="Arial" w:cs="Arial"/>
          <w:sz w:val="20"/>
          <w:szCs w:val="20"/>
        </w:rPr>
        <w:t>ÒFF`</w:t>
      </w:r>
      <w:r w:rsidRPr="00C946C7">
        <w:rPr>
          <w:rFonts w:ascii="Arial" w:hAnsi="Arial" w:cs="Arial"/>
          <w:sz w:val="20"/>
          <w:szCs w:val="20"/>
          <w:lang w:val="en-US"/>
        </w:rPr>
        <w:t xml:space="preserve"> position before attempting to reignite.</w:t>
      </w:r>
    </w:p>
    <w:p w14:paraId="456FAFFC" w14:textId="77777777" w:rsidR="00AE1748"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B80508">
        <w:rPr>
          <w:rFonts w:ascii="Arial" w:hAnsi="Arial" w:cs="Arial"/>
          <w:sz w:val="20"/>
          <w:szCs w:val="20"/>
        </w:rPr>
        <w:t>To check the gas cartridge, open the cartridge cover and carefully remove it. Gently shake the cartridge to determine if it is empty. If it is empty, replace it with a new cartridge and start again</w:t>
      </w:r>
      <w:r>
        <w:rPr>
          <w:rFonts w:ascii="Arial" w:hAnsi="Arial" w:cs="Arial"/>
          <w:sz w:val="20"/>
          <w:szCs w:val="20"/>
          <w:lang w:val="en-US"/>
        </w:rPr>
        <w:t>.</w:t>
      </w:r>
    </w:p>
    <w:p w14:paraId="68BF3D92" w14:textId="77777777"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B80508">
        <w:rPr>
          <w:rFonts w:ascii="Arial" w:hAnsi="Arial" w:cs="Arial"/>
          <w:sz w:val="20"/>
          <w:szCs w:val="20"/>
        </w:rPr>
        <w:t xml:space="preserve">Always ensure the burners are completely extinguished before disconnecting the gas </w:t>
      </w:r>
      <w:r>
        <w:rPr>
          <w:rFonts w:ascii="Arial" w:hAnsi="Arial" w:cs="Arial"/>
          <w:sz w:val="20"/>
          <w:szCs w:val="20"/>
        </w:rPr>
        <w:t>cartridge</w:t>
      </w:r>
      <w:r w:rsidRPr="00B80508">
        <w:rPr>
          <w:rFonts w:ascii="Arial" w:hAnsi="Arial" w:cs="Arial"/>
          <w:sz w:val="20"/>
          <w:szCs w:val="20"/>
        </w:rPr>
        <w:t xml:space="preserve">. Before connecting a new gas </w:t>
      </w:r>
      <w:r>
        <w:rPr>
          <w:rFonts w:ascii="Arial" w:hAnsi="Arial" w:cs="Arial"/>
          <w:sz w:val="20"/>
          <w:szCs w:val="20"/>
        </w:rPr>
        <w:t>cartridge</w:t>
      </w:r>
      <w:r w:rsidRPr="00B80508">
        <w:rPr>
          <w:rFonts w:ascii="Arial" w:hAnsi="Arial" w:cs="Arial"/>
          <w:sz w:val="20"/>
          <w:szCs w:val="20"/>
        </w:rPr>
        <w:t>, be sure to check the seals for any signs of damage or wear.</w:t>
      </w:r>
    </w:p>
    <w:p w14:paraId="0BAA00E1" w14:textId="77777777" w:rsidR="00AE1748" w:rsidRPr="00396F4A" w:rsidRDefault="00AE1748" w:rsidP="00396F4A">
      <w:pPr>
        <w:spacing w:before="240" w:after="120"/>
        <w:rPr>
          <w:rFonts w:ascii="Arial" w:hAnsi="Arial" w:cs="Arial"/>
          <w:b/>
          <w:bCs/>
          <w:sz w:val="24"/>
          <w:szCs w:val="24"/>
          <w:lang w:val="en-US"/>
        </w:rPr>
      </w:pPr>
      <w:r>
        <w:rPr>
          <w:rFonts w:ascii="Arial" w:hAnsi="Arial" w:cs="Arial"/>
          <w:b/>
          <w:bCs/>
          <w:sz w:val="24"/>
          <w:szCs w:val="24"/>
          <w:lang w:val="en-US"/>
        </w:rPr>
        <w:t>Adjusting the flame power:</w:t>
      </w:r>
    </w:p>
    <w:p w14:paraId="13F06E5D" w14:textId="77777777"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C002A6">
        <w:rPr>
          <w:rFonts w:ascii="Arial" w:hAnsi="Arial" w:cs="Arial"/>
          <w:b/>
          <w:sz w:val="20"/>
          <w:szCs w:val="20"/>
        </w:rPr>
        <w:t>Flame Control:</w:t>
      </w:r>
      <w:r w:rsidRPr="00C002A6">
        <w:rPr>
          <w:rFonts w:ascii="Arial" w:hAnsi="Arial" w:cs="Arial"/>
          <w:sz w:val="20"/>
          <w:szCs w:val="20"/>
        </w:rPr>
        <w:t xml:space="preserve"> To adjust the flame, simply turn the ig</w:t>
      </w:r>
      <w:r>
        <w:rPr>
          <w:rFonts w:ascii="Arial" w:hAnsi="Arial" w:cs="Arial"/>
          <w:sz w:val="20"/>
          <w:szCs w:val="20"/>
        </w:rPr>
        <w:t>nition knob between the</w:t>
      </w:r>
      <w:r>
        <w:rPr>
          <w:rFonts w:ascii="Arial" w:hAnsi="Arial" w:cs="Arial"/>
          <w:sz w:val="20"/>
          <w:szCs w:val="20"/>
          <w:lang w:val="en-US"/>
        </w:rPr>
        <w:t xml:space="preserve"> `LOW</w:t>
      </w:r>
      <w:r w:rsidRPr="00AE11D8">
        <w:rPr>
          <w:rFonts w:ascii="Arial" w:eastAsia="Arial" w:hAnsi="Arial" w:cs="Arial"/>
          <w:sz w:val="20"/>
          <w:szCs w:val="20"/>
        </w:rPr>
        <w:t xml:space="preserve"> `</w:t>
      </w:r>
      <w:r w:rsidRPr="00C002A6">
        <w:rPr>
          <w:rFonts w:ascii="Arial" w:hAnsi="Arial" w:cs="Arial"/>
          <w:sz w:val="20"/>
          <w:szCs w:val="20"/>
        </w:rPr>
        <w:t xml:space="preserve"> and </w:t>
      </w:r>
      <w:r>
        <w:rPr>
          <w:rFonts w:ascii="Arial" w:eastAsia="Arial" w:hAnsi="Arial" w:cs="Arial"/>
          <w:sz w:val="20"/>
          <w:szCs w:val="20"/>
          <w:lang w:val="en-US"/>
        </w:rPr>
        <w:t>`HIGH</w:t>
      </w:r>
      <w:r w:rsidRPr="00AE11D8">
        <w:rPr>
          <w:rFonts w:ascii="Arial" w:eastAsia="Arial" w:hAnsi="Arial" w:cs="Arial"/>
          <w:sz w:val="20"/>
          <w:szCs w:val="20"/>
        </w:rPr>
        <w:t>`</w:t>
      </w:r>
      <w:r w:rsidRPr="00C002A6">
        <w:rPr>
          <w:rFonts w:ascii="Arial" w:hAnsi="Arial" w:cs="Arial"/>
          <w:sz w:val="20"/>
          <w:szCs w:val="20"/>
        </w:rPr>
        <w:t xml:space="preserve"> positions. This will allow you to control the intensity o</w:t>
      </w:r>
      <w:r>
        <w:rPr>
          <w:rFonts w:ascii="Arial" w:hAnsi="Arial" w:cs="Arial"/>
          <w:sz w:val="20"/>
          <w:szCs w:val="20"/>
        </w:rPr>
        <w:t xml:space="preserve">f the flame to suit your </w:t>
      </w:r>
      <w:r>
        <w:rPr>
          <w:rFonts w:ascii="Arial" w:hAnsi="Arial" w:cs="Arial"/>
          <w:sz w:val="20"/>
          <w:szCs w:val="20"/>
          <w:lang w:val="en-US"/>
        </w:rPr>
        <w:t>cooking</w:t>
      </w:r>
      <w:r w:rsidRPr="00C002A6">
        <w:rPr>
          <w:rFonts w:ascii="Arial" w:hAnsi="Arial" w:cs="Arial"/>
          <w:sz w:val="20"/>
          <w:szCs w:val="20"/>
        </w:rPr>
        <w:t xml:space="preserve"> needs.</w:t>
      </w:r>
    </w:p>
    <w:p w14:paraId="09C6A939" w14:textId="77777777"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r>
        <w:rPr>
          <w:rFonts w:ascii="Arial" w:hAnsi="Arial" w:cs="Arial"/>
          <w:b/>
          <w:sz w:val="20"/>
          <w:szCs w:val="20"/>
        </w:rPr>
        <w:t xml:space="preserve">Turning Off the </w:t>
      </w:r>
      <w:r>
        <w:rPr>
          <w:rFonts w:ascii="Arial" w:hAnsi="Arial" w:cs="Arial"/>
          <w:b/>
          <w:sz w:val="20"/>
          <w:szCs w:val="20"/>
          <w:lang w:val="en-US"/>
        </w:rPr>
        <w:t>Burner</w:t>
      </w:r>
      <w:r w:rsidRPr="00C002A6">
        <w:rPr>
          <w:rFonts w:ascii="Arial" w:hAnsi="Arial" w:cs="Arial"/>
          <w:b/>
          <w:sz w:val="20"/>
          <w:szCs w:val="20"/>
        </w:rPr>
        <w:t>:</w:t>
      </w:r>
      <w:r w:rsidRPr="00C002A6">
        <w:rPr>
          <w:rFonts w:ascii="Arial" w:hAnsi="Arial" w:cs="Arial"/>
          <w:sz w:val="20"/>
          <w:szCs w:val="20"/>
        </w:rPr>
        <w:t xml:space="preserve"> When</w:t>
      </w:r>
      <w:r>
        <w:rPr>
          <w:rFonts w:ascii="Arial" w:hAnsi="Arial" w:cs="Arial"/>
          <w:sz w:val="20"/>
          <w:szCs w:val="20"/>
        </w:rPr>
        <w:t xml:space="preserve"> you wish to turn off the </w:t>
      </w:r>
      <w:r>
        <w:rPr>
          <w:rFonts w:ascii="Arial" w:hAnsi="Arial" w:cs="Arial"/>
          <w:sz w:val="20"/>
          <w:szCs w:val="20"/>
          <w:lang w:val="en-US"/>
        </w:rPr>
        <w:t>burner</w:t>
      </w:r>
      <w:r w:rsidRPr="00C002A6">
        <w:rPr>
          <w:rFonts w:ascii="Arial" w:hAnsi="Arial" w:cs="Arial"/>
          <w:sz w:val="20"/>
          <w:szCs w:val="20"/>
        </w:rPr>
        <w:t xml:space="preserve">, rotate the ignition knob to the </w:t>
      </w:r>
      <w:r w:rsidRPr="00AE11D8">
        <w:rPr>
          <w:rFonts w:ascii="Arial" w:eastAsia="Arial" w:hAnsi="Arial" w:cs="Arial"/>
          <w:sz w:val="20"/>
          <w:szCs w:val="20"/>
        </w:rPr>
        <w:t>ÒFF`</w:t>
      </w:r>
      <w:r w:rsidRPr="00C002A6">
        <w:rPr>
          <w:rFonts w:ascii="Arial" w:hAnsi="Arial" w:cs="Arial"/>
          <w:sz w:val="20"/>
          <w:szCs w:val="20"/>
        </w:rPr>
        <w:t xml:space="preserve"> position. Wait for the flame to be completely extinguished before proceeding to the next step.</w:t>
      </w:r>
    </w:p>
    <w:p w14:paraId="2556B578" w14:textId="77777777"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r>
        <w:rPr>
          <w:rFonts w:ascii="Arial" w:hAnsi="Arial" w:cs="Arial"/>
          <w:b/>
          <w:sz w:val="20"/>
          <w:szCs w:val="20"/>
          <w:lang w:val="en-US"/>
        </w:rPr>
        <w:t xml:space="preserve">Gas </w:t>
      </w:r>
      <w:r w:rsidRPr="00C002A6">
        <w:rPr>
          <w:rFonts w:ascii="Arial" w:hAnsi="Arial" w:cs="Arial"/>
          <w:b/>
          <w:sz w:val="20"/>
          <w:szCs w:val="20"/>
        </w:rPr>
        <w:t>Cartridge Removal:</w:t>
      </w:r>
      <w:r w:rsidRPr="00C002A6">
        <w:rPr>
          <w:rFonts w:ascii="Arial" w:hAnsi="Arial" w:cs="Arial"/>
          <w:sz w:val="20"/>
          <w:szCs w:val="20"/>
        </w:rPr>
        <w:t xml:space="preserve"> After ensuring the flame is out, carefully remove the gas cartridge from its compartment.</w:t>
      </w:r>
    </w:p>
    <w:p w14:paraId="0A7C7432" w14:textId="77777777" w:rsidR="00AE1748"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C002A6">
        <w:rPr>
          <w:rFonts w:ascii="Arial" w:hAnsi="Arial" w:cs="Arial"/>
          <w:b/>
          <w:sz w:val="20"/>
          <w:szCs w:val="20"/>
        </w:rPr>
        <w:t xml:space="preserve">Safety Note: </w:t>
      </w:r>
      <w:r w:rsidRPr="00C002A6">
        <w:rPr>
          <w:rFonts w:ascii="Arial" w:hAnsi="Arial" w:cs="Arial"/>
          <w:sz w:val="20"/>
          <w:szCs w:val="20"/>
        </w:rPr>
        <w:t>Always remove the gas cartridge from the appliance when it is not in use. This is a crucial safety measure to prevent any unintended gas leaks or hazards.</w:t>
      </w:r>
    </w:p>
    <w:p w14:paraId="63824D19" w14:textId="77777777" w:rsidR="00AE1748" w:rsidRDefault="00AE1748" w:rsidP="006F4350">
      <w:pPr>
        <w:rPr>
          <w:rFonts w:ascii="Arial" w:hAnsi="Arial" w:cs="Arial"/>
          <w:sz w:val="20"/>
          <w:szCs w:val="20"/>
        </w:rPr>
      </w:pPr>
      <w:r>
        <w:rPr>
          <w:rFonts w:ascii="Arial" w:hAnsi="Arial" w:cs="Arial"/>
          <w:sz w:val="20"/>
          <w:szCs w:val="20"/>
        </w:rPr>
        <w:br w:type="page"/>
      </w:r>
    </w:p>
    <w:p w14:paraId="18D494FF" w14:textId="77777777" w:rsidR="00AE1748" w:rsidRDefault="00AE1748" w:rsidP="008F4B0A">
      <w:pPr>
        <w:spacing w:before="240" w:after="120"/>
        <w:rPr>
          <w:rFonts w:ascii="Arial" w:hAnsi="Arial" w:cs="Arial"/>
          <w:b/>
          <w:bCs/>
          <w:sz w:val="24"/>
          <w:szCs w:val="24"/>
          <w:lang w:val="en-US"/>
        </w:rPr>
      </w:pPr>
      <w:r w:rsidRPr="008F4B0A">
        <w:rPr>
          <w:rFonts w:ascii="Arial" w:hAnsi="Arial" w:cs="Arial"/>
          <w:b/>
          <w:bCs/>
          <w:sz w:val="24"/>
          <w:szCs w:val="24"/>
          <w:lang w:val="en-US"/>
        </w:rPr>
        <w:lastRenderedPageBreak/>
        <w:t>Automatic Safety Shut-Off Device Activation</w:t>
      </w:r>
    </w:p>
    <w:p w14:paraId="2E64B71B" w14:textId="77777777" w:rsidR="00AE1748" w:rsidRDefault="00AE1748" w:rsidP="008F4B0A">
      <w:pPr>
        <w:rPr>
          <w:rFonts w:ascii="Arial" w:hAnsi="Arial" w:cs="Arial"/>
          <w:b/>
          <w:bCs/>
          <w:sz w:val="20"/>
          <w:szCs w:val="24"/>
          <w:lang w:val="en-US"/>
        </w:rPr>
      </w:pPr>
      <w:r w:rsidRPr="008F4B0A">
        <w:rPr>
          <w:rFonts w:ascii="Arial" w:hAnsi="Arial" w:cs="Arial"/>
          <w:b/>
          <w:bCs/>
          <w:sz w:val="20"/>
          <w:szCs w:val="24"/>
          <w:lang w:val="en-US"/>
        </w:rPr>
        <w:t>High Temperature Usage:</w:t>
      </w:r>
    </w:p>
    <w:p w14:paraId="68D150B0" w14:textId="77777777" w:rsidR="00AE1748" w:rsidRPr="008F4B0A"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8F4B0A">
        <w:rPr>
          <w:rFonts w:ascii="Arial" w:hAnsi="Arial" w:cs="Arial"/>
          <w:sz w:val="20"/>
          <w:szCs w:val="20"/>
          <w:lang w:val="en-US"/>
        </w:rPr>
        <w:t>When used in high-temperature areas (like beaches in summer), the internal pressure of the cartridge may exceed 500kPa (normal pressure is 200-300kPa).</w:t>
      </w:r>
    </w:p>
    <w:p w14:paraId="41114D86" w14:textId="77777777" w:rsidR="00AE1748" w:rsidRPr="008F4B0A"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8F4B0A">
        <w:rPr>
          <w:rFonts w:ascii="Arial" w:hAnsi="Arial" w:cs="Arial"/>
          <w:sz w:val="20"/>
          <w:szCs w:val="20"/>
          <w:lang w:val="en-US"/>
        </w:rPr>
        <w:t>This triggers the automatic safety shut-off device in the regulator.</w:t>
      </w:r>
    </w:p>
    <w:p w14:paraId="4FD7E27F" w14:textId="77777777" w:rsidR="00AE1748" w:rsidRPr="008F4B0A" w:rsidRDefault="00AE1748" w:rsidP="008F4B0A">
      <w:pPr>
        <w:rPr>
          <w:rFonts w:ascii="Arial" w:hAnsi="Arial" w:cs="Arial"/>
          <w:bCs/>
          <w:sz w:val="20"/>
          <w:szCs w:val="24"/>
        </w:rPr>
      </w:pPr>
      <w:r w:rsidRPr="008F4B0A">
        <w:rPr>
          <w:rFonts w:ascii="Arial" w:hAnsi="Arial" w:cs="Arial"/>
          <w:b/>
          <w:bCs/>
          <w:sz w:val="20"/>
          <w:szCs w:val="24"/>
        </w:rPr>
        <w:t>Steps to Follow</w:t>
      </w:r>
      <w:r w:rsidRPr="008F4B0A">
        <w:rPr>
          <w:rFonts w:ascii="Arial" w:hAnsi="Arial" w:cs="Arial"/>
          <w:bCs/>
          <w:sz w:val="20"/>
          <w:szCs w:val="24"/>
        </w:rPr>
        <w:t>:</w:t>
      </w:r>
    </w:p>
    <w:p w14:paraId="281913A8" w14:textId="77777777" w:rsidR="00AE1748" w:rsidRPr="008F4B0A" w:rsidRDefault="00AE1748" w:rsidP="00AE1748">
      <w:pPr>
        <w:numPr>
          <w:ilvl w:val="0"/>
          <w:numId w:val="7"/>
        </w:numPr>
        <w:tabs>
          <w:tab w:val="clear" w:pos="720"/>
        </w:tabs>
        <w:ind w:left="426"/>
        <w:rPr>
          <w:rFonts w:ascii="Arial" w:hAnsi="Arial" w:cs="Arial"/>
          <w:bCs/>
          <w:sz w:val="20"/>
          <w:szCs w:val="24"/>
        </w:rPr>
      </w:pPr>
      <w:r w:rsidRPr="008F4B0A">
        <w:rPr>
          <w:rFonts w:ascii="Arial" w:hAnsi="Arial" w:cs="Arial"/>
          <w:b/>
          <w:bCs/>
          <w:sz w:val="20"/>
          <w:szCs w:val="24"/>
        </w:rPr>
        <w:t>Remove the Gas Cartridge</w:t>
      </w:r>
      <w:r w:rsidRPr="008F4B0A">
        <w:rPr>
          <w:rFonts w:ascii="Arial" w:hAnsi="Arial" w:cs="Arial"/>
          <w:bCs/>
          <w:sz w:val="20"/>
          <w:szCs w:val="24"/>
        </w:rPr>
        <w:t>: Take the cartridge out of the compartment.</w:t>
      </w:r>
    </w:p>
    <w:p w14:paraId="6513CEA0" w14:textId="77777777" w:rsidR="00AE1748" w:rsidRPr="00EB44FF" w:rsidRDefault="00AE1748" w:rsidP="00AE1748">
      <w:pPr>
        <w:numPr>
          <w:ilvl w:val="0"/>
          <w:numId w:val="7"/>
        </w:numPr>
        <w:tabs>
          <w:tab w:val="clear" w:pos="720"/>
        </w:tabs>
        <w:ind w:left="426"/>
        <w:rPr>
          <w:rFonts w:ascii="Arial" w:hAnsi="Arial" w:cs="Arial"/>
          <w:bCs/>
          <w:sz w:val="20"/>
          <w:szCs w:val="24"/>
        </w:rPr>
      </w:pPr>
      <w:r w:rsidRPr="008F4B0A">
        <w:rPr>
          <w:rFonts w:ascii="Arial" w:hAnsi="Arial" w:cs="Arial"/>
          <w:b/>
          <w:bCs/>
          <w:sz w:val="20"/>
          <w:szCs w:val="24"/>
        </w:rPr>
        <w:t>Check Cartridge Temperature</w:t>
      </w:r>
      <w:r w:rsidRPr="008F4B0A">
        <w:rPr>
          <w:rFonts w:ascii="Arial" w:hAnsi="Arial" w:cs="Arial"/>
          <w:bCs/>
          <w:sz w:val="20"/>
          <w:szCs w:val="24"/>
        </w:rPr>
        <w:t xml:space="preserve">: If the heater was operating correctly, the </w:t>
      </w:r>
      <w:r>
        <w:rPr>
          <w:rFonts w:ascii="Arial" w:hAnsi="Arial" w:cs="Arial"/>
          <w:bCs/>
          <w:sz w:val="20"/>
          <w:szCs w:val="24"/>
        </w:rPr>
        <w:t xml:space="preserve">gas </w:t>
      </w:r>
      <w:r w:rsidRPr="008F4B0A">
        <w:rPr>
          <w:rFonts w:ascii="Arial" w:hAnsi="Arial" w:cs="Arial"/>
          <w:bCs/>
          <w:sz w:val="20"/>
          <w:szCs w:val="24"/>
        </w:rPr>
        <w:t>cartridge should feel cold. If it feels warm, review the</w:t>
      </w:r>
      <w:r>
        <w:rPr>
          <w:rFonts w:ascii="Arial" w:hAnsi="Arial" w:cs="Arial"/>
          <w:bCs/>
          <w:sz w:val="20"/>
          <w:szCs w:val="24"/>
        </w:rPr>
        <w:t xml:space="preserve"> </w:t>
      </w:r>
      <w:r w:rsidRPr="00EB44FF">
        <w:rPr>
          <w:rFonts w:ascii="Arial" w:hAnsi="Arial" w:cs="Arial"/>
          <w:b/>
          <w:bCs/>
          <w:sz w:val="20"/>
          <w:szCs w:val="24"/>
        </w:rPr>
        <w:t>Precautions</w:t>
      </w:r>
      <w:r w:rsidRPr="00EB44FF">
        <w:rPr>
          <w:rFonts w:ascii="Arial" w:hAnsi="Arial" w:cs="Arial"/>
          <w:bCs/>
          <w:sz w:val="20"/>
          <w:szCs w:val="24"/>
        </w:rPr>
        <w:t xml:space="preserve"> section to ensure correct usage.</w:t>
      </w:r>
    </w:p>
    <w:p w14:paraId="43EAAB9D" w14:textId="77777777" w:rsidR="00AE1748" w:rsidRPr="008F4B0A" w:rsidRDefault="00AE1748" w:rsidP="00AE1748">
      <w:pPr>
        <w:numPr>
          <w:ilvl w:val="0"/>
          <w:numId w:val="7"/>
        </w:numPr>
        <w:tabs>
          <w:tab w:val="clear" w:pos="720"/>
        </w:tabs>
        <w:ind w:left="426"/>
        <w:rPr>
          <w:rFonts w:ascii="Arial" w:hAnsi="Arial" w:cs="Arial"/>
          <w:bCs/>
          <w:sz w:val="20"/>
          <w:szCs w:val="24"/>
        </w:rPr>
      </w:pPr>
      <w:r w:rsidRPr="008F4B0A">
        <w:rPr>
          <w:rFonts w:ascii="Arial" w:hAnsi="Arial" w:cs="Arial"/>
          <w:b/>
          <w:bCs/>
          <w:sz w:val="20"/>
          <w:szCs w:val="24"/>
        </w:rPr>
        <w:t>Release Excess Gas</w:t>
      </w:r>
      <w:r w:rsidRPr="008F4B0A">
        <w:rPr>
          <w:rFonts w:ascii="Arial" w:hAnsi="Arial" w:cs="Arial"/>
          <w:bCs/>
          <w:sz w:val="20"/>
          <w:szCs w:val="24"/>
        </w:rPr>
        <w:t xml:space="preserve">: Turn the ignition knob to the </w:t>
      </w:r>
      <w:r>
        <w:rPr>
          <w:rFonts w:ascii="Arial" w:hAnsi="Arial" w:cs="Arial"/>
          <w:bCs/>
          <w:sz w:val="20"/>
          <w:szCs w:val="24"/>
          <w:lang w:val="en-US"/>
        </w:rPr>
        <w:t>`</w:t>
      </w:r>
      <w:r w:rsidRPr="008F4B0A">
        <w:rPr>
          <w:rFonts w:ascii="Arial" w:hAnsi="Arial" w:cs="Arial"/>
          <w:b/>
          <w:bCs/>
          <w:sz w:val="20"/>
          <w:szCs w:val="24"/>
        </w:rPr>
        <w:t>IGNITION</w:t>
      </w:r>
      <w:r>
        <w:rPr>
          <w:rFonts w:ascii="Arial" w:hAnsi="Arial" w:cs="Arial"/>
          <w:bCs/>
          <w:sz w:val="20"/>
          <w:szCs w:val="24"/>
          <w:lang w:val="en-US"/>
        </w:rPr>
        <w:t>`</w:t>
      </w:r>
      <w:r w:rsidRPr="008F4B0A">
        <w:rPr>
          <w:rFonts w:ascii="Arial" w:hAnsi="Arial" w:cs="Arial"/>
          <w:bCs/>
          <w:sz w:val="20"/>
          <w:szCs w:val="24"/>
        </w:rPr>
        <w:t xml:space="preserve"> position to release any excess gas.</w:t>
      </w:r>
    </w:p>
    <w:p w14:paraId="1CC6778F" w14:textId="77777777" w:rsidR="00AE1748" w:rsidRPr="008F4B0A" w:rsidRDefault="00AE1748" w:rsidP="00AE1748">
      <w:pPr>
        <w:numPr>
          <w:ilvl w:val="0"/>
          <w:numId w:val="7"/>
        </w:numPr>
        <w:tabs>
          <w:tab w:val="clear" w:pos="720"/>
        </w:tabs>
        <w:ind w:left="426"/>
        <w:rPr>
          <w:rFonts w:ascii="Arial" w:hAnsi="Arial" w:cs="Arial"/>
          <w:bCs/>
          <w:sz w:val="20"/>
          <w:szCs w:val="24"/>
        </w:rPr>
      </w:pPr>
      <w:r w:rsidRPr="008F4B0A">
        <w:rPr>
          <w:rFonts w:ascii="Arial" w:hAnsi="Arial" w:cs="Arial"/>
          <w:b/>
          <w:bCs/>
          <w:sz w:val="20"/>
          <w:szCs w:val="24"/>
        </w:rPr>
        <w:t>Cool Down and Restart</w:t>
      </w:r>
      <w:r w:rsidRPr="008F4B0A">
        <w:rPr>
          <w:rFonts w:ascii="Arial" w:hAnsi="Arial" w:cs="Arial"/>
          <w:bCs/>
          <w:sz w:val="20"/>
          <w:szCs w:val="24"/>
        </w:rPr>
        <w:t xml:space="preserve">: Allow the </w:t>
      </w:r>
      <w:r>
        <w:rPr>
          <w:rFonts w:ascii="Arial" w:hAnsi="Arial" w:cs="Arial"/>
          <w:bCs/>
          <w:sz w:val="20"/>
          <w:szCs w:val="24"/>
        </w:rPr>
        <w:t xml:space="preserve">gas </w:t>
      </w:r>
      <w:r w:rsidRPr="008F4B0A">
        <w:rPr>
          <w:rFonts w:ascii="Arial" w:hAnsi="Arial" w:cs="Arial"/>
          <w:bCs/>
          <w:sz w:val="20"/>
          <w:szCs w:val="24"/>
        </w:rPr>
        <w:t>cartridge to cool before repeating the steps for insertion.</w:t>
      </w:r>
    </w:p>
    <w:p w14:paraId="04E57468" w14:textId="77777777" w:rsidR="00AE1748" w:rsidRPr="005E2524" w:rsidRDefault="00AE1748" w:rsidP="005E2524">
      <w:pPr>
        <w:rPr>
          <w:rFonts w:ascii="Arial" w:hAnsi="Arial" w:cs="Arial"/>
          <w:b/>
          <w:bCs/>
          <w:sz w:val="20"/>
          <w:szCs w:val="24"/>
        </w:rPr>
      </w:pPr>
      <w:r w:rsidRPr="005E2524">
        <w:rPr>
          <w:rFonts w:ascii="Arial" w:hAnsi="Arial" w:cs="Arial"/>
          <w:b/>
          <w:bCs/>
          <w:sz w:val="20"/>
          <w:szCs w:val="24"/>
        </w:rPr>
        <w:t>Important Warning:</w:t>
      </w:r>
    </w:p>
    <w:p w14:paraId="71AF69E2" w14:textId="77777777" w:rsidR="00AE1748" w:rsidRPr="005E2524"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5E2524">
        <w:rPr>
          <w:rFonts w:ascii="Arial" w:hAnsi="Arial" w:cs="Arial"/>
          <w:sz w:val="20"/>
          <w:szCs w:val="20"/>
          <w:lang w:val="en-US"/>
        </w:rPr>
        <w:t>If the cause of the safety device activation is unclear, stop using the appliance and contact customer service for assistance.</w:t>
      </w:r>
    </w:p>
    <w:p w14:paraId="717DF477" w14:textId="77777777" w:rsidR="00AE1748" w:rsidRDefault="00AE1748" w:rsidP="008F4B0A">
      <w:pPr>
        <w:spacing w:before="240" w:after="120"/>
        <w:rPr>
          <w:rFonts w:ascii="Arial" w:hAnsi="Arial" w:cs="Arial"/>
          <w:b/>
          <w:bCs/>
          <w:sz w:val="24"/>
          <w:szCs w:val="24"/>
          <w:lang w:val="en-US"/>
        </w:rPr>
      </w:pPr>
    </w:p>
    <w:p w14:paraId="081872B1" w14:textId="77777777" w:rsidR="00AE1748" w:rsidRDefault="00AE1748" w:rsidP="008F4B0A">
      <w:pPr>
        <w:spacing w:before="240" w:after="120"/>
        <w:rPr>
          <w:rFonts w:ascii="Arial" w:hAnsi="Arial" w:cs="Arial"/>
          <w:b/>
          <w:bCs/>
          <w:sz w:val="24"/>
          <w:szCs w:val="24"/>
          <w:lang w:val="en-US"/>
        </w:rPr>
      </w:pPr>
      <w:r w:rsidRPr="009C728A">
        <w:rPr>
          <w:rFonts w:ascii="Arial" w:hAnsi="Arial" w:cs="Arial"/>
          <w:b/>
          <w:bCs/>
          <w:sz w:val="24"/>
          <w:szCs w:val="24"/>
          <w:lang w:val="en-US"/>
        </w:rPr>
        <w:t>Maintenance and Cautions</w:t>
      </w:r>
    </w:p>
    <w:p w14:paraId="2CF4B4B6"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Unattended Use: </w:t>
      </w:r>
      <w:r>
        <w:rPr>
          <w:rFonts w:ascii="Arial" w:hAnsi="Arial" w:cs="Arial"/>
          <w:sz w:val="20"/>
          <w:szCs w:val="20"/>
        </w:rPr>
        <w:t xml:space="preserve">Never leave the </w:t>
      </w:r>
      <w:r>
        <w:rPr>
          <w:rFonts w:ascii="Arial" w:hAnsi="Arial" w:cs="Arial"/>
          <w:sz w:val="20"/>
          <w:szCs w:val="20"/>
          <w:lang w:val="en-US"/>
        </w:rPr>
        <w:t>appliance</w:t>
      </w:r>
      <w:r w:rsidRPr="000A6F51">
        <w:rPr>
          <w:rFonts w:ascii="Arial" w:hAnsi="Arial" w:cs="Arial"/>
          <w:sz w:val="20"/>
          <w:szCs w:val="20"/>
        </w:rPr>
        <w:t xml:space="preserve"> unattended when it is hot or in use.</w:t>
      </w:r>
    </w:p>
    <w:p w14:paraId="42C57DBD"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Modifications: </w:t>
      </w:r>
      <w:r w:rsidRPr="000A6F51">
        <w:rPr>
          <w:rFonts w:ascii="Arial" w:hAnsi="Arial" w:cs="Arial"/>
          <w:sz w:val="20"/>
          <w:szCs w:val="20"/>
        </w:rPr>
        <w:t>Do not modify the appliance.</w:t>
      </w:r>
    </w:p>
    <w:p w14:paraId="2D758A69"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Heat Caution: </w:t>
      </w:r>
      <w:r w:rsidRPr="000A6F51">
        <w:rPr>
          <w:rFonts w:ascii="Arial" w:hAnsi="Arial" w:cs="Arial"/>
          <w:sz w:val="20"/>
          <w:szCs w:val="20"/>
        </w:rPr>
        <w:t>Be aware that accessible parts may become very hot.</w:t>
      </w:r>
    </w:p>
    <w:p w14:paraId="114BB451"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0A6F51">
        <w:rPr>
          <w:rFonts w:ascii="Arial" w:hAnsi="Arial" w:cs="Arial"/>
          <w:b/>
          <w:sz w:val="20"/>
          <w:szCs w:val="20"/>
        </w:rPr>
        <w:t xml:space="preserve">Child Safety: </w:t>
      </w:r>
      <w:r w:rsidRPr="000A6F51">
        <w:rPr>
          <w:rFonts w:ascii="Arial" w:hAnsi="Arial" w:cs="Arial"/>
          <w:sz w:val="20"/>
          <w:szCs w:val="20"/>
        </w:rPr>
        <w:t>Keep young children away from the gas appliance at all times.</w:t>
      </w:r>
    </w:p>
    <w:p w14:paraId="2051368F"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Combustible Materials: </w:t>
      </w:r>
      <w:r w:rsidRPr="000A6F51">
        <w:rPr>
          <w:rFonts w:ascii="Arial" w:hAnsi="Arial" w:cs="Arial"/>
          <w:sz w:val="20"/>
          <w:szCs w:val="20"/>
        </w:rPr>
        <w:t>Ensure the area is free from combustible materials, gasoline, flammable vapors, and liquids.</w:t>
      </w:r>
    </w:p>
    <w:p w14:paraId="66A6C917"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lastRenderedPageBreak/>
        <w:t xml:space="preserve">Ventilation: </w:t>
      </w:r>
      <w:r w:rsidRPr="000A6F51">
        <w:rPr>
          <w:rFonts w:ascii="Arial" w:hAnsi="Arial" w:cs="Arial"/>
          <w:sz w:val="20"/>
          <w:szCs w:val="20"/>
        </w:rPr>
        <w:t>Do not obstruct airflow around the appliance.</w:t>
      </w:r>
    </w:p>
    <w:p w14:paraId="277D5997"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0A6F51">
        <w:rPr>
          <w:rFonts w:ascii="Arial" w:hAnsi="Arial" w:cs="Arial"/>
          <w:b/>
          <w:sz w:val="20"/>
          <w:szCs w:val="20"/>
        </w:rPr>
        <w:t xml:space="preserve">Annual Service: </w:t>
      </w:r>
      <w:r w:rsidRPr="000A6F51">
        <w:rPr>
          <w:rFonts w:ascii="Arial" w:hAnsi="Arial" w:cs="Arial"/>
          <w:sz w:val="20"/>
          <w:szCs w:val="20"/>
        </w:rPr>
        <w:t>It is recommended to service the appliance yearly, especially if the injector is blocked. This should be done by an authorized person.</w:t>
      </w:r>
    </w:p>
    <w:p w14:paraId="0EE2AE5B" w14:textId="77777777" w:rsidR="00AE1748" w:rsidRPr="008F4B0A" w:rsidRDefault="00AE1748" w:rsidP="008F4B0A">
      <w:pPr>
        <w:spacing w:before="240" w:after="120"/>
        <w:rPr>
          <w:rFonts w:ascii="Arial" w:hAnsi="Arial" w:cs="Arial"/>
          <w:b/>
          <w:bCs/>
          <w:sz w:val="24"/>
          <w:szCs w:val="24"/>
          <w:lang w:val="en-US"/>
        </w:rPr>
      </w:pPr>
      <w:r w:rsidRPr="000A6F51">
        <w:rPr>
          <w:rFonts w:ascii="Arial" w:hAnsi="Arial" w:cs="Arial"/>
          <w:b/>
          <w:bCs/>
          <w:sz w:val="24"/>
          <w:szCs w:val="24"/>
          <w:lang w:val="en-US"/>
        </w:rPr>
        <w:t>Cautions for Appliance Use</w:t>
      </w:r>
    </w:p>
    <w:p w14:paraId="29478AE3" w14:textId="77777777" w:rsidR="00AE1748" w:rsidRPr="00AE34E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AE34EF">
        <w:rPr>
          <w:rFonts w:ascii="Arial" w:hAnsi="Arial" w:cs="Arial"/>
          <w:b/>
          <w:sz w:val="20"/>
          <w:szCs w:val="20"/>
        </w:rPr>
        <w:t xml:space="preserve">Usage Restrictions: </w:t>
      </w:r>
      <w:r w:rsidRPr="00AE34EF">
        <w:rPr>
          <w:rFonts w:ascii="Arial" w:hAnsi="Arial" w:cs="Arial"/>
          <w:sz w:val="20"/>
          <w:szCs w:val="20"/>
        </w:rPr>
        <w:t xml:space="preserve">This appliance is for outdoor use only, </w:t>
      </w:r>
    </w:p>
    <w:p w14:paraId="38A7F84A" w14:textId="77777777" w:rsidR="00AE1748" w:rsidRPr="00AE34E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AE34EF">
        <w:rPr>
          <w:rFonts w:ascii="Arial" w:hAnsi="Arial" w:cs="Arial"/>
          <w:b/>
          <w:sz w:val="20"/>
          <w:szCs w:val="20"/>
        </w:rPr>
        <w:t xml:space="preserve">Storage Conditions: </w:t>
      </w:r>
      <w:r w:rsidRPr="00AE34EF">
        <w:rPr>
          <w:rFonts w:ascii="Arial" w:hAnsi="Arial" w:cs="Arial"/>
          <w:sz w:val="20"/>
          <w:szCs w:val="20"/>
        </w:rPr>
        <w:t>Never store butane gas near high heat, open flame, direct sunlight, or locations exceeding 40°C.</w:t>
      </w:r>
    </w:p>
    <w:p w14:paraId="1EECEFD9" w14:textId="77777777" w:rsidR="00AE1748" w:rsidRPr="00764B4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764B4F">
        <w:rPr>
          <w:rFonts w:ascii="Arial" w:hAnsi="Arial" w:cs="Arial"/>
          <w:b/>
          <w:sz w:val="20"/>
          <w:szCs w:val="20"/>
        </w:rPr>
        <w:t xml:space="preserve">Placement: </w:t>
      </w:r>
      <w:r w:rsidRPr="00764B4F">
        <w:rPr>
          <w:rFonts w:ascii="Arial" w:hAnsi="Arial" w:cs="Arial"/>
          <w:sz w:val="20"/>
          <w:szCs w:val="20"/>
        </w:rPr>
        <w:t>Never use under a shelf or in places where objects might fall unexpectedly.</w:t>
      </w:r>
    </w:p>
    <w:p w14:paraId="02BA1DD2" w14:textId="77777777" w:rsidR="00AE1748" w:rsidRPr="00764B4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764B4F">
        <w:rPr>
          <w:rFonts w:ascii="Arial" w:hAnsi="Arial" w:cs="Arial"/>
          <w:b/>
          <w:sz w:val="20"/>
          <w:szCs w:val="20"/>
        </w:rPr>
        <w:t>Prohibited Uses:</w:t>
      </w:r>
    </w:p>
    <w:p w14:paraId="3916A76E"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Do not use for drying clothes.</w:t>
      </w:r>
    </w:p>
    <w:p w14:paraId="3521EBE6"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Keep away from fire and easily flammable objects.</w:t>
      </w:r>
    </w:p>
    <w:p w14:paraId="7163A53A" w14:textId="77777777" w:rsidR="00AE1748" w:rsidRPr="00AE34EF" w:rsidRDefault="00AE1748" w:rsidP="00AE1748">
      <w:pPr>
        <w:pStyle w:val="BodyText"/>
        <w:numPr>
          <w:ilvl w:val="0"/>
          <w:numId w:val="8"/>
        </w:numPr>
        <w:ind w:left="567"/>
        <w:rPr>
          <w:rFonts w:ascii="Arial" w:hAnsi="Arial" w:cs="Arial"/>
          <w:sz w:val="20"/>
        </w:rPr>
      </w:pPr>
      <w:r w:rsidRPr="00764B4F">
        <w:rPr>
          <w:rFonts w:ascii="Arial" w:hAnsi="Arial" w:cs="Arial"/>
          <w:sz w:val="20"/>
        </w:rPr>
        <w:t xml:space="preserve">Do not cover the </w:t>
      </w:r>
      <w:r>
        <w:rPr>
          <w:rFonts w:ascii="Arial" w:hAnsi="Arial" w:cs="Arial"/>
          <w:sz w:val="20"/>
        </w:rPr>
        <w:t>gas cartridge cover with a cookware</w:t>
      </w:r>
      <w:r w:rsidRPr="00764B4F">
        <w:rPr>
          <w:rFonts w:ascii="Arial" w:hAnsi="Arial" w:cs="Arial"/>
          <w:sz w:val="20"/>
        </w:rPr>
        <w:t xml:space="preserve"> during use.</w:t>
      </w:r>
    </w:p>
    <w:p w14:paraId="16C697A3"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Never heat an empty pan.</w:t>
      </w:r>
    </w:p>
    <w:p w14:paraId="5BB3FB8A" w14:textId="77777777" w:rsidR="00AE1748" w:rsidRPr="00764B4F" w:rsidRDefault="00AE1748" w:rsidP="00764B4F">
      <w:pPr>
        <w:pStyle w:val="BodyText"/>
        <w:rPr>
          <w:rFonts w:ascii="Arial" w:hAnsi="Arial" w:cs="Arial"/>
          <w:sz w:val="20"/>
        </w:rPr>
      </w:pPr>
    </w:p>
    <w:p w14:paraId="22C5C73C"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Surface Temperature: </w:t>
      </w:r>
      <w:r w:rsidRPr="00E72301">
        <w:rPr>
          <w:rFonts w:ascii="Arial" w:hAnsi="Arial" w:cs="Arial"/>
          <w:sz w:val="20"/>
          <w:szCs w:val="20"/>
        </w:rPr>
        <w:t>Be cautious as the surface gets very hot during use.</w:t>
      </w:r>
    </w:p>
    <w:p w14:paraId="18790411"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Handling: </w:t>
      </w:r>
      <w:r w:rsidRPr="00E72301">
        <w:rPr>
          <w:rFonts w:ascii="Arial" w:hAnsi="Arial" w:cs="Arial"/>
          <w:sz w:val="20"/>
          <w:szCs w:val="20"/>
        </w:rPr>
        <w:t>Avoid touching the appliance with bare hands.</w:t>
      </w:r>
    </w:p>
    <w:p w14:paraId="759DCDA6"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Cartridge Removal: </w:t>
      </w:r>
      <w:r w:rsidRPr="00E72301">
        <w:rPr>
          <w:rFonts w:ascii="Arial" w:hAnsi="Arial" w:cs="Arial"/>
          <w:sz w:val="20"/>
          <w:szCs w:val="20"/>
        </w:rPr>
        <w:t>Remove the gas cartridge before inspecting the appliance.</w:t>
      </w:r>
    </w:p>
    <w:p w14:paraId="41E75277"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E72301">
        <w:rPr>
          <w:rFonts w:ascii="Arial" w:hAnsi="Arial" w:cs="Arial"/>
          <w:b/>
          <w:sz w:val="20"/>
          <w:szCs w:val="20"/>
        </w:rPr>
        <w:t xml:space="preserve">Cartridge Storage: </w:t>
      </w:r>
      <w:r w:rsidRPr="00E72301">
        <w:rPr>
          <w:rFonts w:ascii="Arial" w:hAnsi="Arial" w:cs="Arial"/>
          <w:sz w:val="20"/>
          <w:szCs w:val="20"/>
        </w:rPr>
        <w:t xml:space="preserve">Never store the </w:t>
      </w:r>
      <w:r>
        <w:rPr>
          <w:rFonts w:ascii="Arial" w:hAnsi="Arial" w:cs="Arial"/>
          <w:sz w:val="20"/>
          <w:szCs w:val="20"/>
        </w:rPr>
        <w:t xml:space="preserve">gas </w:t>
      </w:r>
      <w:r w:rsidRPr="00E72301">
        <w:rPr>
          <w:rFonts w:ascii="Arial" w:hAnsi="Arial" w:cs="Arial"/>
          <w:sz w:val="20"/>
          <w:szCs w:val="20"/>
        </w:rPr>
        <w:t>cartridge in direct sunlight.</w:t>
      </w:r>
    </w:p>
    <w:p w14:paraId="62536E21"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Modifications: </w:t>
      </w:r>
      <w:r w:rsidRPr="00E72301">
        <w:rPr>
          <w:rFonts w:ascii="Arial" w:hAnsi="Arial" w:cs="Arial"/>
          <w:sz w:val="20"/>
          <w:szCs w:val="20"/>
        </w:rPr>
        <w:t>Do not alter the appliance in any way.</w:t>
      </w:r>
    </w:p>
    <w:p w14:paraId="35B4CC18" w14:textId="77777777" w:rsidR="00AE1748" w:rsidRDefault="00AE1748" w:rsidP="00764B4F">
      <w:pPr>
        <w:pStyle w:val="BodyText"/>
        <w:rPr>
          <w:rFonts w:ascii="Arial" w:hAnsi="Arial" w:cs="Arial"/>
          <w:sz w:val="20"/>
        </w:rPr>
      </w:pPr>
    </w:p>
    <w:p w14:paraId="740681F8" w14:textId="77777777" w:rsidR="00AE1748" w:rsidRPr="00FB183B" w:rsidRDefault="00AE1748" w:rsidP="004C4C66">
      <w:pPr>
        <w:pStyle w:val="BodyText"/>
        <w:rPr>
          <w:rFonts w:ascii="Arial" w:hAnsi="Arial" w:cs="Arial"/>
          <w:b/>
          <w:bCs/>
          <w:sz w:val="22"/>
          <w:lang w:val="bg-BG"/>
        </w:rPr>
      </w:pPr>
      <w:r w:rsidRPr="00FB183B">
        <w:rPr>
          <w:rFonts w:ascii="Arial" w:hAnsi="Arial" w:cs="Arial"/>
          <w:b/>
          <w:bCs/>
          <w:sz w:val="22"/>
          <w:lang w:val="bg-BG"/>
        </w:rPr>
        <w:t>After Use</w:t>
      </w:r>
    </w:p>
    <w:p w14:paraId="38B4EB59" w14:textId="77777777" w:rsidR="00AE1748" w:rsidRPr="004C4C66"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C4C66">
        <w:rPr>
          <w:rFonts w:ascii="Arial" w:hAnsi="Arial" w:cs="Arial"/>
          <w:b/>
          <w:sz w:val="20"/>
          <w:szCs w:val="20"/>
        </w:rPr>
        <w:t xml:space="preserve">Gas Cartridge Storage: </w:t>
      </w:r>
      <w:r w:rsidRPr="004C4C66">
        <w:rPr>
          <w:rFonts w:ascii="Arial" w:hAnsi="Arial" w:cs="Arial"/>
          <w:sz w:val="20"/>
          <w:szCs w:val="20"/>
        </w:rPr>
        <w:t xml:space="preserve">After removing the gas cartridge from the appliance, securely replace its cap. Store the </w:t>
      </w:r>
      <w:r>
        <w:rPr>
          <w:rFonts w:ascii="Arial" w:hAnsi="Arial" w:cs="Arial"/>
          <w:sz w:val="20"/>
          <w:szCs w:val="20"/>
        </w:rPr>
        <w:t xml:space="preserve">gas </w:t>
      </w:r>
      <w:r w:rsidRPr="004C4C66">
        <w:rPr>
          <w:rFonts w:ascii="Arial" w:hAnsi="Arial" w:cs="Arial"/>
          <w:sz w:val="20"/>
          <w:szCs w:val="20"/>
        </w:rPr>
        <w:t>cartridge upright in a cool, dry place.</w:t>
      </w:r>
    </w:p>
    <w:p w14:paraId="0FB590AC" w14:textId="77777777" w:rsidR="00AE1748" w:rsidRPr="004C4C66"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4C4C66">
        <w:rPr>
          <w:rFonts w:ascii="Arial" w:hAnsi="Arial" w:cs="Arial"/>
          <w:b/>
          <w:sz w:val="20"/>
          <w:szCs w:val="20"/>
        </w:rPr>
        <w:t xml:space="preserve">Disposal Warning: </w:t>
      </w:r>
      <w:r w:rsidRPr="004C4C66">
        <w:rPr>
          <w:rFonts w:ascii="Arial" w:hAnsi="Arial" w:cs="Arial"/>
          <w:sz w:val="20"/>
          <w:szCs w:val="20"/>
        </w:rPr>
        <w:t>Never incinerate or puncture a gas cartridge, even if it seems empty.</w:t>
      </w:r>
    </w:p>
    <w:p w14:paraId="437BDA12" w14:textId="77777777" w:rsidR="00AE1748" w:rsidRPr="00381497" w:rsidRDefault="00AE1748" w:rsidP="00AE1748">
      <w:pPr>
        <w:numPr>
          <w:ilvl w:val="1"/>
          <w:numId w:val="5"/>
        </w:numPr>
        <w:tabs>
          <w:tab w:val="num" w:pos="720"/>
          <w:tab w:val="num" w:pos="1440"/>
        </w:tabs>
        <w:spacing w:after="720"/>
        <w:ind w:left="238" w:right="-6" w:hanging="170"/>
        <w:rPr>
          <w:rFonts w:ascii="Arial" w:hAnsi="Arial" w:cs="Arial"/>
          <w:b/>
          <w:sz w:val="20"/>
          <w:szCs w:val="20"/>
        </w:rPr>
      </w:pPr>
      <w:r w:rsidRPr="004C4C66">
        <w:rPr>
          <w:rFonts w:ascii="Arial" w:hAnsi="Arial" w:cs="Arial"/>
          <w:b/>
          <w:sz w:val="20"/>
          <w:szCs w:val="20"/>
        </w:rPr>
        <w:t xml:space="preserve">Cooling Down: </w:t>
      </w:r>
      <w:r w:rsidRPr="004C4C66">
        <w:rPr>
          <w:rFonts w:ascii="Arial" w:hAnsi="Arial" w:cs="Arial"/>
          <w:sz w:val="20"/>
          <w:szCs w:val="20"/>
        </w:rPr>
        <w:t>Ensure the burner is cool to the touch before packing the unit away for storage.</w:t>
      </w:r>
    </w:p>
    <w:p w14:paraId="0169B83D" w14:textId="77777777" w:rsidR="00AE1748" w:rsidRPr="004C4C66" w:rsidRDefault="00AE1748" w:rsidP="00381497">
      <w:pPr>
        <w:tabs>
          <w:tab w:val="num" w:pos="786"/>
          <w:tab w:val="num" w:pos="1440"/>
        </w:tabs>
        <w:spacing w:after="120"/>
        <w:ind w:left="238" w:right="-6"/>
        <w:rPr>
          <w:rFonts w:ascii="Arial" w:hAnsi="Arial" w:cs="Arial"/>
          <w:b/>
          <w:sz w:val="20"/>
          <w:szCs w:val="20"/>
        </w:rPr>
      </w:pPr>
    </w:p>
    <w:p w14:paraId="4FCDAB84" w14:textId="77777777" w:rsidR="00AE1748" w:rsidRPr="00764B4F" w:rsidRDefault="00AE1748" w:rsidP="00764B4F">
      <w:pPr>
        <w:pStyle w:val="BodyText"/>
        <w:rPr>
          <w:rFonts w:ascii="Arial" w:hAnsi="Arial" w:cs="Arial"/>
          <w:sz w:val="20"/>
        </w:rPr>
      </w:pPr>
    </w:p>
    <w:p w14:paraId="2039B901" w14:textId="77777777" w:rsidR="00AE1748" w:rsidRPr="00FB183B" w:rsidRDefault="00AE1748" w:rsidP="00E85802">
      <w:pPr>
        <w:pStyle w:val="BodyText"/>
        <w:rPr>
          <w:rFonts w:ascii="Arial" w:hAnsi="Arial" w:cs="Arial"/>
          <w:b/>
          <w:bCs/>
          <w:sz w:val="22"/>
          <w:lang w:val="bg-BG"/>
        </w:rPr>
      </w:pPr>
      <w:r w:rsidRPr="00FB183B">
        <w:rPr>
          <w:rFonts w:ascii="Arial" w:hAnsi="Arial" w:cs="Arial"/>
          <w:b/>
          <w:bCs/>
          <w:sz w:val="22"/>
          <w:lang w:val="bg-BG"/>
        </w:rPr>
        <w:t xml:space="preserve">Cautions for Using the </w:t>
      </w:r>
      <w:r>
        <w:rPr>
          <w:rFonts w:ascii="Arial" w:hAnsi="Arial" w:cs="Arial"/>
          <w:b/>
          <w:bCs/>
          <w:sz w:val="22"/>
          <w:lang w:val="en-GB"/>
        </w:rPr>
        <w:t xml:space="preserve">Gas </w:t>
      </w:r>
      <w:r w:rsidRPr="00FB183B">
        <w:rPr>
          <w:rFonts w:ascii="Arial" w:hAnsi="Arial" w:cs="Arial"/>
          <w:b/>
          <w:bCs/>
          <w:sz w:val="22"/>
          <w:lang w:val="bg-BG"/>
        </w:rPr>
        <w:t>Cartridge</w:t>
      </w:r>
    </w:p>
    <w:p w14:paraId="617B1655" w14:textId="77777777" w:rsidR="00AE1748" w:rsidRDefault="00AE1748" w:rsidP="00267DC0">
      <w:pPr>
        <w:pStyle w:val="BodyText"/>
        <w:rPr>
          <w:rFonts w:ascii="Times New Roman"/>
          <w:sz w:val="20"/>
        </w:rPr>
      </w:pPr>
    </w:p>
    <w:p w14:paraId="4A1492D8"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Read Instructions: </w:t>
      </w:r>
      <w:r w:rsidRPr="0043300F">
        <w:rPr>
          <w:rFonts w:ascii="Arial" w:hAnsi="Arial" w:cs="Arial"/>
          <w:sz w:val="20"/>
          <w:szCs w:val="20"/>
        </w:rPr>
        <w:t>Always read the cautionary information printed on the gas cartridge before use.</w:t>
      </w:r>
    </w:p>
    <w:p w14:paraId="12524BC0"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Storage Conditions: </w:t>
      </w:r>
      <w:r w:rsidRPr="0043300F">
        <w:rPr>
          <w:rFonts w:ascii="Arial" w:hAnsi="Arial" w:cs="Arial"/>
          <w:sz w:val="20"/>
          <w:szCs w:val="20"/>
        </w:rPr>
        <w:t>Never store the gas cartridge near any heat source, open flame, or ignition source.</w:t>
      </w:r>
    </w:p>
    <w:p w14:paraId="7A30D213"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Child Safety: </w:t>
      </w:r>
      <w:r w:rsidRPr="0043300F">
        <w:rPr>
          <w:rFonts w:ascii="Arial" w:hAnsi="Arial" w:cs="Arial"/>
          <w:sz w:val="20"/>
          <w:szCs w:val="20"/>
        </w:rPr>
        <w:t xml:space="preserve">Keep the </w:t>
      </w:r>
      <w:r>
        <w:rPr>
          <w:rFonts w:ascii="Arial" w:hAnsi="Arial" w:cs="Arial"/>
          <w:sz w:val="20"/>
          <w:szCs w:val="20"/>
        </w:rPr>
        <w:t xml:space="preserve">gas </w:t>
      </w:r>
      <w:r w:rsidRPr="0043300F">
        <w:rPr>
          <w:rFonts w:ascii="Arial" w:hAnsi="Arial" w:cs="Arial"/>
          <w:sz w:val="20"/>
          <w:szCs w:val="20"/>
        </w:rPr>
        <w:t>cartridge out of reach of children when not in use.</w:t>
      </w:r>
    </w:p>
    <w:p w14:paraId="3DF80E20"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43300F">
        <w:rPr>
          <w:rFonts w:ascii="Arial" w:hAnsi="Arial" w:cs="Arial"/>
          <w:b/>
          <w:sz w:val="20"/>
          <w:szCs w:val="20"/>
        </w:rPr>
        <w:t xml:space="preserve">Refilling Prohibited: </w:t>
      </w:r>
      <w:r w:rsidRPr="0043300F">
        <w:rPr>
          <w:rFonts w:ascii="Arial" w:hAnsi="Arial" w:cs="Arial"/>
          <w:sz w:val="20"/>
          <w:szCs w:val="20"/>
        </w:rPr>
        <w:t>Never attempt to refill a gas cartridge.</w:t>
      </w:r>
    </w:p>
    <w:p w14:paraId="7042B8C4"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43300F">
        <w:rPr>
          <w:rFonts w:ascii="Arial" w:hAnsi="Arial" w:cs="Arial"/>
          <w:b/>
          <w:sz w:val="20"/>
          <w:szCs w:val="20"/>
        </w:rPr>
        <w:t xml:space="preserve">Temperature Limitations: </w:t>
      </w:r>
      <w:r w:rsidRPr="0043300F">
        <w:rPr>
          <w:rFonts w:ascii="Arial" w:hAnsi="Arial" w:cs="Arial"/>
          <w:sz w:val="20"/>
          <w:szCs w:val="20"/>
        </w:rPr>
        <w:t xml:space="preserve">Do not use the appliance in ambient temperatures higher than 35 </w:t>
      </w:r>
      <w:r w:rsidRPr="00764B4F">
        <w:rPr>
          <w:rFonts w:ascii="Arial" w:hAnsi="Arial" w:cs="Arial"/>
          <w:sz w:val="20"/>
          <w:szCs w:val="20"/>
        </w:rPr>
        <w:t>°C</w:t>
      </w:r>
      <w:r w:rsidRPr="0043300F">
        <w:rPr>
          <w:rFonts w:ascii="Arial" w:hAnsi="Arial" w:cs="Arial"/>
          <w:b/>
          <w:sz w:val="20"/>
          <w:szCs w:val="20"/>
        </w:rPr>
        <w:t>.</w:t>
      </w:r>
    </w:p>
    <w:p w14:paraId="4AB71A8F"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Cartridge Enclosure: </w:t>
      </w:r>
      <w:r w:rsidRPr="0043300F">
        <w:rPr>
          <w:rFonts w:ascii="Arial" w:hAnsi="Arial" w:cs="Arial"/>
          <w:sz w:val="20"/>
          <w:szCs w:val="20"/>
        </w:rPr>
        <w:t>The appliance should not be used when the cartridge enclosure cover is open.</w:t>
      </w:r>
    </w:p>
    <w:p w14:paraId="6D82B464"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Cartridge Disconnection: </w:t>
      </w:r>
      <w:r w:rsidRPr="0043300F">
        <w:rPr>
          <w:rFonts w:ascii="Arial" w:hAnsi="Arial" w:cs="Arial"/>
          <w:sz w:val="20"/>
          <w:szCs w:val="20"/>
        </w:rPr>
        <w:t>Always release or disconnect the gas cartridge after each use.</w:t>
      </w:r>
    </w:p>
    <w:p w14:paraId="4A4F555E"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Safety Device Activation: </w:t>
      </w:r>
      <w:r w:rsidRPr="0043300F">
        <w:rPr>
          <w:rFonts w:ascii="Arial" w:hAnsi="Arial" w:cs="Arial"/>
          <w:sz w:val="20"/>
          <w:szCs w:val="20"/>
        </w:rPr>
        <w:t>The over-pressure safety device activates between 4-6 bar.</w:t>
      </w:r>
    </w:p>
    <w:p w14:paraId="608AC67F" w14:textId="77777777" w:rsidR="00AE1748" w:rsidRPr="00FB183B"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Regulator Pressure: </w:t>
      </w:r>
      <w:r w:rsidRPr="0043300F">
        <w:rPr>
          <w:rFonts w:ascii="Arial" w:hAnsi="Arial" w:cs="Arial"/>
          <w:sz w:val="20"/>
          <w:szCs w:val="20"/>
        </w:rPr>
        <w:t>The nominal outlet pressure of the regulator is 13 Kpa.</w:t>
      </w:r>
    </w:p>
    <w:p w14:paraId="46EDDDB0" w14:textId="77777777" w:rsidR="00AE1748" w:rsidRPr="00FB183B" w:rsidRDefault="00AE1748" w:rsidP="00FB183B">
      <w:pPr>
        <w:pStyle w:val="BodyText"/>
        <w:spacing w:after="240"/>
        <w:rPr>
          <w:rFonts w:ascii="Arial" w:hAnsi="Arial" w:cs="Arial"/>
          <w:b/>
          <w:bCs/>
          <w:sz w:val="22"/>
          <w:lang w:val="bg-BG"/>
        </w:rPr>
      </w:pPr>
      <w:r w:rsidRPr="00FB183B">
        <w:rPr>
          <w:rFonts w:ascii="Arial" w:hAnsi="Arial" w:cs="Arial"/>
          <w:b/>
          <w:bCs/>
          <w:sz w:val="22"/>
          <w:lang w:val="bg-BG"/>
        </w:rPr>
        <w:t>Cleaning</w:t>
      </w:r>
    </w:p>
    <w:p w14:paraId="2E5E83D4"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Pr>
          <w:rFonts w:ascii="Arial" w:hAnsi="Arial" w:cs="Arial"/>
          <w:b/>
          <w:sz w:val="20"/>
          <w:szCs w:val="20"/>
          <w:lang w:val="en-US"/>
        </w:rPr>
        <w:t xml:space="preserve">Gas </w:t>
      </w:r>
      <w:r w:rsidRPr="00FB183B">
        <w:rPr>
          <w:rFonts w:ascii="Arial" w:hAnsi="Arial" w:cs="Arial"/>
          <w:b/>
          <w:sz w:val="20"/>
          <w:szCs w:val="20"/>
        </w:rPr>
        <w:t xml:space="preserve">Cartridge Removal: </w:t>
      </w:r>
      <w:r w:rsidRPr="00C06637">
        <w:rPr>
          <w:rFonts w:ascii="Arial" w:hAnsi="Arial" w:cs="Arial"/>
          <w:sz w:val="20"/>
          <w:szCs w:val="20"/>
        </w:rPr>
        <w:t>Remove the gas cartridge before starting the cleaning process.</w:t>
      </w:r>
    </w:p>
    <w:p w14:paraId="7AF41C27"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FB183B">
        <w:rPr>
          <w:rFonts w:ascii="Arial" w:hAnsi="Arial" w:cs="Arial"/>
          <w:b/>
          <w:sz w:val="20"/>
          <w:szCs w:val="20"/>
        </w:rPr>
        <w:t xml:space="preserve">Cleaning Method: </w:t>
      </w:r>
      <w:r w:rsidRPr="00C06637">
        <w:rPr>
          <w:rFonts w:ascii="Arial" w:hAnsi="Arial" w:cs="Arial"/>
          <w:sz w:val="20"/>
          <w:szCs w:val="20"/>
        </w:rPr>
        <w:t>Use a damp dishcloth with cleanser to clean the appliance. Then, dry it off with a clean dishcloth.</w:t>
      </w:r>
    </w:p>
    <w:p w14:paraId="01E8F098"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FB183B">
        <w:rPr>
          <w:rFonts w:ascii="Arial" w:hAnsi="Arial" w:cs="Arial"/>
          <w:b/>
          <w:sz w:val="20"/>
          <w:szCs w:val="20"/>
        </w:rPr>
        <w:t xml:space="preserve">Burner Maintenance: </w:t>
      </w:r>
      <w:r w:rsidRPr="00C06637">
        <w:rPr>
          <w:rFonts w:ascii="Arial" w:hAnsi="Arial" w:cs="Arial"/>
          <w:sz w:val="20"/>
          <w:szCs w:val="20"/>
        </w:rPr>
        <w:t>If the holes around the burner are blocked, gently use a toothpick to remove any dirt.</w:t>
      </w:r>
    </w:p>
    <w:p w14:paraId="6062A466"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FB183B">
        <w:rPr>
          <w:rFonts w:ascii="Arial" w:hAnsi="Arial" w:cs="Arial"/>
          <w:b/>
          <w:sz w:val="20"/>
          <w:szCs w:val="20"/>
        </w:rPr>
        <w:t xml:space="preserve">Internal Cleaning: </w:t>
      </w:r>
      <w:r w:rsidRPr="00C06637">
        <w:rPr>
          <w:rFonts w:ascii="Arial" w:hAnsi="Arial" w:cs="Arial"/>
          <w:sz w:val="20"/>
          <w:szCs w:val="20"/>
        </w:rPr>
        <w:t>Clean the inside of the gas container with a brush.</w:t>
      </w:r>
    </w:p>
    <w:p w14:paraId="4349CB34" w14:textId="77777777" w:rsidR="00AE1748" w:rsidRDefault="00AE1748" w:rsidP="005A27D9">
      <w:pPr>
        <w:pStyle w:val="BodyText"/>
        <w:spacing w:after="240"/>
        <w:rPr>
          <w:rFonts w:ascii="Arial" w:hAnsi="Arial" w:cs="Arial"/>
          <w:b/>
          <w:bCs/>
          <w:sz w:val="22"/>
          <w:lang w:val="bg-BG"/>
        </w:rPr>
      </w:pPr>
    </w:p>
    <w:p w14:paraId="010554D3" w14:textId="77777777" w:rsidR="00AE1748" w:rsidRDefault="00AE1748" w:rsidP="005A27D9">
      <w:pPr>
        <w:pStyle w:val="BodyText"/>
        <w:spacing w:after="240"/>
        <w:rPr>
          <w:rFonts w:ascii="Arial" w:hAnsi="Arial" w:cs="Arial"/>
          <w:b/>
          <w:bCs/>
          <w:sz w:val="22"/>
          <w:lang w:val="bg-BG"/>
        </w:rPr>
      </w:pPr>
    </w:p>
    <w:p w14:paraId="74799974" w14:textId="77777777" w:rsidR="00AE1748" w:rsidRDefault="00AE1748" w:rsidP="005A27D9">
      <w:pPr>
        <w:pStyle w:val="BodyText"/>
        <w:spacing w:after="240"/>
        <w:rPr>
          <w:rFonts w:ascii="Arial" w:hAnsi="Arial" w:cs="Arial"/>
          <w:b/>
          <w:bCs/>
          <w:sz w:val="22"/>
          <w:lang w:val="bg-BG"/>
        </w:rPr>
      </w:pPr>
    </w:p>
    <w:p w14:paraId="7800F95D" w14:textId="77777777" w:rsidR="00AE1748" w:rsidRDefault="00AE1748" w:rsidP="00C87933">
      <w:pPr>
        <w:pStyle w:val="BodyText"/>
        <w:spacing w:after="240"/>
        <w:rPr>
          <w:rFonts w:ascii="Arial" w:hAnsi="Arial" w:cs="Arial"/>
          <w:b/>
          <w:bCs/>
          <w:sz w:val="22"/>
          <w:lang w:val="bg-BG"/>
        </w:rPr>
      </w:pPr>
      <w:r>
        <w:rPr>
          <w:rFonts w:ascii="Arial" w:hAnsi="Arial" w:cs="Arial"/>
          <w:b/>
          <w:bCs/>
          <w:sz w:val="22"/>
          <w:lang w:val="bg-BG"/>
        </w:rPr>
        <w:t>Problems and Troubleshooting</w:t>
      </w:r>
    </w:p>
    <w:tbl>
      <w:tblPr>
        <w:tblW w:w="737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6"/>
        <w:gridCol w:w="468"/>
        <w:gridCol w:w="469"/>
        <w:gridCol w:w="587"/>
        <w:gridCol w:w="586"/>
        <w:gridCol w:w="586"/>
        <w:gridCol w:w="468"/>
        <w:gridCol w:w="939"/>
        <w:gridCol w:w="586"/>
        <w:gridCol w:w="1397"/>
      </w:tblGrid>
      <w:tr w:rsidR="00AE1748" w:rsidRPr="0084022E" w14:paraId="39173027" w14:textId="77777777" w:rsidTr="00595104">
        <w:trPr>
          <w:trHeight w:val="1982"/>
        </w:trPr>
        <w:tc>
          <w:tcPr>
            <w:tcW w:w="1286" w:type="dxa"/>
          </w:tcPr>
          <w:p w14:paraId="586B594C" w14:textId="77777777" w:rsidR="00AE1748" w:rsidRDefault="00AE1748" w:rsidP="00973675">
            <w:pPr>
              <w:pStyle w:val="TableParagraph"/>
              <w:spacing w:line="619" w:lineRule="auto"/>
              <w:ind w:left="108" w:right="91"/>
              <w:rPr>
                <w:b/>
                <w:sz w:val="20"/>
              </w:rPr>
            </w:pPr>
            <w:r>
              <w:rPr>
                <w:b/>
                <w:sz w:val="20"/>
              </w:rPr>
              <w:t xml:space="preserve">       Proble</w:t>
            </w:r>
            <w:r w:rsidRPr="0084022E">
              <w:rPr>
                <w:b/>
                <w:sz w:val="20"/>
              </w:rPr>
              <w:t xml:space="preserve">m </w:t>
            </w:r>
            <w:r w:rsidRPr="00973675">
              <w:rPr>
                <w:b/>
                <w:color w:val="FFFFFF" w:themeColor="background1"/>
                <w:sz w:val="20"/>
              </w:rPr>
              <w:t>Cause</w:t>
            </w:r>
          </w:p>
          <w:p w14:paraId="294DA3D5" w14:textId="77777777" w:rsidR="00AE1748" w:rsidRPr="0084022E" w:rsidRDefault="00AE1748" w:rsidP="00973675">
            <w:pPr>
              <w:pStyle w:val="TableParagraph"/>
              <w:spacing w:line="619" w:lineRule="auto"/>
              <w:ind w:left="108" w:right="91"/>
              <w:rPr>
                <w:b/>
                <w:sz w:val="20"/>
              </w:rPr>
            </w:pPr>
            <w:r w:rsidRPr="0084022E">
              <w:rPr>
                <w:b/>
                <w:sz w:val="20"/>
              </w:rPr>
              <w:t>Cause</w:t>
            </w:r>
          </w:p>
        </w:tc>
        <w:tc>
          <w:tcPr>
            <w:tcW w:w="468" w:type="dxa"/>
            <w:textDirection w:val="tbRl"/>
          </w:tcPr>
          <w:p w14:paraId="2292F973" w14:textId="77777777" w:rsidR="00AE1748" w:rsidRPr="0084022E" w:rsidRDefault="00AE1748" w:rsidP="00973675">
            <w:pPr>
              <w:pStyle w:val="TableParagraph"/>
              <w:ind w:left="-1"/>
              <w:rPr>
                <w:sz w:val="20"/>
              </w:rPr>
            </w:pPr>
            <w:r w:rsidRPr="0084022E">
              <w:rPr>
                <w:sz w:val="20"/>
              </w:rPr>
              <w:t>No ignition</w:t>
            </w:r>
          </w:p>
        </w:tc>
        <w:tc>
          <w:tcPr>
            <w:tcW w:w="469" w:type="dxa"/>
            <w:textDirection w:val="tbRl"/>
          </w:tcPr>
          <w:p w14:paraId="7B7866CC" w14:textId="77777777" w:rsidR="00AE1748" w:rsidRPr="0084022E" w:rsidRDefault="00AE1748" w:rsidP="00973675">
            <w:pPr>
              <w:pStyle w:val="TableParagraph"/>
              <w:ind w:left="-1"/>
              <w:rPr>
                <w:sz w:val="20"/>
              </w:rPr>
            </w:pPr>
            <w:r w:rsidRPr="0084022E">
              <w:rPr>
                <w:sz w:val="20"/>
              </w:rPr>
              <w:t>No burning</w:t>
            </w:r>
          </w:p>
        </w:tc>
        <w:tc>
          <w:tcPr>
            <w:tcW w:w="587" w:type="dxa"/>
            <w:textDirection w:val="tbRl"/>
          </w:tcPr>
          <w:p w14:paraId="550C9EE3" w14:textId="77777777" w:rsidR="00AE1748" w:rsidRPr="0084022E" w:rsidRDefault="00AE1748" w:rsidP="00973675">
            <w:pPr>
              <w:pStyle w:val="TableParagraph"/>
              <w:spacing w:line="310" w:lineRule="atLeast"/>
              <w:ind w:left="-1" w:right="484"/>
              <w:rPr>
                <w:sz w:val="20"/>
              </w:rPr>
            </w:pPr>
            <w:r w:rsidRPr="0084022E">
              <w:rPr>
                <w:sz w:val="20"/>
              </w:rPr>
              <w:t>Unstable flame</w:t>
            </w:r>
          </w:p>
        </w:tc>
        <w:tc>
          <w:tcPr>
            <w:tcW w:w="586" w:type="dxa"/>
            <w:textDirection w:val="tbRl"/>
          </w:tcPr>
          <w:p w14:paraId="60385131" w14:textId="77777777" w:rsidR="00AE1748" w:rsidRPr="0084022E" w:rsidRDefault="00AE1748" w:rsidP="00973675">
            <w:pPr>
              <w:pStyle w:val="TableParagraph"/>
              <w:spacing w:line="310" w:lineRule="atLeast"/>
              <w:ind w:left="-1" w:right="589"/>
              <w:rPr>
                <w:sz w:val="20"/>
              </w:rPr>
            </w:pPr>
            <w:r w:rsidRPr="0084022E">
              <w:rPr>
                <w:sz w:val="20"/>
              </w:rPr>
              <w:t>Uneven flame</w:t>
            </w:r>
          </w:p>
        </w:tc>
        <w:tc>
          <w:tcPr>
            <w:tcW w:w="586" w:type="dxa"/>
            <w:textDirection w:val="tbRl"/>
          </w:tcPr>
          <w:p w14:paraId="6B8F9FC3" w14:textId="77777777" w:rsidR="00AE1748" w:rsidRPr="0084022E" w:rsidRDefault="00AE1748" w:rsidP="00973675">
            <w:pPr>
              <w:pStyle w:val="TableParagraph"/>
              <w:ind w:left="-1"/>
              <w:rPr>
                <w:sz w:val="20"/>
              </w:rPr>
            </w:pPr>
            <w:r w:rsidRPr="0084022E">
              <w:rPr>
                <w:sz w:val="20"/>
              </w:rPr>
              <w:t>Slow burning</w:t>
            </w:r>
          </w:p>
        </w:tc>
        <w:tc>
          <w:tcPr>
            <w:tcW w:w="468" w:type="dxa"/>
            <w:textDirection w:val="tbRl"/>
          </w:tcPr>
          <w:p w14:paraId="7FF0E94E" w14:textId="77777777" w:rsidR="00AE1748" w:rsidRPr="0084022E" w:rsidRDefault="00AE1748" w:rsidP="00973675">
            <w:pPr>
              <w:pStyle w:val="TableParagraph"/>
              <w:ind w:left="-1"/>
              <w:rPr>
                <w:sz w:val="20"/>
              </w:rPr>
            </w:pPr>
            <w:r w:rsidRPr="0084022E">
              <w:rPr>
                <w:sz w:val="20"/>
              </w:rPr>
              <w:t>Gas smell</w:t>
            </w:r>
          </w:p>
        </w:tc>
        <w:tc>
          <w:tcPr>
            <w:tcW w:w="939" w:type="dxa"/>
            <w:textDirection w:val="tbRl"/>
          </w:tcPr>
          <w:p w14:paraId="58336413" w14:textId="77777777" w:rsidR="00AE1748" w:rsidRPr="0084022E" w:rsidRDefault="00AE1748" w:rsidP="00973675">
            <w:pPr>
              <w:pStyle w:val="TableParagraph"/>
              <w:spacing w:line="309" w:lineRule="auto"/>
              <w:ind w:left="-1" w:right="215"/>
              <w:rPr>
                <w:sz w:val="20"/>
              </w:rPr>
            </w:pPr>
            <w:r w:rsidRPr="0084022E">
              <w:rPr>
                <w:sz w:val="20"/>
              </w:rPr>
              <w:t>Stopped working while in use</w:t>
            </w:r>
          </w:p>
        </w:tc>
        <w:tc>
          <w:tcPr>
            <w:tcW w:w="586" w:type="dxa"/>
            <w:textDirection w:val="tbRl"/>
          </w:tcPr>
          <w:p w14:paraId="469307CA" w14:textId="77777777" w:rsidR="00AE1748" w:rsidRPr="0084022E" w:rsidRDefault="00AE1748" w:rsidP="00973675">
            <w:pPr>
              <w:pStyle w:val="TableParagraph"/>
              <w:spacing w:line="310" w:lineRule="atLeast"/>
              <w:ind w:left="-1" w:right="355"/>
              <w:rPr>
                <w:sz w:val="20"/>
              </w:rPr>
            </w:pPr>
            <w:r w:rsidRPr="0084022E">
              <w:rPr>
                <w:sz w:val="20"/>
              </w:rPr>
              <w:t>Continued burning</w:t>
            </w:r>
          </w:p>
        </w:tc>
        <w:tc>
          <w:tcPr>
            <w:tcW w:w="1397" w:type="dxa"/>
          </w:tcPr>
          <w:p w14:paraId="119EB6E3" w14:textId="77777777" w:rsidR="00AE1748" w:rsidRPr="0084022E" w:rsidRDefault="00AE1748" w:rsidP="00973675">
            <w:pPr>
              <w:pStyle w:val="TableParagraph"/>
              <w:rPr>
                <w:rFonts w:ascii="Microsoft JhengHei"/>
                <w:b/>
                <w:sz w:val="20"/>
              </w:rPr>
            </w:pPr>
          </w:p>
          <w:p w14:paraId="10DAE887" w14:textId="77777777" w:rsidR="00AE1748" w:rsidRPr="0084022E" w:rsidRDefault="00AE1748" w:rsidP="00973675">
            <w:pPr>
              <w:pStyle w:val="TableParagraph"/>
              <w:ind w:left="84" w:right="86"/>
              <w:jc w:val="center"/>
              <w:rPr>
                <w:b/>
                <w:sz w:val="20"/>
              </w:rPr>
            </w:pPr>
            <w:r w:rsidRPr="0084022E">
              <w:rPr>
                <w:b/>
                <w:sz w:val="20"/>
              </w:rPr>
              <w:t>solution</w:t>
            </w:r>
          </w:p>
        </w:tc>
      </w:tr>
      <w:tr w:rsidR="00AE1748" w:rsidRPr="0084022E" w14:paraId="64F94084" w14:textId="77777777" w:rsidTr="00595104">
        <w:trPr>
          <w:trHeight w:val="579"/>
        </w:trPr>
        <w:tc>
          <w:tcPr>
            <w:tcW w:w="1286" w:type="dxa"/>
          </w:tcPr>
          <w:p w14:paraId="499F08FB" w14:textId="77777777" w:rsidR="00AE1748" w:rsidRPr="0084022E" w:rsidRDefault="00AE1748" w:rsidP="00844E08">
            <w:pPr>
              <w:pStyle w:val="TableParagraph"/>
              <w:spacing w:before="33"/>
              <w:ind w:left="66" w:right="147"/>
              <w:jc w:val="center"/>
              <w:rPr>
                <w:sz w:val="20"/>
              </w:rPr>
            </w:pPr>
            <w:r w:rsidRPr="0084022E">
              <w:rPr>
                <w:sz w:val="20"/>
              </w:rPr>
              <w:t>Lack of fuel</w:t>
            </w:r>
          </w:p>
        </w:tc>
        <w:tc>
          <w:tcPr>
            <w:tcW w:w="468" w:type="dxa"/>
          </w:tcPr>
          <w:p w14:paraId="75286397"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298192F7"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6AEFD1FD" w14:textId="77777777" w:rsidR="00AE1748" w:rsidRPr="0084022E" w:rsidRDefault="00AE1748" w:rsidP="00844E08">
            <w:pPr>
              <w:pStyle w:val="TableParagraph"/>
              <w:rPr>
                <w:rFonts w:ascii="Times New Roman"/>
                <w:sz w:val="20"/>
              </w:rPr>
            </w:pPr>
          </w:p>
        </w:tc>
        <w:tc>
          <w:tcPr>
            <w:tcW w:w="586" w:type="dxa"/>
          </w:tcPr>
          <w:p w14:paraId="0D57C2F6" w14:textId="77777777" w:rsidR="00AE1748" w:rsidRPr="0084022E" w:rsidRDefault="00AE1748" w:rsidP="00844E08">
            <w:pPr>
              <w:pStyle w:val="TableParagraph"/>
              <w:rPr>
                <w:rFonts w:ascii="Times New Roman"/>
                <w:sz w:val="20"/>
              </w:rPr>
            </w:pPr>
          </w:p>
        </w:tc>
        <w:tc>
          <w:tcPr>
            <w:tcW w:w="586" w:type="dxa"/>
          </w:tcPr>
          <w:p w14:paraId="7ADF0824"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594856CC" w14:textId="77777777" w:rsidR="00AE1748" w:rsidRPr="0084022E" w:rsidRDefault="00AE1748" w:rsidP="00844E08">
            <w:pPr>
              <w:pStyle w:val="TableParagraph"/>
              <w:rPr>
                <w:rFonts w:ascii="Times New Roman"/>
                <w:sz w:val="20"/>
              </w:rPr>
            </w:pPr>
          </w:p>
        </w:tc>
        <w:tc>
          <w:tcPr>
            <w:tcW w:w="939" w:type="dxa"/>
          </w:tcPr>
          <w:p w14:paraId="4736A48E" w14:textId="77777777" w:rsidR="00AE1748" w:rsidRPr="0084022E" w:rsidRDefault="00AE1748" w:rsidP="00844E08">
            <w:pPr>
              <w:pStyle w:val="TableParagraph"/>
              <w:spacing w:before="127"/>
              <w:ind w:left="103"/>
              <w:rPr>
                <w:b/>
                <w:sz w:val="20"/>
              </w:rPr>
            </w:pPr>
            <w:r w:rsidRPr="0084022E">
              <w:rPr>
                <w:b/>
                <w:w w:val="99"/>
                <w:sz w:val="20"/>
              </w:rPr>
              <w:t>·</w:t>
            </w:r>
          </w:p>
        </w:tc>
        <w:tc>
          <w:tcPr>
            <w:tcW w:w="586" w:type="dxa"/>
          </w:tcPr>
          <w:p w14:paraId="1653AA43" w14:textId="77777777" w:rsidR="00AE1748" w:rsidRPr="0084022E" w:rsidRDefault="00AE1748" w:rsidP="00844E08">
            <w:pPr>
              <w:pStyle w:val="TableParagraph"/>
              <w:rPr>
                <w:rFonts w:ascii="Times New Roman"/>
                <w:sz w:val="20"/>
              </w:rPr>
            </w:pPr>
          </w:p>
        </w:tc>
        <w:tc>
          <w:tcPr>
            <w:tcW w:w="1397" w:type="dxa"/>
          </w:tcPr>
          <w:p w14:paraId="22B79B8B" w14:textId="77777777" w:rsidR="00AE1748" w:rsidRPr="0084022E" w:rsidRDefault="00AE1748" w:rsidP="00844E08">
            <w:pPr>
              <w:pStyle w:val="TableParagraph"/>
              <w:spacing w:before="33"/>
              <w:ind w:left="101"/>
              <w:rPr>
                <w:sz w:val="20"/>
              </w:rPr>
            </w:pPr>
            <w:r w:rsidRPr="0084022E">
              <w:rPr>
                <w:sz w:val="20"/>
              </w:rPr>
              <w:t>Replace</w:t>
            </w:r>
          </w:p>
          <w:p w14:paraId="78D6D6BE" w14:textId="77777777" w:rsidR="00AE1748" w:rsidRPr="0084022E" w:rsidRDefault="00AE1748" w:rsidP="00844E08">
            <w:pPr>
              <w:pStyle w:val="TableParagraph"/>
              <w:spacing w:before="70"/>
              <w:ind w:left="101"/>
              <w:rPr>
                <w:sz w:val="20"/>
              </w:rPr>
            </w:pPr>
            <w:r w:rsidRPr="0084022E">
              <w:rPr>
                <w:sz w:val="20"/>
              </w:rPr>
              <w:t>cartridge</w:t>
            </w:r>
          </w:p>
        </w:tc>
      </w:tr>
      <w:tr w:rsidR="00AE1748" w:rsidRPr="0084022E" w14:paraId="437D13B2" w14:textId="77777777" w:rsidTr="00595104">
        <w:trPr>
          <w:trHeight w:val="579"/>
        </w:trPr>
        <w:tc>
          <w:tcPr>
            <w:tcW w:w="1286" w:type="dxa"/>
          </w:tcPr>
          <w:p w14:paraId="492CEDC8" w14:textId="77777777" w:rsidR="00AE1748" w:rsidRPr="0084022E" w:rsidRDefault="00AE1748" w:rsidP="00844E08">
            <w:pPr>
              <w:pStyle w:val="TableParagraph"/>
              <w:spacing w:before="33"/>
              <w:ind w:left="107"/>
              <w:rPr>
                <w:sz w:val="20"/>
              </w:rPr>
            </w:pPr>
            <w:r w:rsidRPr="0084022E">
              <w:rPr>
                <w:sz w:val="20"/>
              </w:rPr>
              <w:t>Piezo plug</w:t>
            </w:r>
          </w:p>
          <w:p w14:paraId="5BAAE5B9" w14:textId="77777777" w:rsidR="00AE1748" w:rsidRPr="0084022E" w:rsidRDefault="00AE1748" w:rsidP="00844E08">
            <w:pPr>
              <w:pStyle w:val="TableParagraph"/>
              <w:spacing w:before="70"/>
              <w:ind w:left="107"/>
              <w:rPr>
                <w:sz w:val="20"/>
              </w:rPr>
            </w:pPr>
            <w:r w:rsidRPr="0084022E">
              <w:rPr>
                <w:sz w:val="20"/>
              </w:rPr>
              <w:t>dirty</w:t>
            </w:r>
          </w:p>
        </w:tc>
        <w:tc>
          <w:tcPr>
            <w:tcW w:w="468" w:type="dxa"/>
          </w:tcPr>
          <w:p w14:paraId="463BE2C4"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02775D03" w14:textId="77777777" w:rsidR="00AE1748" w:rsidRPr="0084022E" w:rsidRDefault="00AE1748" w:rsidP="00844E08">
            <w:pPr>
              <w:pStyle w:val="TableParagraph"/>
              <w:rPr>
                <w:rFonts w:ascii="Times New Roman"/>
                <w:sz w:val="20"/>
              </w:rPr>
            </w:pPr>
          </w:p>
        </w:tc>
        <w:tc>
          <w:tcPr>
            <w:tcW w:w="587" w:type="dxa"/>
          </w:tcPr>
          <w:p w14:paraId="3837ED78" w14:textId="77777777" w:rsidR="00AE1748" w:rsidRPr="0084022E" w:rsidRDefault="00AE1748" w:rsidP="00844E08">
            <w:pPr>
              <w:pStyle w:val="TableParagraph"/>
              <w:rPr>
                <w:rFonts w:ascii="Times New Roman"/>
                <w:sz w:val="20"/>
              </w:rPr>
            </w:pPr>
          </w:p>
        </w:tc>
        <w:tc>
          <w:tcPr>
            <w:tcW w:w="586" w:type="dxa"/>
          </w:tcPr>
          <w:p w14:paraId="549DE2F8" w14:textId="77777777" w:rsidR="00AE1748" w:rsidRPr="0084022E" w:rsidRDefault="00AE1748" w:rsidP="00844E08">
            <w:pPr>
              <w:pStyle w:val="TableParagraph"/>
              <w:rPr>
                <w:rFonts w:ascii="Times New Roman"/>
                <w:sz w:val="20"/>
              </w:rPr>
            </w:pPr>
          </w:p>
        </w:tc>
        <w:tc>
          <w:tcPr>
            <w:tcW w:w="586" w:type="dxa"/>
          </w:tcPr>
          <w:p w14:paraId="481934C9" w14:textId="77777777" w:rsidR="00AE1748" w:rsidRPr="0084022E" w:rsidRDefault="00AE1748" w:rsidP="00844E08">
            <w:pPr>
              <w:pStyle w:val="TableParagraph"/>
              <w:rPr>
                <w:rFonts w:ascii="Times New Roman"/>
                <w:sz w:val="20"/>
              </w:rPr>
            </w:pPr>
          </w:p>
        </w:tc>
        <w:tc>
          <w:tcPr>
            <w:tcW w:w="468" w:type="dxa"/>
          </w:tcPr>
          <w:p w14:paraId="0A0AE40E" w14:textId="77777777" w:rsidR="00AE1748" w:rsidRPr="0084022E" w:rsidRDefault="00AE1748" w:rsidP="00844E08">
            <w:pPr>
              <w:pStyle w:val="TableParagraph"/>
              <w:rPr>
                <w:rFonts w:ascii="Times New Roman"/>
                <w:sz w:val="20"/>
              </w:rPr>
            </w:pPr>
          </w:p>
        </w:tc>
        <w:tc>
          <w:tcPr>
            <w:tcW w:w="939" w:type="dxa"/>
          </w:tcPr>
          <w:p w14:paraId="5EDBA92D" w14:textId="77777777" w:rsidR="00AE1748" w:rsidRPr="0084022E" w:rsidRDefault="00AE1748" w:rsidP="00844E08">
            <w:pPr>
              <w:pStyle w:val="TableParagraph"/>
              <w:rPr>
                <w:rFonts w:ascii="Times New Roman"/>
                <w:sz w:val="20"/>
              </w:rPr>
            </w:pPr>
          </w:p>
        </w:tc>
        <w:tc>
          <w:tcPr>
            <w:tcW w:w="586" w:type="dxa"/>
          </w:tcPr>
          <w:p w14:paraId="2BF6171D" w14:textId="77777777" w:rsidR="00AE1748" w:rsidRPr="0084022E" w:rsidRDefault="00AE1748" w:rsidP="00844E08">
            <w:pPr>
              <w:pStyle w:val="TableParagraph"/>
              <w:rPr>
                <w:rFonts w:ascii="Times New Roman"/>
                <w:sz w:val="20"/>
              </w:rPr>
            </w:pPr>
          </w:p>
        </w:tc>
        <w:tc>
          <w:tcPr>
            <w:tcW w:w="1397" w:type="dxa"/>
          </w:tcPr>
          <w:p w14:paraId="1AE17F5D" w14:textId="77777777" w:rsidR="00AE1748" w:rsidRPr="0084022E" w:rsidRDefault="00AE1748" w:rsidP="00844E08">
            <w:pPr>
              <w:pStyle w:val="TableParagraph"/>
              <w:spacing w:before="33"/>
              <w:ind w:left="101"/>
              <w:rPr>
                <w:sz w:val="20"/>
              </w:rPr>
            </w:pPr>
            <w:r w:rsidRPr="0084022E">
              <w:rPr>
                <w:sz w:val="20"/>
              </w:rPr>
              <w:t>Clean spark</w:t>
            </w:r>
          </w:p>
          <w:p w14:paraId="57DFE5BB" w14:textId="77777777" w:rsidR="00AE1748" w:rsidRPr="0084022E" w:rsidRDefault="00AE1748" w:rsidP="00844E08">
            <w:pPr>
              <w:pStyle w:val="TableParagraph"/>
              <w:spacing w:before="70"/>
              <w:ind w:left="101"/>
              <w:rPr>
                <w:sz w:val="20"/>
              </w:rPr>
            </w:pPr>
            <w:r w:rsidRPr="0084022E">
              <w:rPr>
                <w:sz w:val="20"/>
              </w:rPr>
              <w:t>point</w:t>
            </w:r>
          </w:p>
        </w:tc>
      </w:tr>
      <w:tr w:rsidR="00AE1748" w:rsidRPr="0084022E" w14:paraId="615A1585" w14:textId="77777777" w:rsidTr="00595104">
        <w:trPr>
          <w:trHeight w:val="579"/>
        </w:trPr>
        <w:tc>
          <w:tcPr>
            <w:tcW w:w="1286" w:type="dxa"/>
          </w:tcPr>
          <w:p w14:paraId="3069688F" w14:textId="77777777" w:rsidR="00AE1748" w:rsidRPr="0084022E" w:rsidRDefault="00AE1748" w:rsidP="00844E08">
            <w:pPr>
              <w:pStyle w:val="TableParagraph"/>
              <w:spacing w:before="33"/>
              <w:ind w:left="90" w:right="147"/>
              <w:jc w:val="center"/>
              <w:rPr>
                <w:sz w:val="20"/>
              </w:rPr>
            </w:pPr>
            <w:r w:rsidRPr="0084022E">
              <w:rPr>
                <w:sz w:val="20"/>
              </w:rPr>
              <w:t>Dirty burner</w:t>
            </w:r>
          </w:p>
        </w:tc>
        <w:tc>
          <w:tcPr>
            <w:tcW w:w="468" w:type="dxa"/>
          </w:tcPr>
          <w:p w14:paraId="56DD0812"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788B775F"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196F79BD"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649E15CF"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1FB79159"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604FD36E" w14:textId="77777777" w:rsidR="00AE1748" w:rsidRPr="0084022E" w:rsidRDefault="00AE1748" w:rsidP="00844E08">
            <w:pPr>
              <w:pStyle w:val="TableParagraph"/>
              <w:rPr>
                <w:rFonts w:ascii="Times New Roman"/>
                <w:sz w:val="20"/>
              </w:rPr>
            </w:pPr>
          </w:p>
        </w:tc>
        <w:tc>
          <w:tcPr>
            <w:tcW w:w="939" w:type="dxa"/>
          </w:tcPr>
          <w:p w14:paraId="716F0377" w14:textId="77777777" w:rsidR="00AE1748" w:rsidRPr="0084022E" w:rsidRDefault="00AE1748" w:rsidP="00844E08">
            <w:pPr>
              <w:pStyle w:val="TableParagraph"/>
              <w:rPr>
                <w:rFonts w:ascii="Times New Roman"/>
                <w:sz w:val="20"/>
              </w:rPr>
            </w:pPr>
          </w:p>
        </w:tc>
        <w:tc>
          <w:tcPr>
            <w:tcW w:w="586" w:type="dxa"/>
          </w:tcPr>
          <w:p w14:paraId="4AE4EAA2" w14:textId="77777777" w:rsidR="00AE1748" w:rsidRPr="0084022E" w:rsidRDefault="00AE1748" w:rsidP="00844E08">
            <w:pPr>
              <w:pStyle w:val="TableParagraph"/>
              <w:rPr>
                <w:rFonts w:ascii="Times New Roman"/>
                <w:sz w:val="20"/>
              </w:rPr>
            </w:pPr>
          </w:p>
        </w:tc>
        <w:tc>
          <w:tcPr>
            <w:tcW w:w="1397" w:type="dxa"/>
          </w:tcPr>
          <w:p w14:paraId="4B0A332D" w14:textId="77777777" w:rsidR="00AE1748" w:rsidRPr="0084022E" w:rsidRDefault="00AE1748" w:rsidP="00844E08">
            <w:pPr>
              <w:pStyle w:val="TableParagraph"/>
              <w:spacing w:before="33"/>
              <w:ind w:left="84" w:right="119"/>
              <w:jc w:val="center"/>
              <w:rPr>
                <w:sz w:val="20"/>
              </w:rPr>
            </w:pPr>
            <w:r w:rsidRPr="0084022E">
              <w:rPr>
                <w:sz w:val="20"/>
              </w:rPr>
              <w:t>Clean burner</w:t>
            </w:r>
          </w:p>
        </w:tc>
      </w:tr>
      <w:tr w:rsidR="00AE1748" w:rsidRPr="0084022E" w14:paraId="6409943D" w14:textId="77777777" w:rsidTr="00595104">
        <w:trPr>
          <w:trHeight w:val="579"/>
        </w:trPr>
        <w:tc>
          <w:tcPr>
            <w:tcW w:w="1286" w:type="dxa"/>
          </w:tcPr>
          <w:p w14:paraId="57F876CB" w14:textId="77777777" w:rsidR="00AE1748" w:rsidRPr="0084022E" w:rsidRDefault="00AE1748" w:rsidP="00844E08">
            <w:pPr>
              <w:pStyle w:val="TableParagraph"/>
              <w:spacing w:before="33"/>
              <w:ind w:left="107"/>
              <w:rPr>
                <w:sz w:val="20"/>
              </w:rPr>
            </w:pPr>
            <w:r w:rsidRPr="0084022E">
              <w:rPr>
                <w:sz w:val="20"/>
              </w:rPr>
              <w:t>Cartridge</w:t>
            </w:r>
          </w:p>
          <w:p w14:paraId="71F21DAA" w14:textId="77777777" w:rsidR="00AE1748" w:rsidRPr="0084022E" w:rsidRDefault="00AE1748" w:rsidP="00844E08">
            <w:pPr>
              <w:pStyle w:val="TableParagraph"/>
              <w:spacing w:before="70"/>
              <w:ind w:left="107"/>
              <w:rPr>
                <w:sz w:val="20"/>
              </w:rPr>
            </w:pPr>
            <w:r w:rsidRPr="0084022E">
              <w:rPr>
                <w:sz w:val="20"/>
              </w:rPr>
              <w:t>misaligned</w:t>
            </w:r>
          </w:p>
        </w:tc>
        <w:tc>
          <w:tcPr>
            <w:tcW w:w="468" w:type="dxa"/>
          </w:tcPr>
          <w:p w14:paraId="7068ED61"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04678E5D"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13CD3D76"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43BB89C5" w14:textId="77777777" w:rsidR="00AE1748" w:rsidRPr="0084022E" w:rsidRDefault="00AE1748" w:rsidP="00844E08">
            <w:pPr>
              <w:pStyle w:val="TableParagraph"/>
              <w:rPr>
                <w:rFonts w:ascii="Times New Roman"/>
                <w:sz w:val="20"/>
              </w:rPr>
            </w:pPr>
          </w:p>
        </w:tc>
        <w:tc>
          <w:tcPr>
            <w:tcW w:w="586" w:type="dxa"/>
          </w:tcPr>
          <w:p w14:paraId="0CA1235C"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1CD63D44" w14:textId="77777777" w:rsidR="00AE1748" w:rsidRPr="0084022E" w:rsidRDefault="00AE1748" w:rsidP="00844E08">
            <w:pPr>
              <w:pStyle w:val="TableParagraph"/>
              <w:spacing w:before="127"/>
              <w:ind w:left="103"/>
              <w:rPr>
                <w:b/>
                <w:sz w:val="20"/>
              </w:rPr>
            </w:pPr>
            <w:r w:rsidRPr="0084022E">
              <w:rPr>
                <w:b/>
                <w:w w:val="99"/>
                <w:sz w:val="20"/>
              </w:rPr>
              <w:t>·</w:t>
            </w:r>
          </w:p>
        </w:tc>
        <w:tc>
          <w:tcPr>
            <w:tcW w:w="939" w:type="dxa"/>
          </w:tcPr>
          <w:p w14:paraId="61F9200F" w14:textId="77777777" w:rsidR="00AE1748" w:rsidRPr="0084022E" w:rsidRDefault="00AE1748" w:rsidP="00844E08">
            <w:pPr>
              <w:pStyle w:val="TableParagraph"/>
              <w:rPr>
                <w:rFonts w:ascii="Times New Roman"/>
                <w:sz w:val="20"/>
              </w:rPr>
            </w:pPr>
          </w:p>
        </w:tc>
        <w:tc>
          <w:tcPr>
            <w:tcW w:w="586" w:type="dxa"/>
          </w:tcPr>
          <w:p w14:paraId="2D4FCECB" w14:textId="77777777" w:rsidR="00AE1748" w:rsidRPr="0084022E" w:rsidRDefault="00AE1748" w:rsidP="00844E08">
            <w:pPr>
              <w:pStyle w:val="TableParagraph"/>
              <w:rPr>
                <w:rFonts w:ascii="Times New Roman"/>
                <w:sz w:val="20"/>
              </w:rPr>
            </w:pPr>
          </w:p>
        </w:tc>
        <w:tc>
          <w:tcPr>
            <w:tcW w:w="1397" w:type="dxa"/>
          </w:tcPr>
          <w:p w14:paraId="69BD1870" w14:textId="77777777" w:rsidR="00AE1748" w:rsidRPr="0084022E" w:rsidRDefault="00AE1748" w:rsidP="00844E08">
            <w:pPr>
              <w:pStyle w:val="TableParagraph"/>
              <w:spacing w:before="33"/>
              <w:ind w:left="101"/>
              <w:rPr>
                <w:sz w:val="20"/>
              </w:rPr>
            </w:pPr>
            <w:r w:rsidRPr="0084022E">
              <w:rPr>
                <w:sz w:val="20"/>
              </w:rPr>
              <w:t>Reset</w:t>
            </w:r>
          </w:p>
          <w:p w14:paraId="165F6099" w14:textId="77777777" w:rsidR="00AE1748" w:rsidRPr="0084022E" w:rsidRDefault="00AE1748" w:rsidP="00844E08">
            <w:pPr>
              <w:pStyle w:val="TableParagraph"/>
              <w:spacing w:before="70"/>
              <w:ind w:left="101"/>
              <w:rPr>
                <w:sz w:val="20"/>
              </w:rPr>
            </w:pPr>
            <w:r w:rsidRPr="0084022E">
              <w:rPr>
                <w:sz w:val="20"/>
              </w:rPr>
              <w:t>correctly</w:t>
            </w:r>
          </w:p>
        </w:tc>
      </w:tr>
      <w:tr w:rsidR="00AE1748" w:rsidRPr="0084022E" w14:paraId="1EE9D94F" w14:textId="77777777" w:rsidTr="00595104">
        <w:trPr>
          <w:trHeight w:val="872"/>
        </w:trPr>
        <w:tc>
          <w:tcPr>
            <w:tcW w:w="1286" w:type="dxa"/>
          </w:tcPr>
          <w:p w14:paraId="5E88CD03" w14:textId="77777777" w:rsidR="00AE1748" w:rsidRPr="0084022E" w:rsidRDefault="00AE1748" w:rsidP="00844E08">
            <w:pPr>
              <w:pStyle w:val="TableParagraph"/>
              <w:spacing w:before="35" w:line="309" w:lineRule="auto"/>
              <w:ind w:left="107" w:right="91"/>
              <w:rPr>
                <w:sz w:val="20"/>
              </w:rPr>
            </w:pPr>
            <w:r w:rsidRPr="0084022E">
              <w:rPr>
                <w:sz w:val="20"/>
              </w:rPr>
              <w:t xml:space="preserve">Dirty </w:t>
            </w:r>
            <w:r w:rsidRPr="0084022E">
              <w:rPr>
                <w:spacing w:val="-3"/>
                <w:sz w:val="20"/>
              </w:rPr>
              <w:t xml:space="preserve">burner </w:t>
            </w:r>
            <w:r w:rsidRPr="0084022E">
              <w:rPr>
                <w:sz w:val="20"/>
              </w:rPr>
              <w:t>or</w:t>
            </w:r>
            <w:r w:rsidRPr="0084022E">
              <w:rPr>
                <w:spacing w:val="-2"/>
                <w:sz w:val="20"/>
              </w:rPr>
              <w:t xml:space="preserve"> </w:t>
            </w:r>
            <w:r w:rsidRPr="0084022E">
              <w:rPr>
                <w:sz w:val="20"/>
              </w:rPr>
              <w:t>empty</w:t>
            </w:r>
          </w:p>
          <w:p w14:paraId="412DD8A9" w14:textId="77777777" w:rsidR="00AE1748" w:rsidRPr="0084022E" w:rsidRDefault="00AE1748" w:rsidP="00844E08">
            <w:pPr>
              <w:pStyle w:val="TableParagraph"/>
              <w:spacing w:before="1"/>
              <w:ind w:left="107"/>
              <w:rPr>
                <w:sz w:val="20"/>
              </w:rPr>
            </w:pPr>
            <w:r w:rsidRPr="0084022E">
              <w:rPr>
                <w:sz w:val="20"/>
              </w:rPr>
              <w:t>cartridge</w:t>
            </w:r>
          </w:p>
        </w:tc>
        <w:tc>
          <w:tcPr>
            <w:tcW w:w="468" w:type="dxa"/>
          </w:tcPr>
          <w:p w14:paraId="16DDACCE" w14:textId="77777777" w:rsidR="00AE1748" w:rsidRPr="0084022E" w:rsidRDefault="00AE1748" w:rsidP="00844E08">
            <w:pPr>
              <w:pStyle w:val="TableParagraph"/>
              <w:spacing w:before="129"/>
              <w:ind w:left="107"/>
              <w:rPr>
                <w:b/>
                <w:sz w:val="20"/>
              </w:rPr>
            </w:pPr>
            <w:r w:rsidRPr="0084022E">
              <w:rPr>
                <w:b/>
                <w:w w:val="99"/>
                <w:sz w:val="20"/>
              </w:rPr>
              <w:t>·</w:t>
            </w:r>
          </w:p>
        </w:tc>
        <w:tc>
          <w:tcPr>
            <w:tcW w:w="469" w:type="dxa"/>
          </w:tcPr>
          <w:p w14:paraId="513B1368" w14:textId="77777777" w:rsidR="00AE1748" w:rsidRPr="0084022E" w:rsidRDefault="00AE1748" w:rsidP="00844E08">
            <w:pPr>
              <w:pStyle w:val="TableParagraph"/>
              <w:spacing w:before="129"/>
              <w:ind w:left="107"/>
              <w:rPr>
                <w:b/>
                <w:sz w:val="20"/>
              </w:rPr>
            </w:pPr>
            <w:r w:rsidRPr="0084022E">
              <w:rPr>
                <w:b/>
                <w:w w:val="99"/>
                <w:sz w:val="20"/>
              </w:rPr>
              <w:t>·</w:t>
            </w:r>
          </w:p>
        </w:tc>
        <w:tc>
          <w:tcPr>
            <w:tcW w:w="587" w:type="dxa"/>
          </w:tcPr>
          <w:p w14:paraId="62645BF0" w14:textId="77777777" w:rsidR="00AE1748" w:rsidRPr="0084022E" w:rsidRDefault="00AE1748" w:rsidP="00844E08">
            <w:pPr>
              <w:pStyle w:val="TableParagraph"/>
              <w:rPr>
                <w:rFonts w:ascii="Times New Roman"/>
                <w:sz w:val="20"/>
              </w:rPr>
            </w:pPr>
          </w:p>
        </w:tc>
        <w:tc>
          <w:tcPr>
            <w:tcW w:w="586" w:type="dxa"/>
          </w:tcPr>
          <w:p w14:paraId="3F27FA40" w14:textId="77777777" w:rsidR="00AE1748" w:rsidRPr="0084022E" w:rsidRDefault="00AE1748" w:rsidP="00844E08">
            <w:pPr>
              <w:pStyle w:val="TableParagraph"/>
              <w:spacing w:before="129"/>
              <w:ind w:left="105"/>
              <w:rPr>
                <w:b/>
                <w:sz w:val="20"/>
              </w:rPr>
            </w:pPr>
            <w:r w:rsidRPr="0084022E">
              <w:rPr>
                <w:b/>
                <w:w w:val="99"/>
                <w:sz w:val="20"/>
              </w:rPr>
              <w:t>·</w:t>
            </w:r>
          </w:p>
        </w:tc>
        <w:tc>
          <w:tcPr>
            <w:tcW w:w="586" w:type="dxa"/>
          </w:tcPr>
          <w:p w14:paraId="7BB850F3" w14:textId="77777777" w:rsidR="00AE1748" w:rsidRPr="0084022E" w:rsidRDefault="00AE1748" w:rsidP="00844E08">
            <w:pPr>
              <w:pStyle w:val="TableParagraph"/>
              <w:spacing w:before="129"/>
              <w:ind w:left="104"/>
              <w:rPr>
                <w:b/>
                <w:sz w:val="20"/>
              </w:rPr>
            </w:pPr>
            <w:r w:rsidRPr="0084022E">
              <w:rPr>
                <w:b/>
                <w:w w:val="99"/>
                <w:sz w:val="20"/>
              </w:rPr>
              <w:t>·</w:t>
            </w:r>
          </w:p>
        </w:tc>
        <w:tc>
          <w:tcPr>
            <w:tcW w:w="468" w:type="dxa"/>
          </w:tcPr>
          <w:p w14:paraId="6906631A" w14:textId="77777777" w:rsidR="00AE1748" w:rsidRPr="0084022E" w:rsidRDefault="00AE1748" w:rsidP="00844E08">
            <w:pPr>
              <w:pStyle w:val="TableParagraph"/>
              <w:rPr>
                <w:rFonts w:ascii="Times New Roman"/>
                <w:sz w:val="20"/>
              </w:rPr>
            </w:pPr>
          </w:p>
        </w:tc>
        <w:tc>
          <w:tcPr>
            <w:tcW w:w="939" w:type="dxa"/>
          </w:tcPr>
          <w:p w14:paraId="3514BAC8" w14:textId="77777777" w:rsidR="00AE1748" w:rsidRPr="0084022E" w:rsidRDefault="00AE1748" w:rsidP="00844E08">
            <w:pPr>
              <w:pStyle w:val="TableParagraph"/>
              <w:rPr>
                <w:rFonts w:ascii="Times New Roman"/>
                <w:sz w:val="20"/>
              </w:rPr>
            </w:pPr>
          </w:p>
        </w:tc>
        <w:tc>
          <w:tcPr>
            <w:tcW w:w="586" w:type="dxa"/>
          </w:tcPr>
          <w:p w14:paraId="774E586E" w14:textId="77777777" w:rsidR="00AE1748" w:rsidRPr="0084022E" w:rsidRDefault="00AE1748" w:rsidP="00844E08">
            <w:pPr>
              <w:pStyle w:val="TableParagraph"/>
              <w:rPr>
                <w:rFonts w:ascii="Times New Roman"/>
                <w:sz w:val="20"/>
              </w:rPr>
            </w:pPr>
          </w:p>
        </w:tc>
        <w:tc>
          <w:tcPr>
            <w:tcW w:w="1397" w:type="dxa"/>
          </w:tcPr>
          <w:p w14:paraId="13A362A2" w14:textId="77777777" w:rsidR="00AE1748" w:rsidRPr="0084022E" w:rsidRDefault="00AE1748" w:rsidP="00844E08">
            <w:pPr>
              <w:pStyle w:val="TableParagraph"/>
              <w:spacing w:before="35" w:line="309" w:lineRule="auto"/>
              <w:ind w:left="101" w:right="252"/>
              <w:rPr>
                <w:sz w:val="20"/>
              </w:rPr>
            </w:pPr>
            <w:r w:rsidRPr="0084022E">
              <w:rPr>
                <w:sz w:val="20"/>
              </w:rPr>
              <w:t>Request for inspection/</w:t>
            </w:r>
          </w:p>
          <w:p w14:paraId="7E0B9F43" w14:textId="77777777" w:rsidR="00AE1748" w:rsidRPr="0084022E" w:rsidRDefault="00AE1748" w:rsidP="00844E08">
            <w:pPr>
              <w:pStyle w:val="TableParagraph"/>
              <w:spacing w:before="1"/>
              <w:ind w:left="101"/>
              <w:rPr>
                <w:sz w:val="20"/>
              </w:rPr>
            </w:pPr>
            <w:r w:rsidRPr="0084022E">
              <w:rPr>
                <w:sz w:val="20"/>
              </w:rPr>
              <w:t>service</w:t>
            </w:r>
          </w:p>
        </w:tc>
      </w:tr>
      <w:tr w:rsidR="00AE1748" w:rsidRPr="0084022E" w14:paraId="56DB8F25" w14:textId="77777777" w:rsidTr="00595104">
        <w:trPr>
          <w:trHeight w:val="870"/>
        </w:trPr>
        <w:tc>
          <w:tcPr>
            <w:tcW w:w="1286" w:type="dxa"/>
          </w:tcPr>
          <w:p w14:paraId="0C426ADE" w14:textId="77777777" w:rsidR="00AE1748" w:rsidRPr="0084022E" w:rsidRDefault="00AE1748" w:rsidP="00844E08">
            <w:pPr>
              <w:pStyle w:val="TableParagraph"/>
              <w:spacing w:before="33" w:line="309" w:lineRule="auto"/>
              <w:ind w:left="107" w:right="162"/>
              <w:rPr>
                <w:sz w:val="20"/>
              </w:rPr>
            </w:pPr>
            <w:r w:rsidRPr="0084022E">
              <w:rPr>
                <w:sz w:val="20"/>
              </w:rPr>
              <w:t>Faulty knob mechanism</w:t>
            </w:r>
          </w:p>
        </w:tc>
        <w:tc>
          <w:tcPr>
            <w:tcW w:w="468" w:type="dxa"/>
          </w:tcPr>
          <w:p w14:paraId="6B0A7ED8"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0CB10727" w14:textId="77777777" w:rsidR="00AE1748" w:rsidRPr="0084022E" w:rsidRDefault="00AE1748" w:rsidP="00844E08">
            <w:pPr>
              <w:pStyle w:val="TableParagraph"/>
              <w:rPr>
                <w:rFonts w:ascii="Times New Roman"/>
                <w:sz w:val="20"/>
              </w:rPr>
            </w:pPr>
          </w:p>
        </w:tc>
        <w:tc>
          <w:tcPr>
            <w:tcW w:w="587" w:type="dxa"/>
          </w:tcPr>
          <w:p w14:paraId="7E6C1F2F" w14:textId="77777777" w:rsidR="00AE1748" w:rsidRPr="0084022E" w:rsidRDefault="00AE1748" w:rsidP="00844E08">
            <w:pPr>
              <w:pStyle w:val="TableParagraph"/>
              <w:rPr>
                <w:rFonts w:ascii="Times New Roman"/>
                <w:sz w:val="20"/>
              </w:rPr>
            </w:pPr>
          </w:p>
        </w:tc>
        <w:tc>
          <w:tcPr>
            <w:tcW w:w="586" w:type="dxa"/>
          </w:tcPr>
          <w:p w14:paraId="14F53AE0" w14:textId="77777777" w:rsidR="00AE1748" w:rsidRPr="0084022E" w:rsidRDefault="00AE1748" w:rsidP="00844E08">
            <w:pPr>
              <w:pStyle w:val="TableParagraph"/>
              <w:rPr>
                <w:rFonts w:ascii="Times New Roman"/>
                <w:sz w:val="20"/>
              </w:rPr>
            </w:pPr>
          </w:p>
        </w:tc>
        <w:tc>
          <w:tcPr>
            <w:tcW w:w="586" w:type="dxa"/>
          </w:tcPr>
          <w:p w14:paraId="1EE04CF6" w14:textId="77777777" w:rsidR="00AE1748" w:rsidRPr="0084022E" w:rsidRDefault="00AE1748" w:rsidP="00844E08">
            <w:pPr>
              <w:pStyle w:val="TableParagraph"/>
              <w:rPr>
                <w:rFonts w:ascii="Times New Roman"/>
                <w:sz w:val="20"/>
              </w:rPr>
            </w:pPr>
          </w:p>
        </w:tc>
        <w:tc>
          <w:tcPr>
            <w:tcW w:w="468" w:type="dxa"/>
          </w:tcPr>
          <w:p w14:paraId="1DF54BF1" w14:textId="77777777" w:rsidR="00AE1748" w:rsidRPr="0084022E" w:rsidRDefault="00AE1748" w:rsidP="00844E08">
            <w:pPr>
              <w:pStyle w:val="TableParagraph"/>
              <w:spacing w:before="127"/>
              <w:ind w:left="103"/>
              <w:rPr>
                <w:b/>
                <w:sz w:val="20"/>
              </w:rPr>
            </w:pPr>
            <w:r w:rsidRPr="0084022E">
              <w:rPr>
                <w:b/>
                <w:w w:val="99"/>
                <w:sz w:val="20"/>
              </w:rPr>
              <w:t>·</w:t>
            </w:r>
          </w:p>
        </w:tc>
        <w:tc>
          <w:tcPr>
            <w:tcW w:w="939" w:type="dxa"/>
          </w:tcPr>
          <w:p w14:paraId="666F1678" w14:textId="77777777" w:rsidR="00AE1748" w:rsidRPr="0084022E" w:rsidRDefault="00AE1748" w:rsidP="00844E08">
            <w:pPr>
              <w:pStyle w:val="TableParagraph"/>
              <w:rPr>
                <w:rFonts w:ascii="Times New Roman"/>
                <w:sz w:val="20"/>
              </w:rPr>
            </w:pPr>
          </w:p>
        </w:tc>
        <w:tc>
          <w:tcPr>
            <w:tcW w:w="586" w:type="dxa"/>
          </w:tcPr>
          <w:p w14:paraId="4EBDE318" w14:textId="77777777" w:rsidR="00AE1748" w:rsidRPr="0084022E" w:rsidRDefault="00AE1748" w:rsidP="00844E08">
            <w:pPr>
              <w:pStyle w:val="TableParagraph"/>
              <w:spacing w:before="127"/>
              <w:ind w:left="102"/>
              <w:rPr>
                <w:b/>
                <w:sz w:val="20"/>
              </w:rPr>
            </w:pPr>
            <w:r w:rsidRPr="0084022E">
              <w:rPr>
                <w:b/>
                <w:w w:val="99"/>
                <w:sz w:val="20"/>
              </w:rPr>
              <w:t>·</w:t>
            </w:r>
          </w:p>
        </w:tc>
        <w:tc>
          <w:tcPr>
            <w:tcW w:w="1397" w:type="dxa"/>
          </w:tcPr>
          <w:p w14:paraId="65BDDFF7" w14:textId="77777777" w:rsidR="00AE1748" w:rsidRPr="0084022E" w:rsidRDefault="00AE1748" w:rsidP="00844E08">
            <w:pPr>
              <w:pStyle w:val="TableParagraph"/>
              <w:spacing w:before="33" w:line="309" w:lineRule="auto"/>
              <w:ind w:left="101" w:right="252"/>
              <w:rPr>
                <w:sz w:val="20"/>
              </w:rPr>
            </w:pPr>
            <w:r w:rsidRPr="0084022E">
              <w:rPr>
                <w:sz w:val="20"/>
              </w:rPr>
              <w:t xml:space="preserve">Request </w:t>
            </w:r>
          </w:p>
          <w:p w14:paraId="4045F52D" w14:textId="77777777" w:rsidR="00AE1748" w:rsidRPr="0084022E" w:rsidRDefault="00AE1748" w:rsidP="00844E08">
            <w:pPr>
              <w:pStyle w:val="TableParagraph"/>
              <w:spacing w:before="1"/>
              <w:ind w:left="101"/>
              <w:rPr>
                <w:sz w:val="20"/>
              </w:rPr>
            </w:pPr>
            <w:r w:rsidRPr="0084022E">
              <w:rPr>
                <w:sz w:val="20"/>
              </w:rPr>
              <w:t>repair</w:t>
            </w:r>
          </w:p>
        </w:tc>
      </w:tr>
      <w:tr w:rsidR="00AE1748" w:rsidRPr="0084022E" w14:paraId="630585AF" w14:textId="77777777" w:rsidTr="00595104">
        <w:trPr>
          <w:trHeight w:val="870"/>
        </w:trPr>
        <w:tc>
          <w:tcPr>
            <w:tcW w:w="1286" w:type="dxa"/>
          </w:tcPr>
          <w:p w14:paraId="400F6970" w14:textId="77777777" w:rsidR="00AE1748" w:rsidRPr="0084022E" w:rsidRDefault="00AE1748" w:rsidP="00844E08">
            <w:pPr>
              <w:pStyle w:val="TableParagraph"/>
              <w:spacing w:before="33" w:line="309" w:lineRule="auto"/>
              <w:ind w:left="107" w:right="80"/>
              <w:rPr>
                <w:sz w:val="20"/>
              </w:rPr>
            </w:pPr>
            <w:r w:rsidRPr="0084022E">
              <w:rPr>
                <w:sz w:val="20"/>
              </w:rPr>
              <w:t>Internal gas pressure too</w:t>
            </w:r>
          </w:p>
          <w:p w14:paraId="2A4CD637" w14:textId="77777777" w:rsidR="00AE1748" w:rsidRPr="0084022E" w:rsidRDefault="00AE1748" w:rsidP="00844E08">
            <w:pPr>
              <w:pStyle w:val="TableParagraph"/>
              <w:spacing w:before="1"/>
              <w:ind w:left="107"/>
              <w:rPr>
                <w:sz w:val="20"/>
              </w:rPr>
            </w:pPr>
            <w:r w:rsidRPr="0084022E">
              <w:rPr>
                <w:sz w:val="20"/>
              </w:rPr>
              <w:t>high</w:t>
            </w:r>
          </w:p>
        </w:tc>
        <w:tc>
          <w:tcPr>
            <w:tcW w:w="468" w:type="dxa"/>
          </w:tcPr>
          <w:p w14:paraId="60C2BE5E" w14:textId="77777777" w:rsidR="00AE1748" w:rsidRPr="0084022E" w:rsidRDefault="00AE1748" w:rsidP="00844E08">
            <w:pPr>
              <w:pStyle w:val="TableParagraph"/>
              <w:rPr>
                <w:rFonts w:ascii="Times New Roman"/>
                <w:sz w:val="20"/>
              </w:rPr>
            </w:pPr>
          </w:p>
        </w:tc>
        <w:tc>
          <w:tcPr>
            <w:tcW w:w="469" w:type="dxa"/>
          </w:tcPr>
          <w:p w14:paraId="2A0DF371" w14:textId="77777777" w:rsidR="00AE1748" w:rsidRPr="0084022E" w:rsidRDefault="00AE1748" w:rsidP="00844E08">
            <w:pPr>
              <w:pStyle w:val="TableParagraph"/>
              <w:rPr>
                <w:rFonts w:ascii="Times New Roman"/>
                <w:sz w:val="20"/>
              </w:rPr>
            </w:pPr>
          </w:p>
        </w:tc>
        <w:tc>
          <w:tcPr>
            <w:tcW w:w="587" w:type="dxa"/>
          </w:tcPr>
          <w:p w14:paraId="744100FA" w14:textId="77777777" w:rsidR="00AE1748" w:rsidRPr="0084022E" w:rsidRDefault="00AE1748" w:rsidP="00844E08">
            <w:pPr>
              <w:pStyle w:val="TableParagraph"/>
              <w:rPr>
                <w:rFonts w:ascii="Times New Roman"/>
                <w:sz w:val="20"/>
              </w:rPr>
            </w:pPr>
          </w:p>
        </w:tc>
        <w:tc>
          <w:tcPr>
            <w:tcW w:w="586" w:type="dxa"/>
          </w:tcPr>
          <w:p w14:paraId="7CCF693C" w14:textId="77777777" w:rsidR="00AE1748" w:rsidRPr="0084022E" w:rsidRDefault="00AE1748" w:rsidP="00844E08">
            <w:pPr>
              <w:pStyle w:val="TableParagraph"/>
              <w:rPr>
                <w:rFonts w:ascii="Times New Roman"/>
                <w:sz w:val="20"/>
              </w:rPr>
            </w:pPr>
          </w:p>
        </w:tc>
        <w:tc>
          <w:tcPr>
            <w:tcW w:w="586" w:type="dxa"/>
          </w:tcPr>
          <w:p w14:paraId="3C050AB9" w14:textId="77777777" w:rsidR="00AE1748" w:rsidRPr="0084022E" w:rsidRDefault="00AE1748" w:rsidP="00844E08">
            <w:pPr>
              <w:pStyle w:val="TableParagraph"/>
              <w:rPr>
                <w:rFonts w:ascii="Times New Roman"/>
                <w:sz w:val="20"/>
              </w:rPr>
            </w:pPr>
          </w:p>
        </w:tc>
        <w:tc>
          <w:tcPr>
            <w:tcW w:w="468" w:type="dxa"/>
          </w:tcPr>
          <w:p w14:paraId="287932A6" w14:textId="77777777" w:rsidR="00AE1748" w:rsidRPr="0084022E" w:rsidRDefault="00AE1748" w:rsidP="00844E08">
            <w:pPr>
              <w:pStyle w:val="TableParagraph"/>
              <w:rPr>
                <w:rFonts w:ascii="Times New Roman"/>
                <w:sz w:val="20"/>
              </w:rPr>
            </w:pPr>
          </w:p>
        </w:tc>
        <w:tc>
          <w:tcPr>
            <w:tcW w:w="939" w:type="dxa"/>
          </w:tcPr>
          <w:p w14:paraId="4C98E32B" w14:textId="77777777" w:rsidR="00AE1748" w:rsidRPr="0084022E" w:rsidRDefault="00AE1748" w:rsidP="00844E08">
            <w:pPr>
              <w:pStyle w:val="TableParagraph"/>
              <w:spacing w:before="127"/>
              <w:ind w:left="103"/>
              <w:rPr>
                <w:b/>
                <w:sz w:val="20"/>
              </w:rPr>
            </w:pPr>
            <w:r w:rsidRPr="0084022E">
              <w:rPr>
                <w:b/>
                <w:w w:val="99"/>
                <w:sz w:val="20"/>
              </w:rPr>
              <w:t>·</w:t>
            </w:r>
          </w:p>
        </w:tc>
        <w:tc>
          <w:tcPr>
            <w:tcW w:w="586" w:type="dxa"/>
          </w:tcPr>
          <w:p w14:paraId="204FD2CC" w14:textId="77777777" w:rsidR="00AE1748" w:rsidRPr="0084022E" w:rsidRDefault="00AE1748" w:rsidP="00844E08">
            <w:pPr>
              <w:pStyle w:val="TableParagraph"/>
              <w:rPr>
                <w:rFonts w:ascii="Times New Roman"/>
                <w:sz w:val="20"/>
              </w:rPr>
            </w:pPr>
          </w:p>
        </w:tc>
        <w:tc>
          <w:tcPr>
            <w:tcW w:w="1397" w:type="dxa"/>
          </w:tcPr>
          <w:p w14:paraId="31569E59" w14:textId="77777777" w:rsidR="00AE1748" w:rsidRPr="0084022E" w:rsidRDefault="00AE1748" w:rsidP="00844E08">
            <w:pPr>
              <w:pStyle w:val="TableParagraph"/>
              <w:spacing w:before="33" w:line="309" w:lineRule="auto"/>
              <w:ind w:left="101" w:right="345"/>
              <w:rPr>
                <w:sz w:val="20"/>
              </w:rPr>
            </w:pPr>
            <w:r w:rsidRPr="0084022E">
              <w:rPr>
                <w:sz w:val="20"/>
              </w:rPr>
              <w:t>Cool down gas</w:t>
            </w:r>
          </w:p>
        </w:tc>
      </w:tr>
      <w:tr w:rsidR="00AE1748" w:rsidRPr="0084022E" w14:paraId="7AD3205E" w14:textId="77777777" w:rsidTr="00595104">
        <w:trPr>
          <w:trHeight w:val="870"/>
        </w:trPr>
        <w:tc>
          <w:tcPr>
            <w:tcW w:w="1286" w:type="dxa"/>
          </w:tcPr>
          <w:p w14:paraId="65E6841B" w14:textId="77777777" w:rsidR="00AE1748" w:rsidRPr="0084022E" w:rsidRDefault="00AE1748" w:rsidP="00844E08">
            <w:pPr>
              <w:pStyle w:val="TableParagraph"/>
              <w:spacing w:before="33"/>
              <w:ind w:left="107"/>
              <w:rPr>
                <w:sz w:val="20"/>
              </w:rPr>
            </w:pPr>
            <w:r w:rsidRPr="0084022E">
              <w:rPr>
                <w:sz w:val="20"/>
              </w:rPr>
              <w:t>Safety</w:t>
            </w:r>
          </w:p>
          <w:p w14:paraId="5766F179" w14:textId="77777777" w:rsidR="00AE1748" w:rsidRPr="0084022E" w:rsidRDefault="00AE1748" w:rsidP="00844E08">
            <w:pPr>
              <w:pStyle w:val="TableParagraph"/>
              <w:spacing w:before="2" w:line="310" w:lineRule="atLeast"/>
              <w:ind w:left="107" w:right="407"/>
              <w:rPr>
                <w:sz w:val="20"/>
              </w:rPr>
            </w:pPr>
            <w:r w:rsidRPr="0084022E">
              <w:rPr>
                <w:sz w:val="20"/>
              </w:rPr>
              <w:t>device activated</w:t>
            </w:r>
          </w:p>
        </w:tc>
        <w:tc>
          <w:tcPr>
            <w:tcW w:w="468" w:type="dxa"/>
          </w:tcPr>
          <w:p w14:paraId="234A9DDA"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00968772" w14:textId="77777777" w:rsidR="00AE1748" w:rsidRPr="0084022E" w:rsidRDefault="00AE1748" w:rsidP="00844E08">
            <w:pPr>
              <w:pStyle w:val="TableParagraph"/>
              <w:rPr>
                <w:rFonts w:ascii="Times New Roman"/>
                <w:sz w:val="20"/>
              </w:rPr>
            </w:pPr>
          </w:p>
        </w:tc>
        <w:tc>
          <w:tcPr>
            <w:tcW w:w="587" w:type="dxa"/>
          </w:tcPr>
          <w:p w14:paraId="29D6CC53" w14:textId="77777777" w:rsidR="00AE1748" w:rsidRPr="0084022E" w:rsidRDefault="00AE1748" w:rsidP="00844E08">
            <w:pPr>
              <w:pStyle w:val="TableParagraph"/>
              <w:rPr>
                <w:rFonts w:ascii="Times New Roman"/>
                <w:sz w:val="20"/>
              </w:rPr>
            </w:pPr>
          </w:p>
        </w:tc>
        <w:tc>
          <w:tcPr>
            <w:tcW w:w="586" w:type="dxa"/>
          </w:tcPr>
          <w:p w14:paraId="30695090" w14:textId="77777777" w:rsidR="00AE1748" w:rsidRPr="0084022E" w:rsidRDefault="00AE1748" w:rsidP="00844E08">
            <w:pPr>
              <w:pStyle w:val="TableParagraph"/>
              <w:rPr>
                <w:rFonts w:ascii="Times New Roman"/>
                <w:sz w:val="20"/>
              </w:rPr>
            </w:pPr>
          </w:p>
        </w:tc>
        <w:tc>
          <w:tcPr>
            <w:tcW w:w="586" w:type="dxa"/>
          </w:tcPr>
          <w:p w14:paraId="5344836F" w14:textId="77777777" w:rsidR="00AE1748" w:rsidRPr="0084022E" w:rsidRDefault="00AE1748" w:rsidP="00844E08">
            <w:pPr>
              <w:pStyle w:val="TableParagraph"/>
              <w:rPr>
                <w:rFonts w:ascii="Times New Roman"/>
                <w:sz w:val="20"/>
              </w:rPr>
            </w:pPr>
          </w:p>
        </w:tc>
        <w:tc>
          <w:tcPr>
            <w:tcW w:w="468" w:type="dxa"/>
          </w:tcPr>
          <w:p w14:paraId="067316BA" w14:textId="77777777" w:rsidR="00AE1748" w:rsidRPr="0084022E" w:rsidRDefault="00AE1748" w:rsidP="00844E08">
            <w:pPr>
              <w:pStyle w:val="TableParagraph"/>
              <w:rPr>
                <w:rFonts w:ascii="Times New Roman"/>
                <w:sz w:val="20"/>
              </w:rPr>
            </w:pPr>
          </w:p>
        </w:tc>
        <w:tc>
          <w:tcPr>
            <w:tcW w:w="939" w:type="dxa"/>
          </w:tcPr>
          <w:p w14:paraId="083B8DD4" w14:textId="77777777" w:rsidR="00AE1748" w:rsidRPr="0084022E" w:rsidRDefault="00AE1748" w:rsidP="00844E08">
            <w:pPr>
              <w:pStyle w:val="TableParagraph"/>
              <w:rPr>
                <w:rFonts w:ascii="Times New Roman"/>
                <w:sz w:val="20"/>
              </w:rPr>
            </w:pPr>
          </w:p>
        </w:tc>
        <w:tc>
          <w:tcPr>
            <w:tcW w:w="586" w:type="dxa"/>
          </w:tcPr>
          <w:p w14:paraId="6FBCB097" w14:textId="77777777" w:rsidR="00AE1748" w:rsidRPr="0084022E" w:rsidRDefault="00AE1748" w:rsidP="00844E08">
            <w:pPr>
              <w:pStyle w:val="TableParagraph"/>
              <w:spacing w:before="127"/>
              <w:ind w:left="102"/>
              <w:rPr>
                <w:b/>
                <w:sz w:val="20"/>
              </w:rPr>
            </w:pPr>
            <w:r w:rsidRPr="0084022E">
              <w:rPr>
                <w:b/>
                <w:w w:val="99"/>
                <w:sz w:val="20"/>
              </w:rPr>
              <w:t>·</w:t>
            </w:r>
          </w:p>
        </w:tc>
        <w:tc>
          <w:tcPr>
            <w:tcW w:w="1397" w:type="dxa"/>
          </w:tcPr>
          <w:p w14:paraId="34CF8200" w14:textId="77777777" w:rsidR="00AE1748" w:rsidRPr="0084022E" w:rsidRDefault="00AE1748" w:rsidP="00844E08">
            <w:pPr>
              <w:pStyle w:val="TableParagraph"/>
              <w:spacing w:before="33"/>
              <w:ind w:left="101"/>
              <w:rPr>
                <w:sz w:val="20"/>
              </w:rPr>
            </w:pPr>
            <w:r w:rsidRPr="0084022E">
              <w:rPr>
                <w:sz w:val="20"/>
              </w:rPr>
              <w:t>Request for</w:t>
            </w:r>
          </w:p>
          <w:p w14:paraId="17BAF845" w14:textId="77777777" w:rsidR="00AE1748" w:rsidRPr="0084022E" w:rsidRDefault="00AE1748" w:rsidP="00844E08">
            <w:pPr>
              <w:pStyle w:val="TableParagraph"/>
              <w:spacing w:before="2" w:line="310" w:lineRule="atLeast"/>
              <w:ind w:left="101" w:right="334"/>
              <w:rPr>
                <w:sz w:val="20"/>
              </w:rPr>
            </w:pPr>
            <w:r w:rsidRPr="0084022E">
              <w:rPr>
                <w:sz w:val="20"/>
              </w:rPr>
              <w:t>service</w:t>
            </w:r>
          </w:p>
        </w:tc>
      </w:tr>
      <w:tr w:rsidR="00AE1748" w:rsidRPr="0084022E" w14:paraId="127B1F92" w14:textId="77777777" w:rsidTr="00595104">
        <w:trPr>
          <w:trHeight w:val="1162"/>
        </w:trPr>
        <w:tc>
          <w:tcPr>
            <w:tcW w:w="1286" w:type="dxa"/>
          </w:tcPr>
          <w:p w14:paraId="108DA3EC" w14:textId="77777777" w:rsidR="00AE1748" w:rsidRPr="0084022E" w:rsidRDefault="00AE1748" w:rsidP="00844E08">
            <w:pPr>
              <w:pStyle w:val="TableParagraph"/>
              <w:spacing w:before="33" w:line="309" w:lineRule="auto"/>
              <w:ind w:left="107" w:right="220"/>
              <w:rPr>
                <w:sz w:val="20"/>
              </w:rPr>
            </w:pPr>
            <w:r w:rsidRPr="0084022E">
              <w:rPr>
                <w:sz w:val="20"/>
              </w:rPr>
              <w:t>Improper setting of spark point</w:t>
            </w:r>
          </w:p>
        </w:tc>
        <w:tc>
          <w:tcPr>
            <w:tcW w:w="468" w:type="dxa"/>
          </w:tcPr>
          <w:p w14:paraId="24D64C42"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4C384A4E" w14:textId="77777777" w:rsidR="00AE1748" w:rsidRPr="0084022E" w:rsidRDefault="00AE1748" w:rsidP="00844E08">
            <w:pPr>
              <w:pStyle w:val="TableParagraph"/>
              <w:rPr>
                <w:rFonts w:ascii="Times New Roman"/>
                <w:sz w:val="20"/>
              </w:rPr>
            </w:pPr>
          </w:p>
        </w:tc>
        <w:tc>
          <w:tcPr>
            <w:tcW w:w="587" w:type="dxa"/>
          </w:tcPr>
          <w:p w14:paraId="2687735F" w14:textId="77777777" w:rsidR="00AE1748" w:rsidRPr="0084022E" w:rsidRDefault="00AE1748" w:rsidP="00844E08">
            <w:pPr>
              <w:pStyle w:val="TableParagraph"/>
              <w:rPr>
                <w:rFonts w:ascii="Times New Roman"/>
                <w:sz w:val="20"/>
              </w:rPr>
            </w:pPr>
          </w:p>
        </w:tc>
        <w:tc>
          <w:tcPr>
            <w:tcW w:w="586" w:type="dxa"/>
          </w:tcPr>
          <w:p w14:paraId="3561BF9B" w14:textId="77777777" w:rsidR="00AE1748" w:rsidRPr="0084022E" w:rsidRDefault="00AE1748" w:rsidP="00844E08">
            <w:pPr>
              <w:pStyle w:val="TableParagraph"/>
              <w:rPr>
                <w:rFonts w:ascii="Times New Roman"/>
                <w:sz w:val="20"/>
              </w:rPr>
            </w:pPr>
          </w:p>
        </w:tc>
        <w:tc>
          <w:tcPr>
            <w:tcW w:w="586" w:type="dxa"/>
          </w:tcPr>
          <w:p w14:paraId="02006AB7" w14:textId="77777777" w:rsidR="00AE1748" w:rsidRPr="0084022E" w:rsidRDefault="00AE1748" w:rsidP="00844E08">
            <w:pPr>
              <w:pStyle w:val="TableParagraph"/>
              <w:rPr>
                <w:rFonts w:ascii="Times New Roman"/>
                <w:sz w:val="20"/>
              </w:rPr>
            </w:pPr>
          </w:p>
        </w:tc>
        <w:tc>
          <w:tcPr>
            <w:tcW w:w="468" w:type="dxa"/>
          </w:tcPr>
          <w:p w14:paraId="650A93F1" w14:textId="77777777" w:rsidR="00AE1748" w:rsidRPr="0084022E" w:rsidRDefault="00AE1748" w:rsidP="00844E08">
            <w:pPr>
              <w:pStyle w:val="TableParagraph"/>
              <w:rPr>
                <w:rFonts w:ascii="Times New Roman"/>
                <w:sz w:val="20"/>
              </w:rPr>
            </w:pPr>
          </w:p>
        </w:tc>
        <w:tc>
          <w:tcPr>
            <w:tcW w:w="939" w:type="dxa"/>
          </w:tcPr>
          <w:p w14:paraId="61DA7DDC" w14:textId="77777777" w:rsidR="00AE1748" w:rsidRPr="0084022E" w:rsidRDefault="00AE1748" w:rsidP="00844E08">
            <w:pPr>
              <w:pStyle w:val="TableParagraph"/>
              <w:rPr>
                <w:rFonts w:ascii="Times New Roman"/>
                <w:sz w:val="20"/>
              </w:rPr>
            </w:pPr>
          </w:p>
        </w:tc>
        <w:tc>
          <w:tcPr>
            <w:tcW w:w="586" w:type="dxa"/>
          </w:tcPr>
          <w:p w14:paraId="161B54B0" w14:textId="77777777" w:rsidR="00AE1748" w:rsidRPr="0084022E" w:rsidRDefault="00AE1748" w:rsidP="00844E08">
            <w:pPr>
              <w:pStyle w:val="TableParagraph"/>
              <w:rPr>
                <w:rFonts w:ascii="Times New Roman"/>
                <w:sz w:val="20"/>
              </w:rPr>
            </w:pPr>
          </w:p>
        </w:tc>
        <w:tc>
          <w:tcPr>
            <w:tcW w:w="1397" w:type="dxa"/>
          </w:tcPr>
          <w:p w14:paraId="318CAFC4" w14:textId="77777777" w:rsidR="00AE1748" w:rsidRPr="0084022E" w:rsidRDefault="00AE1748" w:rsidP="00844E08">
            <w:pPr>
              <w:pStyle w:val="TableParagraph"/>
              <w:spacing w:before="33" w:line="309" w:lineRule="auto"/>
              <w:ind w:left="101" w:right="124"/>
              <w:rPr>
                <w:sz w:val="20"/>
              </w:rPr>
            </w:pPr>
            <w:r w:rsidRPr="0084022E">
              <w:rPr>
                <w:sz w:val="20"/>
              </w:rPr>
              <w:t>Set spark point to 2mm away from</w:t>
            </w:r>
          </w:p>
          <w:p w14:paraId="7D3FC525" w14:textId="77777777" w:rsidR="00AE1748" w:rsidRPr="0084022E" w:rsidRDefault="00AE1748" w:rsidP="00844E08">
            <w:pPr>
              <w:pStyle w:val="TableParagraph"/>
              <w:spacing w:before="2"/>
              <w:ind w:left="101"/>
              <w:rPr>
                <w:sz w:val="20"/>
              </w:rPr>
            </w:pPr>
            <w:r w:rsidRPr="0084022E">
              <w:rPr>
                <w:sz w:val="20"/>
              </w:rPr>
              <w:t>burner</w:t>
            </w:r>
          </w:p>
        </w:tc>
      </w:tr>
    </w:tbl>
    <w:p w14:paraId="1876D2B9" w14:textId="77777777" w:rsidR="00AE1748" w:rsidRPr="00B230A4" w:rsidRDefault="00AE1748" w:rsidP="005A27D9">
      <w:pPr>
        <w:pStyle w:val="BodyText"/>
        <w:spacing w:after="240"/>
        <w:rPr>
          <w:rFonts w:ascii="Arial" w:hAnsi="Arial" w:cs="Arial"/>
          <w:b/>
          <w:bCs/>
          <w:sz w:val="22"/>
          <w:lang w:val="bg-BG"/>
        </w:rPr>
      </w:pPr>
    </w:p>
    <w:p w14:paraId="217EBCE7" w14:textId="77777777" w:rsidR="00AE1748" w:rsidRPr="003265D2" w:rsidRDefault="00AE1748" w:rsidP="003265D2">
      <w:pPr>
        <w:rPr>
          <w:rFonts w:ascii="Arial" w:hAnsi="Arial" w:cs="Arial"/>
          <w:b/>
          <w:sz w:val="24"/>
          <w:szCs w:val="20"/>
        </w:rPr>
      </w:pPr>
      <w:r w:rsidRPr="003265D2">
        <w:rPr>
          <w:rFonts w:ascii="Arial" w:hAnsi="Arial" w:cs="Arial"/>
          <w:b/>
          <w:sz w:val="24"/>
          <w:szCs w:val="20"/>
        </w:rPr>
        <w:t>Disposal of the appliance and packaging</w:t>
      </w:r>
    </w:p>
    <w:p w14:paraId="1621BE84" w14:textId="77777777" w:rsidR="00AE1748" w:rsidRPr="00BC61C9" w:rsidRDefault="00AE1748" w:rsidP="003265D2">
      <w:pPr>
        <w:rPr>
          <w:rFonts w:ascii="Arial" w:hAnsi="Arial" w:cs="Arial"/>
          <w:sz w:val="20"/>
        </w:rPr>
      </w:pPr>
      <w:r w:rsidRPr="00BC61C9">
        <w:rPr>
          <w:rFonts w:ascii="Arial" w:hAnsi="Arial" w:cs="Arial"/>
          <w:sz w:val="20"/>
        </w:rPr>
        <w:t xml:space="preserve">Sustainable materials have been used during manufacture of this appliance. </w:t>
      </w:r>
    </w:p>
    <w:p w14:paraId="27968434" w14:textId="77777777" w:rsidR="00AE1748" w:rsidRPr="00BC61C9" w:rsidRDefault="00AE1748" w:rsidP="003265D2">
      <w:pPr>
        <w:rPr>
          <w:rFonts w:ascii="Arial" w:hAnsi="Arial" w:cs="Arial"/>
          <w:sz w:val="20"/>
        </w:rPr>
      </w:pPr>
      <w:r w:rsidRPr="00BC61C9">
        <w:rPr>
          <w:rFonts w:ascii="Arial" w:hAnsi="Arial" w:cs="Arial"/>
          <w:sz w:val="20"/>
        </w:rPr>
        <w:t xml:space="preserve">The appliance packaging is recyclable. The following may have been used: </w:t>
      </w:r>
    </w:p>
    <w:p w14:paraId="545A85D9" w14:textId="77777777" w:rsidR="00AE1748" w:rsidRPr="00BC61C9" w:rsidRDefault="00AE1748" w:rsidP="00AE1748">
      <w:pPr>
        <w:pStyle w:val="ListParagraph"/>
        <w:widowControl w:val="0"/>
        <w:numPr>
          <w:ilvl w:val="1"/>
          <w:numId w:val="9"/>
        </w:numPr>
        <w:autoSpaceDE w:val="0"/>
        <w:autoSpaceDN w:val="0"/>
        <w:spacing w:after="0" w:line="240" w:lineRule="auto"/>
        <w:ind w:left="340" w:hanging="227"/>
        <w:contextualSpacing w:val="0"/>
        <w:rPr>
          <w:rFonts w:ascii="Arial" w:hAnsi="Arial" w:cs="Arial"/>
          <w:sz w:val="20"/>
        </w:rPr>
      </w:pPr>
      <w:r w:rsidRPr="00BC61C9">
        <w:rPr>
          <w:rFonts w:ascii="Arial" w:hAnsi="Arial" w:cs="Arial"/>
          <w:sz w:val="20"/>
        </w:rPr>
        <w:t>cardboard</w:t>
      </w:r>
    </w:p>
    <w:p w14:paraId="2FCDB032" w14:textId="77777777" w:rsidR="00AE1748" w:rsidRPr="00BC61C9" w:rsidRDefault="00AE1748" w:rsidP="00AE1748">
      <w:pPr>
        <w:pStyle w:val="ListParagraph"/>
        <w:widowControl w:val="0"/>
        <w:numPr>
          <w:ilvl w:val="1"/>
          <w:numId w:val="9"/>
        </w:numPr>
        <w:autoSpaceDE w:val="0"/>
        <w:autoSpaceDN w:val="0"/>
        <w:spacing w:after="0" w:line="240" w:lineRule="auto"/>
        <w:ind w:left="340" w:hanging="227"/>
        <w:contextualSpacing w:val="0"/>
        <w:rPr>
          <w:rFonts w:ascii="Arial" w:hAnsi="Arial" w:cs="Arial"/>
          <w:sz w:val="20"/>
        </w:rPr>
      </w:pPr>
      <w:r w:rsidRPr="00BC61C9">
        <w:rPr>
          <w:rFonts w:ascii="Arial" w:hAnsi="Arial" w:cs="Arial"/>
          <w:sz w:val="20"/>
        </w:rPr>
        <w:t>paper</w:t>
      </w:r>
    </w:p>
    <w:p w14:paraId="00ED4A41" w14:textId="77777777" w:rsidR="00AE1748" w:rsidRPr="002F6BE5" w:rsidRDefault="00AE1748" w:rsidP="003265D2">
      <w:pPr>
        <w:rPr>
          <w:rFonts w:ascii="Arial" w:hAnsi="Arial" w:cs="Arial"/>
          <w:sz w:val="20"/>
        </w:rPr>
      </w:pPr>
      <w:r w:rsidRPr="00BC61C9">
        <w:rPr>
          <w:rFonts w:ascii="Arial" w:hAnsi="Arial" w:cs="Arial"/>
          <w:sz w:val="20"/>
        </w:rPr>
        <w:t>Dispose of these materials in a responsible manner and in accordance with government regulations</w:t>
      </w:r>
      <w:r>
        <w:rPr>
          <w:rFonts w:ascii="Arial" w:hAnsi="Arial" w:cs="Arial"/>
          <w:sz w:val="20"/>
        </w:rPr>
        <w:t>.</w:t>
      </w:r>
    </w:p>
    <w:p w14:paraId="2A465C28" w14:textId="77777777" w:rsidR="00AE1748" w:rsidRDefault="00AE1748" w:rsidP="003265D2">
      <w:pPr>
        <w:rPr>
          <w:rFonts w:ascii="Arial" w:hAnsi="Arial" w:cs="Arial"/>
          <w:b/>
          <w:sz w:val="28"/>
          <w:szCs w:val="20"/>
        </w:rPr>
      </w:pPr>
    </w:p>
    <w:p w14:paraId="684A3B61" w14:textId="77777777" w:rsidR="00AE1748" w:rsidRPr="00005409" w:rsidRDefault="00AE1748" w:rsidP="00005409">
      <w:pPr>
        <w:ind w:left="851" w:right="205"/>
        <w:rPr>
          <w:rFonts w:ascii="Arial" w:hAnsi="Arial" w:cs="Arial"/>
          <w:b/>
          <w:sz w:val="24"/>
          <w:szCs w:val="20"/>
        </w:rPr>
        <w:sectPr w:rsidR="00AE1748" w:rsidRPr="00005409" w:rsidSect="00915B75">
          <w:type w:val="continuous"/>
          <w:pgSz w:w="8400" w:h="11910"/>
          <w:pgMar w:top="720" w:right="720" w:bottom="720" w:left="720" w:header="0" w:footer="372" w:gutter="284"/>
          <w:cols w:space="708"/>
          <w:docGrid w:linePitch="299"/>
        </w:sectPr>
      </w:pPr>
      <w:r w:rsidRPr="00BC61C9">
        <w:rPr>
          <w:rFonts w:ascii="Arial" w:hAnsi="Arial" w:cs="Arial"/>
          <w:noProof/>
          <w:sz w:val="18"/>
          <w:szCs w:val="20"/>
          <w:lang w:eastAsia="bg-BG"/>
        </w:rPr>
        <w:drawing>
          <wp:anchor distT="0" distB="0" distL="0" distR="0" simplePos="0" relativeHeight="251661312" behindDoc="0" locked="0" layoutInCell="1" allowOverlap="1" wp14:anchorId="30FE066A" wp14:editId="1C48D5D2">
            <wp:simplePos x="0" y="0"/>
            <wp:positionH relativeFrom="page">
              <wp:posOffset>315031</wp:posOffset>
            </wp:positionH>
            <wp:positionV relativeFrom="paragraph">
              <wp:posOffset>55880</wp:posOffset>
            </wp:positionV>
            <wp:extent cx="491067" cy="637200"/>
            <wp:effectExtent l="0" t="0" r="4445"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17" cstate="print"/>
                    <a:stretch>
                      <a:fillRect/>
                    </a:stretch>
                  </pic:blipFill>
                  <pic:spPr>
                    <a:xfrm>
                      <a:off x="0" y="0"/>
                      <a:ext cx="491067" cy="637200"/>
                    </a:xfrm>
                    <a:prstGeom prst="rect">
                      <a:avLst/>
                    </a:prstGeom>
                  </pic:spPr>
                </pic:pic>
              </a:graphicData>
            </a:graphic>
            <wp14:sizeRelH relativeFrom="margin">
              <wp14:pctWidth>0</wp14:pctWidth>
            </wp14:sizeRelH>
            <wp14:sizeRelV relativeFrom="margin">
              <wp14:pctHeight>0</wp14:pctHeight>
            </wp14:sizeRelV>
          </wp:anchor>
        </w:drawing>
      </w:r>
      <w:r w:rsidRPr="00BC61C9">
        <w:rPr>
          <w:rFonts w:ascii="Arial" w:hAnsi="Arial" w:cs="Arial"/>
          <w:sz w:val="20"/>
        </w:rPr>
        <w:t xml:space="preserve">To designate the requirement for separate collection of household appliances, the symbol of a crossed-out dustbin is applied to the product. This means that at the end of its working life, the product must not be disposed of as urban waste. It must be taken to a special local authority differentiated waste collection center or to a dealer providing this service. Disposing of a household appliance such as this hob separately avoids possible negative consequences for the environment and health and enables the constituent materials to be recovered, resulting in significant </w:t>
      </w:r>
      <w:r>
        <w:rPr>
          <w:rFonts w:ascii="Arial" w:hAnsi="Arial" w:cs="Arial"/>
          <w:sz w:val="20"/>
        </w:rPr>
        <w:t>savings in energy and resources</w:t>
      </w:r>
    </w:p>
    <w:p w14:paraId="02D4DD35" w14:textId="77777777" w:rsidR="00AE1748" w:rsidRPr="00CD3567" w:rsidRDefault="00AE1748" w:rsidP="001D7861">
      <w:pPr>
        <w:pStyle w:val="BodyText"/>
        <w:spacing w:before="7"/>
        <w:rPr>
          <w:rFonts w:ascii="Times New Roman"/>
          <w:sz w:val="2"/>
          <w:szCs w:val="2"/>
        </w:rPr>
      </w:pPr>
    </w:p>
    <w:p w14:paraId="72ACC228" w14:textId="77777777" w:rsidR="00AE1748" w:rsidRPr="006872B5" w:rsidRDefault="00AE1748" w:rsidP="005851E6">
      <w:pPr>
        <w:pStyle w:val="Heading1"/>
        <w:rPr>
          <w:rFonts w:eastAsia="Times New Roman"/>
        </w:rPr>
      </w:pPr>
      <w:r w:rsidRPr="006872B5">
        <w:rPr>
          <w:rFonts w:eastAsia="Times New Roman"/>
        </w:rPr>
        <w:t>IDENTIFICATION DES PIÈCES</w:t>
      </w:r>
    </w:p>
    <w:p w14:paraId="68A163D4" w14:textId="77777777" w:rsidR="00AE1748" w:rsidRDefault="00AE1748">
      <w:pPr>
        <w:sectPr w:rsidR="00AE1748" w:rsidSect="00915B75">
          <w:type w:val="continuous"/>
          <w:pgSz w:w="8391" w:h="11906" w:code="11"/>
          <w:pgMar w:top="1134" w:right="1080" w:bottom="1440" w:left="1080" w:header="708" w:footer="708" w:gutter="0"/>
          <w:cols w:space="708"/>
          <w:docGrid w:linePitch="360"/>
        </w:sectPr>
      </w:pPr>
      <w:r>
        <w:rPr>
          <w:noProof/>
          <w:lang w:eastAsia="bg-BG"/>
        </w:rPr>
        <w:drawing>
          <wp:inline distT="0" distB="0" distL="0" distR="0" wp14:anchorId="1EBCCD40" wp14:editId="4C1AC9A5">
            <wp:extent cx="3956685" cy="2148205"/>
            <wp:effectExtent l="0" t="0" r="0" b="0"/>
            <wp:docPr id="1264431443" name="Picture 126443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rts-image-final.png"/>
                    <pic:cNvPicPr/>
                  </pic:nvPicPr>
                  <pic:blipFill>
                    <a:blip r:embed="rId8">
                      <a:extLst>
                        <a:ext uri="{28A0092B-C50C-407E-A947-70E740481C1C}">
                          <a14:useLocalDpi xmlns:a14="http://schemas.microsoft.com/office/drawing/2010/main" val="0"/>
                        </a:ext>
                      </a:extLst>
                    </a:blip>
                    <a:stretch>
                      <a:fillRect/>
                    </a:stretch>
                  </pic:blipFill>
                  <pic:spPr>
                    <a:xfrm>
                      <a:off x="0" y="0"/>
                      <a:ext cx="3956685" cy="2148205"/>
                    </a:xfrm>
                    <a:prstGeom prst="rect">
                      <a:avLst/>
                    </a:prstGeom>
                  </pic:spPr>
                </pic:pic>
              </a:graphicData>
            </a:graphic>
          </wp:inline>
        </w:drawing>
      </w:r>
    </w:p>
    <w:p w14:paraId="127F9A0E" w14:textId="77777777" w:rsidR="00AE1748" w:rsidRDefault="00AE1748"/>
    <w:p w14:paraId="4445BCFD" w14:textId="77777777" w:rsidR="00AE1748" w:rsidRDefault="00AE1748" w:rsidP="00AE1748">
      <w:pPr>
        <w:pStyle w:val="ListParagraph"/>
        <w:numPr>
          <w:ilvl w:val="0"/>
          <w:numId w:val="4"/>
        </w:numPr>
        <w:rPr>
          <w:lang w:val="en-US"/>
        </w:rPr>
        <w:sectPr w:rsidR="00AE1748" w:rsidSect="00915B75">
          <w:type w:val="continuous"/>
          <w:pgSz w:w="8391" w:h="11906" w:code="11"/>
          <w:pgMar w:top="1134" w:right="1080" w:bottom="1440" w:left="1080" w:header="708" w:footer="708" w:gutter="0"/>
          <w:cols w:space="708"/>
          <w:docGrid w:linePitch="360"/>
        </w:sectPr>
      </w:pPr>
    </w:p>
    <w:p w14:paraId="42700EB3" w14:textId="77777777" w:rsidR="00AE1748" w:rsidRPr="006872B5" w:rsidRDefault="00AE1748" w:rsidP="00343D2A">
      <w:pPr>
        <w:pStyle w:val="ListParagraph"/>
        <w:numPr>
          <w:ilvl w:val="0"/>
          <w:numId w:val="10"/>
        </w:numPr>
        <w:rPr>
          <w:rFonts w:ascii="Arial" w:hAnsi="Arial" w:cs="Arial"/>
          <w:sz w:val="20"/>
          <w:szCs w:val="20"/>
          <w:lang w:val="en-US"/>
        </w:rPr>
      </w:pPr>
      <w:r>
        <w:rPr>
          <w:rFonts w:ascii="Arial" w:hAnsi="Arial" w:cs="Arial"/>
          <w:sz w:val="20"/>
          <w:szCs w:val="20"/>
          <w:lang w:val="en-US"/>
        </w:rPr>
        <w:t>Support à casseroles</w:t>
      </w:r>
    </w:p>
    <w:p w14:paraId="5FF0CC3B" w14:textId="77777777" w:rsidR="00AE1748" w:rsidRPr="006872B5" w:rsidRDefault="00AE1748" w:rsidP="00343D2A">
      <w:pPr>
        <w:pStyle w:val="ListParagraph"/>
        <w:numPr>
          <w:ilvl w:val="0"/>
          <w:numId w:val="10"/>
        </w:numPr>
        <w:ind w:left="426"/>
        <w:rPr>
          <w:rFonts w:ascii="Arial" w:hAnsi="Arial" w:cs="Arial"/>
          <w:sz w:val="20"/>
          <w:szCs w:val="20"/>
          <w:lang w:val="en-US"/>
        </w:rPr>
      </w:pPr>
      <w:r>
        <w:rPr>
          <w:rFonts w:ascii="Arial" w:hAnsi="Arial" w:cs="Arial"/>
          <w:sz w:val="20"/>
          <w:szCs w:val="20"/>
          <w:lang w:val="en-US"/>
        </w:rPr>
        <w:t>Brûleur</w:t>
      </w:r>
    </w:p>
    <w:p w14:paraId="33D7E028" w14:textId="77777777" w:rsidR="00AE1748" w:rsidRPr="006872B5" w:rsidRDefault="00AE1748" w:rsidP="00343D2A">
      <w:pPr>
        <w:pStyle w:val="ListParagraph"/>
        <w:numPr>
          <w:ilvl w:val="0"/>
          <w:numId w:val="10"/>
        </w:numPr>
        <w:ind w:left="426"/>
        <w:rPr>
          <w:rFonts w:ascii="Arial" w:hAnsi="Arial" w:cs="Arial"/>
          <w:sz w:val="20"/>
          <w:szCs w:val="20"/>
          <w:lang w:val="en-US"/>
        </w:rPr>
      </w:pPr>
      <w:r>
        <w:rPr>
          <w:rFonts w:ascii="Arial" w:hAnsi="Arial" w:cs="Arial"/>
          <w:sz w:val="20"/>
          <w:szCs w:val="20"/>
          <w:lang w:val="en-US"/>
        </w:rPr>
        <w:t>Bac de récupération</w:t>
      </w:r>
    </w:p>
    <w:p w14:paraId="7BBF2782" w14:textId="77777777" w:rsidR="00AE1748" w:rsidRPr="006872B5" w:rsidRDefault="00AE1748" w:rsidP="00343D2A">
      <w:pPr>
        <w:pStyle w:val="ListParagraph"/>
        <w:numPr>
          <w:ilvl w:val="0"/>
          <w:numId w:val="10"/>
        </w:numPr>
        <w:ind w:left="426"/>
        <w:rPr>
          <w:rFonts w:ascii="Arial" w:hAnsi="Arial" w:cs="Arial"/>
          <w:sz w:val="20"/>
          <w:szCs w:val="20"/>
          <w:lang w:val="en-US"/>
        </w:rPr>
      </w:pPr>
      <w:r>
        <w:rPr>
          <w:rFonts w:ascii="Arial" w:hAnsi="Arial" w:cs="Arial"/>
          <w:sz w:val="20"/>
          <w:szCs w:val="20"/>
          <w:lang w:val="en-US"/>
        </w:rPr>
        <w:t>Couvercle de cartouche de gaz</w:t>
      </w:r>
    </w:p>
    <w:p w14:paraId="6F5BA348" w14:textId="77777777" w:rsidR="00AE1748" w:rsidRPr="006872B5" w:rsidRDefault="00AE1748" w:rsidP="00343D2A">
      <w:pPr>
        <w:pStyle w:val="ListParagraph"/>
        <w:numPr>
          <w:ilvl w:val="0"/>
          <w:numId w:val="10"/>
        </w:numPr>
        <w:ind w:left="426"/>
        <w:rPr>
          <w:rFonts w:ascii="Arial" w:hAnsi="Arial" w:cs="Arial"/>
          <w:sz w:val="20"/>
          <w:szCs w:val="20"/>
          <w:lang w:val="en-US"/>
        </w:rPr>
      </w:pPr>
      <w:r>
        <w:rPr>
          <w:rFonts w:ascii="Arial" w:hAnsi="Arial" w:cs="Arial"/>
          <w:sz w:val="20"/>
          <w:szCs w:val="20"/>
          <w:lang w:val="en-US"/>
        </w:rPr>
        <w:t>Écart de guidage de la cartouche de gaz</w:t>
      </w:r>
    </w:p>
    <w:p w14:paraId="2993E124" w14:textId="77777777" w:rsidR="00AE1748" w:rsidRPr="006872B5" w:rsidRDefault="00AE1748" w:rsidP="00343D2A">
      <w:pPr>
        <w:pStyle w:val="ListParagraph"/>
        <w:numPr>
          <w:ilvl w:val="0"/>
          <w:numId w:val="10"/>
        </w:numPr>
        <w:ind w:left="284" w:hanging="284"/>
        <w:rPr>
          <w:rFonts w:ascii="Arial" w:hAnsi="Arial" w:cs="Arial"/>
          <w:sz w:val="20"/>
          <w:szCs w:val="20"/>
          <w:lang w:val="en-US"/>
        </w:rPr>
      </w:pPr>
      <w:r>
        <w:rPr>
          <w:rFonts w:ascii="Arial" w:hAnsi="Arial" w:cs="Arial"/>
          <w:sz w:val="20"/>
          <w:szCs w:val="20"/>
          <w:lang w:val="en-US"/>
        </w:rPr>
        <w:t>Trou de couverture</w:t>
      </w:r>
    </w:p>
    <w:p w14:paraId="2930EFC8" w14:textId="77777777" w:rsidR="00AE1748" w:rsidRPr="006872B5" w:rsidRDefault="00AE1748" w:rsidP="00343D2A">
      <w:pPr>
        <w:pStyle w:val="ListParagraph"/>
        <w:numPr>
          <w:ilvl w:val="0"/>
          <w:numId w:val="10"/>
        </w:numPr>
        <w:ind w:left="284" w:hanging="284"/>
        <w:rPr>
          <w:rFonts w:ascii="Arial" w:hAnsi="Arial" w:cs="Arial"/>
          <w:sz w:val="20"/>
          <w:szCs w:val="20"/>
          <w:lang w:val="en-US"/>
        </w:rPr>
      </w:pPr>
      <w:r w:rsidRPr="006872B5">
        <w:rPr>
          <w:rFonts w:ascii="Arial" w:hAnsi="Arial" w:cs="Arial"/>
          <w:sz w:val="20"/>
          <w:szCs w:val="20"/>
          <w:lang w:val="en-US"/>
        </w:rPr>
        <w:t>Bouton d'allumage/interrupteur</w:t>
      </w:r>
    </w:p>
    <w:p w14:paraId="556B8CFE" w14:textId="77777777" w:rsidR="00AE1748" w:rsidRDefault="00AE1748" w:rsidP="00343D2A">
      <w:pPr>
        <w:pStyle w:val="ListParagraph"/>
        <w:numPr>
          <w:ilvl w:val="0"/>
          <w:numId w:val="10"/>
        </w:numPr>
        <w:ind w:left="284" w:hanging="284"/>
        <w:rPr>
          <w:rFonts w:ascii="Arial" w:hAnsi="Arial" w:cs="Arial"/>
          <w:sz w:val="20"/>
          <w:szCs w:val="20"/>
          <w:lang w:val="en-US"/>
        </w:rPr>
      </w:pPr>
      <w:r>
        <w:rPr>
          <w:rFonts w:ascii="Arial" w:hAnsi="Arial" w:cs="Arial"/>
          <w:sz w:val="20"/>
          <w:szCs w:val="20"/>
          <w:lang w:val="en-US"/>
        </w:rPr>
        <w:t>Levier de verrouillage pour la cartouche de gaz</w:t>
      </w:r>
    </w:p>
    <w:p w14:paraId="1A0CD51A" w14:textId="77777777" w:rsidR="00AE1748" w:rsidRPr="006872B5" w:rsidRDefault="00AE1748" w:rsidP="00343D2A">
      <w:pPr>
        <w:pStyle w:val="ListParagraph"/>
        <w:numPr>
          <w:ilvl w:val="0"/>
          <w:numId w:val="10"/>
        </w:numPr>
        <w:ind w:left="284" w:hanging="284"/>
        <w:rPr>
          <w:rFonts w:ascii="Arial" w:hAnsi="Arial" w:cs="Arial"/>
          <w:sz w:val="20"/>
          <w:szCs w:val="20"/>
          <w:lang w:val="en-US"/>
        </w:rPr>
      </w:pPr>
      <w:r>
        <w:rPr>
          <w:rFonts w:ascii="Arial" w:hAnsi="Arial" w:cs="Arial"/>
          <w:sz w:val="20"/>
          <w:szCs w:val="20"/>
          <w:lang w:val="en-US"/>
        </w:rPr>
        <w:t>Régulateur de gaz</w:t>
      </w:r>
    </w:p>
    <w:p w14:paraId="7957FE57" w14:textId="77777777" w:rsidR="00AE1748" w:rsidRDefault="00AE1748" w:rsidP="005104D4">
      <w:pPr>
        <w:rPr>
          <w:lang w:val="en-US"/>
        </w:rPr>
        <w:sectPr w:rsidR="00AE1748" w:rsidSect="00915B75">
          <w:type w:val="continuous"/>
          <w:pgSz w:w="8391" w:h="11906" w:code="11"/>
          <w:pgMar w:top="1134" w:right="1080" w:bottom="1440" w:left="1080" w:header="708" w:footer="708" w:gutter="0"/>
          <w:cols w:num="2" w:space="117"/>
          <w:docGrid w:linePitch="360"/>
        </w:sectPr>
      </w:pPr>
    </w:p>
    <w:p w14:paraId="3FC53CC7" w14:textId="77777777" w:rsidR="00AE1748" w:rsidRDefault="00AE1748">
      <w:pPr>
        <w:sectPr w:rsidR="00AE1748" w:rsidSect="00915B75">
          <w:type w:val="continuous"/>
          <w:pgSz w:w="8391" w:h="11906" w:code="11"/>
          <w:pgMar w:top="1134" w:right="1080" w:bottom="1440" w:left="1080" w:header="708" w:footer="708" w:gutter="0"/>
          <w:cols w:space="708"/>
          <w:docGrid w:linePitch="360"/>
        </w:sectPr>
      </w:pPr>
    </w:p>
    <w:p w14:paraId="0CB96ACC" w14:textId="77777777" w:rsidR="00AE1748" w:rsidRPr="00E873DC" w:rsidRDefault="00AE1748" w:rsidP="00E873DC">
      <w:pPr>
        <w:pStyle w:val="BodyText"/>
        <w:spacing w:after="120"/>
        <w:rPr>
          <w:rFonts w:ascii="Arial" w:eastAsiaTheme="minorHAnsi" w:hAnsi="Arial" w:cs="Arial"/>
          <w:b/>
          <w:sz w:val="20"/>
          <w:szCs w:val="20"/>
          <w:lang w:val="bg-BG"/>
        </w:rPr>
      </w:pPr>
      <w:r w:rsidRPr="006872B5">
        <w:rPr>
          <w:rFonts w:ascii="Arial" w:eastAsia="Times New Roman" w:hAnsi="Arial" w:cs="Arial"/>
          <w:b/>
          <w:sz w:val="24"/>
          <w:szCs w:val="24"/>
        </w:rPr>
        <w:t xml:space="preserve">CARACTÉRISTIQUES </w:t>
      </w:r>
      <w:r w:rsidRPr="00E873DC">
        <w:rPr>
          <w:rFonts w:ascii="Arial" w:eastAsiaTheme="minorHAnsi" w:hAnsi="Arial" w:cs="Arial"/>
          <w:b/>
          <w:sz w:val="20"/>
          <w:szCs w:val="20"/>
          <w:lang w:val="bg-BG"/>
        </w:rPr>
        <w:t>:</w:t>
      </w:r>
    </w:p>
    <w:tbl>
      <w:tblPr>
        <w:tblStyle w:val="TableGrid"/>
        <w:tblW w:w="6448" w:type="dxa"/>
        <w:jc w:val="center"/>
        <w:tblCellMar>
          <w:top w:w="57" w:type="dxa"/>
          <w:bottom w:w="57" w:type="dxa"/>
        </w:tblCellMar>
        <w:tblLook w:val="04A0" w:firstRow="1" w:lastRow="0" w:firstColumn="1" w:lastColumn="0" w:noHBand="0" w:noVBand="1"/>
      </w:tblPr>
      <w:tblGrid>
        <w:gridCol w:w="1562"/>
        <w:gridCol w:w="1926"/>
        <w:gridCol w:w="2960"/>
      </w:tblGrid>
      <w:tr w:rsidR="00AE1748" w:rsidRPr="006872B5" w14:paraId="4C7F50C6" w14:textId="77777777" w:rsidTr="00D033F0">
        <w:trPr>
          <w:trHeight w:val="30"/>
          <w:jc w:val="center"/>
        </w:trPr>
        <w:tc>
          <w:tcPr>
            <w:tcW w:w="1413" w:type="dxa"/>
            <w:tcBorders>
              <w:top w:val="single" w:sz="6" w:space="0" w:color="auto"/>
            </w:tcBorders>
            <w:vAlign w:val="center"/>
          </w:tcPr>
          <w:p w14:paraId="4042D90B" w14:textId="77777777" w:rsidR="00AE1748" w:rsidRPr="006872B5" w:rsidRDefault="00AE1748" w:rsidP="00CA48BB">
            <w:pPr>
              <w:tabs>
                <w:tab w:val="left" w:pos="4881"/>
              </w:tabs>
              <w:spacing w:line="230" w:lineRule="auto"/>
              <w:rPr>
                <w:rFonts w:ascii="Arial" w:hAnsi="Arial" w:cs="Arial"/>
                <w:sz w:val="20"/>
                <w:szCs w:val="20"/>
              </w:rPr>
            </w:pPr>
            <w:r w:rsidRPr="006872B5">
              <w:rPr>
                <w:rFonts w:ascii="Arial" w:hAnsi="Arial" w:cs="Arial"/>
                <w:sz w:val="20"/>
                <w:szCs w:val="20"/>
              </w:rPr>
              <w:t>Nom</w:t>
            </w:r>
          </w:p>
        </w:tc>
        <w:tc>
          <w:tcPr>
            <w:tcW w:w="1984" w:type="dxa"/>
            <w:tcBorders>
              <w:top w:val="single" w:sz="6" w:space="0" w:color="auto"/>
            </w:tcBorders>
            <w:vAlign w:val="center"/>
          </w:tcPr>
          <w:p w14:paraId="5F8D5908" w14:textId="77777777" w:rsidR="00AE1748" w:rsidRPr="006872B5" w:rsidRDefault="00AE1748" w:rsidP="00CA48BB">
            <w:pPr>
              <w:tabs>
                <w:tab w:val="left" w:pos="4881"/>
              </w:tabs>
              <w:spacing w:line="230" w:lineRule="auto"/>
              <w:rPr>
                <w:rFonts w:ascii="Arial" w:hAnsi="Arial" w:cs="Arial"/>
                <w:sz w:val="20"/>
                <w:szCs w:val="20"/>
              </w:rPr>
            </w:pPr>
            <w:r>
              <w:rPr>
                <w:rFonts w:ascii="Arial" w:hAnsi="Arial" w:cs="Arial"/>
                <w:sz w:val="20"/>
                <w:szCs w:val="20"/>
              </w:rPr>
              <w:t>Cuisinière à gaz portative</w:t>
            </w:r>
          </w:p>
        </w:tc>
        <w:tc>
          <w:tcPr>
            <w:tcW w:w="3051" w:type="dxa"/>
            <w:vMerge w:val="restart"/>
            <w:tcBorders>
              <w:top w:val="single" w:sz="6" w:space="0" w:color="auto"/>
            </w:tcBorders>
            <w:vAlign w:val="center"/>
          </w:tcPr>
          <w:p w14:paraId="4C9D602C" w14:textId="77777777" w:rsidR="00AE1748" w:rsidRPr="006872B5" w:rsidRDefault="00AE1748" w:rsidP="009D2363">
            <w:pPr>
              <w:pStyle w:val="ListParagraph"/>
              <w:spacing w:beforeLines="100" w:before="240" w:afterLines="100" w:after="240" w:line="360" w:lineRule="auto"/>
              <w:ind w:left="5"/>
              <w:jc w:val="center"/>
              <w:rPr>
                <w:rFonts w:ascii="Arial" w:hAnsi="Arial" w:cs="Arial"/>
                <w:b/>
                <w:sz w:val="20"/>
                <w:szCs w:val="20"/>
              </w:rPr>
            </w:pPr>
            <w:r w:rsidRPr="006872B5">
              <w:rPr>
                <w:rFonts w:ascii="Arial" w:hAnsi="Arial" w:cs="Arial"/>
                <w:b/>
                <w:sz w:val="20"/>
                <w:szCs w:val="20"/>
              </w:rPr>
              <w:t>UTILISER À L'EXTÉRIEUR UNIQUEMENT !</w:t>
            </w:r>
          </w:p>
        </w:tc>
      </w:tr>
      <w:tr w:rsidR="00AE1748" w:rsidRPr="006872B5" w14:paraId="5D4639CB" w14:textId="77777777" w:rsidTr="00D033F0">
        <w:trPr>
          <w:trHeight w:val="131"/>
          <w:jc w:val="center"/>
        </w:trPr>
        <w:tc>
          <w:tcPr>
            <w:tcW w:w="1413" w:type="dxa"/>
            <w:vAlign w:val="center"/>
          </w:tcPr>
          <w:p w14:paraId="4B4A9F22"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Modèle</w:t>
            </w:r>
          </w:p>
        </w:tc>
        <w:tc>
          <w:tcPr>
            <w:tcW w:w="1984" w:type="dxa"/>
            <w:vAlign w:val="center"/>
          </w:tcPr>
          <w:p w14:paraId="08C7C814" w14:textId="77777777" w:rsidR="00AE1748" w:rsidRPr="006872B5" w:rsidRDefault="00AE1748" w:rsidP="00285DE1">
            <w:pPr>
              <w:tabs>
                <w:tab w:val="left" w:pos="2265"/>
                <w:tab w:val="center" w:pos="2789"/>
              </w:tabs>
              <w:spacing w:line="230" w:lineRule="auto"/>
              <w:rPr>
                <w:rFonts w:ascii="Arial" w:hAnsi="Arial" w:cs="Arial"/>
                <w:sz w:val="20"/>
                <w:szCs w:val="20"/>
              </w:rPr>
            </w:pPr>
            <w:r>
              <w:rPr>
                <w:rFonts w:ascii="Arial" w:hAnsi="Arial" w:cs="Arial"/>
                <w:sz w:val="20"/>
                <w:szCs w:val="20"/>
              </w:rPr>
              <w:t>SG-2/SG-2S</w:t>
            </w:r>
          </w:p>
        </w:tc>
        <w:tc>
          <w:tcPr>
            <w:tcW w:w="3051" w:type="dxa"/>
            <w:vMerge/>
            <w:vAlign w:val="center"/>
          </w:tcPr>
          <w:p w14:paraId="735349E1" w14:textId="77777777" w:rsidR="00AE1748" w:rsidRPr="006872B5" w:rsidRDefault="00AE1748" w:rsidP="009D2363">
            <w:pPr>
              <w:tabs>
                <w:tab w:val="left" w:pos="2265"/>
                <w:tab w:val="center" w:pos="2789"/>
              </w:tabs>
              <w:spacing w:line="230" w:lineRule="auto"/>
              <w:rPr>
                <w:rFonts w:ascii="Arial" w:hAnsi="Arial" w:cs="Arial"/>
                <w:sz w:val="20"/>
                <w:szCs w:val="20"/>
              </w:rPr>
            </w:pPr>
          </w:p>
        </w:tc>
      </w:tr>
      <w:tr w:rsidR="00AE1748" w:rsidRPr="006872B5" w14:paraId="24BA0129" w14:textId="77777777" w:rsidTr="00D033F0">
        <w:trPr>
          <w:trHeight w:val="137"/>
          <w:jc w:val="center"/>
        </w:trPr>
        <w:tc>
          <w:tcPr>
            <w:tcW w:w="1413" w:type="dxa"/>
            <w:vAlign w:val="center"/>
          </w:tcPr>
          <w:p w14:paraId="6A2400BA"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Type de gaz</w:t>
            </w:r>
          </w:p>
        </w:tc>
        <w:tc>
          <w:tcPr>
            <w:tcW w:w="1984" w:type="dxa"/>
            <w:vAlign w:val="center"/>
          </w:tcPr>
          <w:p w14:paraId="023CD390"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Butane</w:t>
            </w:r>
          </w:p>
        </w:tc>
        <w:tc>
          <w:tcPr>
            <w:tcW w:w="3051" w:type="dxa"/>
            <w:vMerge/>
            <w:vAlign w:val="center"/>
          </w:tcPr>
          <w:p w14:paraId="728CF5AE" w14:textId="77777777" w:rsidR="00AE1748" w:rsidRPr="006872B5" w:rsidRDefault="00AE1748" w:rsidP="009D2363">
            <w:pPr>
              <w:spacing w:line="230" w:lineRule="auto"/>
              <w:rPr>
                <w:rFonts w:ascii="Arial" w:hAnsi="Arial" w:cs="Arial"/>
                <w:sz w:val="20"/>
                <w:szCs w:val="20"/>
              </w:rPr>
            </w:pPr>
          </w:p>
        </w:tc>
      </w:tr>
      <w:tr w:rsidR="00AE1748" w:rsidRPr="006872B5" w14:paraId="7D0DE7DB" w14:textId="77777777" w:rsidTr="00D033F0">
        <w:trPr>
          <w:trHeight w:val="137"/>
          <w:jc w:val="center"/>
        </w:trPr>
        <w:tc>
          <w:tcPr>
            <w:tcW w:w="1413" w:type="dxa"/>
            <w:vAlign w:val="center"/>
          </w:tcPr>
          <w:p w14:paraId="0ECB507F"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Catégorie</w:t>
            </w:r>
          </w:p>
        </w:tc>
        <w:tc>
          <w:tcPr>
            <w:tcW w:w="1984" w:type="dxa"/>
            <w:vAlign w:val="center"/>
          </w:tcPr>
          <w:p w14:paraId="28DBE05F" w14:textId="77777777" w:rsidR="00AE1748" w:rsidRPr="006872B5" w:rsidRDefault="00AE1748" w:rsidP="008D107F">
            <w:pPr>
              <w:pStyle w:val="Default"/>
              <w:rPr>
                <w:sz w:val="20"/>
                <w:szCs w:val="20"/>
              </w:rPr>
            </w:pPr>
            <w:r w:rsidRPr="006872B5">
              <w:rPr>
                <w:sz w:val="20"/>
                <w:szCs w:val="20"/>
              </w:rPr>
              <w:t>Pression directe</w:t>
            </w:r>
          </w:p>
        </w:tc>
        <w:tc>
          <w:tcPr>
            <w:tcW w:w="3051" w:type="dxa"/>
            <w:vMerge/>
            <w:vAlign w:val="center"/>
          </w:tcPr>
          <w:p w14:paraId="163B53E3" w14:textId="77777777" w:rsidR="00AE1748" w:rsidRPr="006872B5" w:rsidRDefault="00AE1748" w:rsidP="009D2363">
            <w:pPr>
              <w:pStyle w:val="Default"/>
              <w:rPr>
                <w:sz w:val="20"/>
                <w:szCs w:val="20"/>
              </w:rPr>
            </w:pPr>
          </w:p>
        </w:tc>
      </w:tr>
      <w:tr w:rsidR="00AE1748" w:rsidRPr="006872B5" w14:paraId="3F04CF41" w14:textId="77777777" w:rsidTr="00D033F0">
        <w:trPr>
          <w:trHeight w:val="157"/>
          <w:jc w:val="center"/>
        </w:trPr>
        <w:tc>
          <w:tcPr>
            <w:tcW w:w="1413" w:type="dxa"/>
            <w:vAlign w:val="center"/>
          </w:tcPr>
          <w:p w14:paraId="1984A5D6"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 xml:space="preserve">Apport de </w:t>
            </w:r>
            <w:r w:rsidRPr="006872B5">
              <w:rPr>
                <w:rFonts w:ascii="Arial" w:hAnsi="Arial" w:cs="Arial"/>
                <w:sz w:val="20"/>
                <w:szCs w:val="20"/>
              </w:rPr>
              <w:lastRenderedPageBreak/>
              <w:t>chaleur</w:t>
            </w:r>
          </w:p>
        </w:tc>
        <w:tc>
          <w:tcPr>
            <w:tcW w:w="1984" w:type="dxa"/>
            <w:vAlign w:val="center"/>
          </w:tcPr>
          <w:p w14:paraId="10DABE2A" w14:textId="77777777" w:rsidR="00AE1748" w:rsidRPr="006872B5" w:rsidRDefault="00AE1748" w:rsidP="008D107F">
            <w:pPr>
              <w:spacing w:line="230" w:lineRule="auto"/>
              <w:rPr>
                <w:rFonts w:ascii="Arial" w:hAnsi="Arial" w:cs="Arial"/>
                <w:color w:val="FF0000"/>
                <w:sz w:val="20"/>
                <w:szCs w:val="20"/>
              </w:rPr>
            </w:pPr>
            <w:r>
              <w:rPr>
                <w:rFonts w:ascii="Arial" w:hAnsi="Arial" w:cs="Arial"/>
                <w:sz w:val="20"/>
                <w:szCs w:val="20"/>
              </w:rPr>
              <w:lastRenderedPageBreak/>
              <w:t>2 x 2,2 kW</w:t>
            </w:r>
          </w:p>
        </w:tc>
        <w:tc>
          <w:tcPr>
            <w:tcW w:w="3051" w:type="dxa"/>
            <w:vMerge/>
            <w:vAlign w:val="center"/>
          </w:tcPr>
          <w:p w14:paraId="32BE064F" w14:textId="77777777" w:rsidR="00AE1748" w:rsidRPr="006872B5" w:rsidRDefault="00AE1748" w:rsidP="009D2363">
            <w:pPr>
              <w:spacing w:line="230" w:lineRule="auto"/>
              <w:rPr>
                <w:rFonts w:ascii="Arial" w:hAnsi="Arial" w:cs="Arial"/>
                <w:color w:val="FF0000"/>
                <w:sz w:val="20"/>
                <w:szCs w:val="20"/>
              </w:rPr>
            </w:pPr>
          </w:p>
        </w:tc>
      </w:tr>
      <w:tr w:rsidR="00AE1748" w:rsidRPr="006872B5" w14:paraId="46EBE416" w14:textId="77777777" w:rsidTr="00D033F0">
        <w:trPr>
          <w:trHeight w:val="170"/>
          <w:jc w:val="center"/>
        </w:trPr>
        <w:tc>
          <w:tcPr>
            <w:tcW w:w="1413" w:type="dxa"/>
            <w:vAlign w:val="center"/>
          </w:tcPr>
          <w:p w14:paraId="368FC030"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Consommation de gaz</w:t>
            </w:r>
          </w:p>
        </w:tc>
        <w:tc>
          <w:tcPr>
            <w:tcW w:w="1984" w:type="dxa"/>
            <w:vAlign w:val="center"/>
          </w:tcPr>
          <w:p w14:paraId="43CCC788" w14:textId="77777777" w:rsidR="00AE1748" w:rsidRPr="006872B5" w:rsidRDefault="00AE1748" w:rsidP="008D107F">
            <w:pPr>
              <w:spacing w:before="40" w:line="230" w:lineRule="auto"/>
              <w:rPr>
                <w:rFonts w:ascii="Arial" w:hAnsi="Arial" w:cs="Arial"/>
                <w:sz w:val="20"/>
                <w:szCs w:val="20"/>
              </w:rPr>
            </w:pPr>
            <w:r>
              <w:rPr>
                <w:rFonts w:ascii="Arial" w:hAnsi="Arial" w:cs="Arial"/>
                <w:sz w:val="20"/>
                <w:szCs w:val="20"/>
              </w:rPr>
              <w:t>2 x 160 g/h</w:t>
            </w:r>
          </w:p>
        </w:tc>
        <w:tc>
          <w:tcPr>
            <w:tcW w:w="3051" w:type="dxa"/>
            <w:vMerge/>
            <w:vAlign w:val="center"/>
          </w:tcPr>
          <w:p w14:paraId="220F7AEF" w14:textId="77777777" w:rsidR="00AE1748" w:rsidRPr="006872B5" w:rsidRDefault="00AE1748" w:rsidP="009D2363">
            <w:pPr>
              <w:spacing w:before="40" w:line="230" w:lineRule="auto"/>
              <w:rPr>
                <w:rFonts w:ascii="Arial" w:hAnsi="Arial" w:cs="Arial"/>
                <w:sz w:val="20"/>
                <w:szCs w:val="20"/>
              </w:rPr>
            </w:pPr>
          </w:p>
        </w:tc>
      </w:tr>
      <w:tr w:rsidR="00AE1748" w:rsidRPr="006872B5" w14:paraId="55D20A75" w14:textId="77777777" w:rsidTr="00D033F0">
        <w:trPr>
          <w:trHeight w:val="174"/>
          <w:jc w:val="center"/>
        </w:trPr>
        <w:tc>
          <w:tcPr>
            <w:tcW w:w="1413" w:type="dxa"/>
            <w:vAlign w:val="center"/>
          </w:tcPr>
          <w:p w14:paraId="629A01D9" w14:textId="77777777" w:rsidR="00AE1748" w:rsidRPr="006872B5" w:rsidRDefault="00AE1748" w:rsidP="008D107F">
            <w:pPr>
              <w:pStyle w:val="Default"/>
              <w:rPr>
                <w:sz w:val="20"/>
                <w:szCs w:val="20"/>
              </w:rPr>
            </w:pPr>
            <w:r w:rsidRPr="006872B5">
              <w:rPr>
                <w:sz w:val="20"/>
                <w:szCs w:val="20"/>
              </w:rPr>
              <w:t>Allumage</w:t>
            </w:r>
          </w:p>
        </w:tc>
        <w:tc>
          <w:tcPr>
            <w:tcW w:w="1984" w:type="dxa"/>
            <w:vAlign w:val="center"/>
          </w:tcPr>
          <w:p w14:paraId="4945C436"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Piézo</w:t>
            </w:r>
          </w:p>
        </w:tc>
        <w:tc>
          <w:tcPr>
            <w:tcW w:w="3051" w:type="dxa"/>
            <w:vMerge/>
            <w:vAlign w:val="center"/>
          </w:tcPr>
          <w:p w14:paraId="1485386B" w14:textId="77777777" w:rsidR="00AE1748" w:rsidRPr="006872B5" w:rsidRDefault="00AE1748" w:rsidP="009D2363">
            <w:pPr>
              <w:spacing w:line="230" w:lineRule="auto"/>
              <w:rPr>
                <w:rFonts w:ascii="Arial" w:hAnsi="Arial" w:cs="Arial"/>
                <w:sz w:val="20"/>
                <w:szCs w:val="20"/>
              </w:rPr>
            </w:pPr>
          </w:p>
        </w:tc>
      </w:tr>
      <w:tr w:rsidR="00AE1748" w:rsidRPr="006872B5" w14:paraId="612ECEA5" w14:textId="77777777" w:rsidTr="008D107F">
        <w:trPr>
          <w:trHeight w:val="174"/>
          <w:jc w:val="center"/>
        </w:trPr>
        <w:tc>
          <w:tcPr>
            <w:tcW w:w="1413" w:type="dxa"/>
            <w:vAlign w:val="center"/>
          </w:tcPr>
          <w:p w14:paraId="75E7FD12" w14:textId="77777777" w:rsidR="00AE1748" w:rsidRPr="006872B5" w:rsidRDefault="00AE1748" w:rsidP="008D107F">
            <w:pPr>
              <w:pStyle w:val="Default"/>
              <w:rPr>
                <w:sz w:val="20"/>
                <w:szCs w:val="20"/>
              </w:rPr>
            </w:pPr>
            <w:r w:rsidRPr="006872B5">
              <w:rPr>
                <w:sz w:val="20"/>
                <w:szCs w:val="20"/>
              </w:rPr>
              <w:t>Des pays</w:t>
            </w:r>
          </w:p>
        </w:tc>
        <w:tc>
          <w:tcPr>
            <w:tcW w:w="5035" w:type="dxa"/>
            <w:gridSpan w:val="2"/>
            <w:vAlign w:val="center"/>
          </w:tcPr>
          <w:p w14:paraId="5FE4A22F" w14:textId="77777777" w:rsidR="00AE1748" w:rsidRPr="006872B5" w:rsidRDefault="00AE1748" w:rsidP="009D2363">
            <w:pPr>
              <w:spacing w:line="230" w:lineRule="auto"/>
              <w:rPr>
                <w:rFonts w:ascii="Arial" w:hAnsi="Arial" w:cs="Arial"/>
                <w:sz w:val="20"/>
                <w:szCs w:val="20"/>
              </w:rPr>
            </w:pPr>
            <w:r w:rsidRPr="006872B5">
              <w:rPr>
                <w:rFonts w:ascii="Arial" w:hAnsi="Arial" w:cs="Arial"/>
                <w:sz w:val="20"/>
                <w:szCs w:val="20"/>
              </w:rPr>
              <w:t>AT, BE, HR, CZ, CY, DK, EE, FI, FR, DE, GR, HU, IS, IE, IT, LV, LI, LT, LU, MT, NL, NO, PL, PT, RO, SK, SI, ES, SE, CH, TR, GB</w:t>
            </w:r>
          </w:p>
        </w:tc>
      </w:tr>
      <w:tr w:rsidR="00AE1748" w:rsidRPr="006872B5" w14:paraId="418BE674" w14:textId="77777777" w:rsidTr="00D033F0">
        <w:trPr>
          <w:trHeight w:val="1550"/>
          <w:jc w:val="center"/>
        </w:trPr>
        <w:tc>
          <w:tcPr>
            <w:tcW w:w="6448" w:type="dxa"/>
            <w:gridSpan w:val="3"/>
            <w:vAlign w:val="center"/>
          </w:tcPr>
          <w:p w14:paraId="5BBA8D85" w14:textId="77777777" w:rsidR="00AE1748" w:rsidRPr="006872B5" w:rsidRDefault="00AE1748" w:rsidP="00011AD9">
            <w:pPr>
              <w:spacing w:before="120" w:after="40" w:line="230" w:lineRule="auto"/>
              <w:rPr>
                <w:rFonts w:ascii="Arial" w:hAnsi="Arial" w:cs="Arial"/>
                <w:b/>
                <w:sz w:val="20"/>
                <w:szCs w:val="20"/>
              </w:rPr>
            </w:pPr>
            <w:r w:rsidRPr="006872B5">
              <w:rPr>
                <w:rFonts w:ascii="Arial" w:hAnsi="Arial" w:cs="Arial"/>
                <w:b/>
                <w:sz w:val="20"/>
                <w:szCs w:val="20"/>
              </w:rPr>
              <w:t>IMPORTANT!</w:t>
            </w:r>
          </w:p>
          <w:p w14:paraId="1ED411A4"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Cet appareil peut être utilisé avec n'importe quelle cartouche de type 200 marquée « Butane » conforme à la norme EN 417. Il peut être dangereux de tenter d'installer d'autres types de cartouches de gaz ou de bouteilles de gaz.</w:t>
            </w:r>
          </w:p>
          <w:p w14:paraId="48B590C0"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Lisez les instructions avant d'utiliser l'appareil.</w:t>
            </w:r>
          </w:p>
          <w:p w14:paraId="787EFD39" w14:textId="77777777" w:rsidR="00AE1748" w:rsidRPr="006872B5" w:rsidRDefault="00AE1748" w:rsidP="000224A1">
            <w:pPr>
              <w:spacing w:beforeLines="40" w:before="96" w:afterLines="40" w:after="96" w:line="230" w:lineRule="auto"/>
              <w:rPr>
                <w:rFonts w:ascii="Arial" w:hAnsi="Arial" w:cs="Arial"/>
                <w:b/>
                <w:sz w:val="20"/>
                <w:szCs w:val="20"/>
              </w:rPr>
            </w:pPr>
            <w:r w:rsidRPr="006872B5">
              <w:rPr>
                <w:rFonts w:ascii="Arial" w:hAnsi="Arial" w:cs="Arial"/>
                <w:b/>
                <w:sz w:val="20"/>
                <w:szCs w:val="20"/>
              </w:rPr>
              <w:t>PRUDENCE!</w:t>
            </w:r>
          </w:p>
          <w:p w14:paraId="3AC56DFE"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Les pièces accessibles peuvent être très chaudes.</w:t>
            </w:r>
          </w:p>
          <w:p w14:paraId="43196D89"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Gardez les jeunes enfants éloignés de l'appareil.</w:t>
            </w:r>
          </w:p>
        </w:tc>
      </w:tr>
    </w:tbl>
    <w:p w14:paraId="2F14C722" w14:textId="77777777" w:rsidR="00AE1748" w:rsidRDefault="00AE1748" w:rsidP="00D033F0">
      <w:pPr>
        <w:pStyle w:val="BodyText"/>
        <w:spacing w:before="240" w:after="120"/>
        <w:rPr>
          <w:rFonts w:ascii="Arial" w:eastAsia="Times New Roman" w:hAnsi="Arial" w:cs="Arial"/>
          <w:b/>
          <w:sz w:val="16"/>
          <w:szCs w:val="28"/>
        </w:rPr>
      </w:pPr>
    </w:p>
    <w:tbl>
      <w:tblPr>
        <w:tblStyle w:val="TableGrid"/>
        <w:tblW w:w="6448" w:type="dxa"/>
        <w:jc w:val="center"/>
        <w:tblCellMar>
          <w:top w:w="57" w:type="dxa"/>
          <w:bottom w:w="57" w:type="dxa"/>
        </w:tblCellMar>
        <w:tblLook w:val="04A0" w:firstRow="1" w:lastRow="0" w:firstColumn="1" w:lastColumn="0" w:noHBand="0" w:noVBand="1"/>
      </w:tblPr>
      <w:tblGrid>
        <w:gridCol w:w="1562"/>
        <w:gridCol w:w="1926"/>
        <w:gridCol w:w="2960"/>
      </w:tblGrid>
      <w:tr w:rsidR="00AE1748" w:rsidRPr="006872B5" w14:paraId="36913998" w14:textId="77777777" w:rsidTr="0002245F">
        <w:trPr>
          <w:trHeight w:val="30"/>
          <w:jc w:val="center"/>
        </w:trPr>
        <w:tc>
          <w:tcPr>
            <w:tcW w:w="1413" w:type="dxa"/>
            <w:tcBorders>
              <w:top w:val="single" w:sz="6" w:space="0" w:color="auto"/>
            </w:tcBorders>
            <w:vAlign w:val="center"/>
          </w:tcPr>
          <w:p w14:paraId="4B2838C5" w14:textId="77777777" w:rsidR="00AE1748" w:rsidRPr="006872B5" w:rsidRDefault="00AE1748" w:rsidP="0002245F">
            <w:pPr>
              <w:tabs>
                <w:tab w:val="left" w:pos="4881"/>
              </w:tabs>
              <w:spacing w:line="230" w:lineRule="auto"/>
              <w:rPr>
                <w:rFonts w:ascii="Arial" w:hAnsi="Arial" w:cs="Arial"/>
                <w:sz w:val="20"/>
                <w:szCs w:val="20"/>
              </w:rPr>
            </w:pPr>
            <w:r w:rsidRPr="006872B5">
              <w:rPr>
                <w:rFonts w:ascii="Arial" w:hAnsi="Arial" w:cs="Arial"/>
                <w:sz w:val="20"/>
                <w:szCs w:val="20"/>
              </w:rPr>
              <w:t>Nom</w:t>
            </w:r>
          </w:p>
        </w:tc>
        <w:tc>
          <w:tcPr>
            <w:tcW w:w="1984" w:type="dxa"/>
            <w:tcBorders>
              <w:top w:val="single" w:sz="6" w:space="0" w:color="auto"/>
            </w:tcBorders>
            <w:vAlign w:val="center"/>
          </w:tcPr>
          <w:p w14:paraId="6116BA1A" w14:textId="77777777" w:rsidR="00AE1748" w:rsidRPr="006872B5" w:rsidRDefault="00AE1748" w:rsidP="0002245F">
            <w:pPr>
              <w:tabs>
                <w:tab w:val="left" w:pos="4881"/>
              </w:tabs>
              <w:spacing w:line="230" w:lineRule="auto"/>
              <w:rPr>
                <w:rFonts w:ascii="Arial" w:hAnsi="Arial" w:cs="Arial"/>
                <w:sz w:val="20"/>
                <w:szCs w:val="20"/>
              </w:rPr>
            </w:pPr>
            <w:r>
              <w:rPr>
                <w:rFonts w:ascii="Arial" w:hAnsi="Arial" w:cs="Arial"/>
                <w:sz w:val="20"/>
                <w:szCs w:val="20"/>
              </w:rPr>
              <w:t>Cuisinière à gaz portative</w:t>
            </w:r>
          </w:p>
        </w:tc>
        <w:tc>
          <w:tcPr>
            <w:tcW w:w="3051" w:type="dxa"/>
            <w:vMerge w:val="restart"/>
            <w:tcBorders>
              <w:top w:val="single" w:sz="6" w:space="0" w:color="auto"/>
            </w:tcBorders>
            <w:vAlign w:val="center"/>
          </w:tcPr>
          <w:p w14:paraId="3FEE5DCC" w14:textId="77777777" w:rsidR="00AE1748" w:rsidRPr="006872B5" w:rsidRDefault="00AE1748" w:rsidP="0002245F">
            <w:pPr>
              <w:pStyle w:val="ListParagraph"/>
              <w:spacing w:beforeLines="100" w:before="240" w:afterLines="100" w:after="240" w:line="360" w:lineRule="auto"/>
              <w:ind w:left="5"/>
              <w:jc w:val="center"/>
              <w:rPr>
                <w:rFonts w:ascii="Arial" w:hAnsi="Arial" w:cs="Arial"/>
                <w:b/>
                <w:sz w:val="20"/>
                <w:szCs w:val="20"/>
              </w:rPr>
            </w:pPr>
            <w:r w:rsidRPr="006872B5">
              <w:rPr>
                <w:rFonts w:ascii="Arial" w:hAnsi="Arial" w:cs="Arial"/>
                <w:b/>
                <w:sz w:val="20"/>
                <w:szCs w:val="20"/>
              </w:rPr>
              <w:t>UTILISER À L'EXTÉRIEUR UNIQUEMENT !</w:t>
            </w:r>
          </w:p>
        </w:tc>
      </w:tr>
      <w:tr w:rsidR="00AE1748" w:rsidRPr="006872B5" w14:paraId="140556D6" w14:textId="77777777" w:rsidTr="0002245F">
        <w:trPr>
          <w:trHeight w:val="131"/>
          <w:jc w:val="center"/>
        </w:trPr>
        <w:tc>
          <w:tcPr>
            <w:tcW w:w="1413" w:type="dxa"/>
            <w:vAlign w:val="center"/>
          </w:tcPr>
          <w:p w14:paraId="7C5B57ED"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Modèle</w:t>
            </w:r>
          </w:p>
        </w:tc>
        <w:tc>
          <w:tcPr>
            <w:tcW w:w="1984" w:type="dxa"/>
            <w:vAlign w:val="center"/>
          </w:tcPr>
          <w:p w14:paraId="57492BE3" w14:textId="77777777" w:rsidR="00AE1748" w:rsidRPr="006872B5" w:rsidRDefault="00AE1748" w:rsidP="0002245F">
            <w:pPr>
              <w:tabs>
                <w:tab w:val="left" w:pos="2265"/>
                <w:tab w:val="center" w:pos="2789"/>
              </w:tabs>
              <w:spacing w:line="230" w:lineRule="auto"/>
              <w:rPr>
                <w:rFonts w:ascii="Arial" w:hAnsi="Arial" w:cs="Arial"/>
                <w:sz w:val="20"/>
                <w:szCs w:val="20"/>
              </w:rPr>
            </w:pPr>
            <w:r>
              <w:rPr>
                <w:rFonts w:ascii="Arial" w:hAnsi="Arial" w:cs="Arial"/>
                <w:sz w:val="20"/>
                <w:szCs w:val="20"/>
              </w:rPr>
              <w:t>DS-22</w:t>
            </w:r>
          </w:p>
        </w:tc>
        <w:tc>
          <w:tcPr>
            <w:tcW w:w="3051" w:type="dxa"/>
            <w:vMerge/>
            <w:vAlign w:val="center"/>
          </w:tcPr>
          <w:p w14:paraId="2D2588FF" w14:textId="77777777" w:rsidR="00AE1748" w:rsidRPr="006872B5" w:rsidRDefault="00AE1748" w:rsidP="0002245F">
            <w:pPr>
              <w:tabs>
                <w:tab w:val="left" w:pos="2265"/>
                <w:tab w:val="center" w:pos="2789"/>
              </w:tabs>
              <w:spacing w:line="230" w:lineRule="auto"/>
              <w:rPr>
                <w:rFonts w:ascii="Arial" w:hAnsi="Arial" w:cs="Arial"/>
                <w:sz w:val="20"/>
                <w:szCs w:val="20"/>
              </w:rPr>
            </w:pPr>
          </w:p>
        </w:tc>
      </w:tr>
      <w:tr w:rsidR="00AE1748" w:rsidRPr="006872B5" w14:paraId="486B03B2" w14:textId="77777777" w:rsidTr="0002245F">
        <w:trPr>
          <w:trHeight w:val="137"/>
          <w:jc w:val="center"/>
        </w:trPr>
        <w:tc>
          <w:tcPr>
            <w:tcW w:w="1413" w:type="dxa"/>
            <w:vAlign w:val="center"/>
          </w:tcPr>
          <w:p w14:paraId="2BE10C10"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Type de gaz</w:t>
            </w:r>
          </w:p>
        </w:tc>
        <w:tc>
          <w:tcPr>
            <w:tcW w:w="1984" w:type="dxa"/>
            <w:vAlign w:val="center"/>
          </w:tcPr>
          <w:p w14:paraId="73987DC1"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Butane</w:t>
            </w:r>
          </w:p>
        </w:tc>
        <w:tc>
          <w:tcPr>
            <w:tcW w:w="3051" w:type="dxa"/>
            <w:vMerge/>
            <w:vAlign w:val="center"/>
          </w:tcPr>
          <w:p w14:paraId="3C1D3AF1" w14:textId="77777777" w:rsidR="00AE1748" w:rsidRPr="006872B5" w:rsidRDefault="00AE1748" w:rsidP="0002245F">
            <w:pPr>
              <w:spacing w:line="230" w:lineRule="auto"/>
              <w:rPr>
                <w:rFonts w:ascii="Arial" w:hAnsi="Arial" w:cs="Arial"/>
                <w:sz w:val="20"/>
                <w:szCs w:val="20"/>
              </w:rPr>
            </w:pPr>
          </w:p>
        </w:tc>
      </w:tr>
      <w:tr w:rsidR="00AE1748" w:rsidRPr="006872B5" w14:paraId="173E454C" w14:textId="77777777" w:rsidTr="0002245F">
        <w:trPr>
          <w:trHeight w:val="137"/>
          <w:jc w:val="center"/>
        </w:trPr>
        <w:tc>
          <w:tcPr>
            <w:tcW w:w="1413" w:type="dxa"/>
            <w:vAlign w:val="center"/>
          </w:tcPr>
          <w:p w14:paraId="4C799CD4"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Catégorie</w:t>
            </w:r>
          </w:p>
        </w:tc>
        <w:tc>
          <w:tcPr>
            <w:tcW w:w="1984" w:type="dxa"/>
            <w:vAlign w:val="center"/>
          </w:tcPr>
          <w:p w14:paraId="708250B2" w14:textId="77777777" w:rsidR="00AE1748" w:rsidRPr="006872B5" w:rsidRDefault="00AE1748" w:rsidP="0002245F">
            <w:pPr>
              <w:pStyle w:val="Default"/>
              <w:rPr>
                <w:sz w:val="20"/>
                <w:szCs w:val="20"/>
              </w:rPr>
            </w:pPr>
            <w:r w:rsidRPr="006872B5">
              <w:rPr>
                <w:sz w:val="20"/>
                <w:szCs w:val="20"/>
              </w:rPr>
              <w:t>Pression directe</w:t>
            </w:r>
          </w:p>
        </w:tc>
        <w:tc>
          <w:tcPr>
            <w:tcW w:w="3051" w:type="dxa"/>
            <w:vMerge/>
            <w:vAlign w:val="center"/>
          </w:tcPr>
          <w:p w14:paraId="525EBB24" w14:textId="77777777" w:rsidR="00AE1748" w:rsidRPr="006872B5" w:rsidRDefault="00AE1748" w:rsidP="0002245F">
            <w:pPr>
              <w:pStyle w:val="Default"/>
              <w:rPr>
                <w:sz w:val="20"/>
                <w:szCs w:val="20"/>
              </w:rPr>
            </w:pPr>
          </w:p>
        </w:tc>
      </w:tr>
      <w:tr w:rsidR="00AE1748" w:rsidRPr="006872B5" w14:paraId="6D77D3AD" w14:textId="77777777" w:rsidTr="0002245F">
        <w:trPr>
          <w:trHeight w:val="157"/>
          <w:jc w:val="center"/>
        </w:trPr>
        <w:tc>
          <w:tcPr>
            <w:tcW w:w="1413" w:type="dxa"/>
            <w:vAlign w:val="center"/>
          </w:tcPr>
          <w:p w14:paraId="4AF539B1"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Apport de chaleur</w:t>
            </w:r>
          </w:p>
        </w:tc>
        <w:tc>
          <w:tcPr>
            <w:tcW w:w="1984" w:type="dxa"/>
            <w:vAlign w:val="center"/>
          </w:tcPr>
          <w:p w14:paraId="3CB32746" w14:textId="77777777" w:rsidR="00AE1748" w:rsidRPr="006872B5" w:rsidRDefault="00AE1748" w:rsidP="0002245F">
            <w:pPr>
              <w:spacing w:line="230" w:lineRule="auto"/>
              <w:rPr>
                <w:rFonts w:ascii="Arial" w:hAnsi="Arial" w:cs="Arial"/>
                <w:color w:val="FF0000"/>
                <w:sz w:val="20"/>
                <w:szCs w:val="20"/>
              </w:rPr>
            </w:pPr>
            <w:r>
              <w:rPr>
                <w:rFonts w:ascii="Arial" w:hAnsi="Arial" w:cs="Arial"/>
                <w:sz w:val="20"/>
                <w:szCs w:val="20"/>
              </w:rPr>
              <w:t>2 x 2,0 kW</w:t>
            </w:r>
          </w:p>
        </w:tc>
        <w:tc>
          <w:tcPr>
            <w:tcW w:w="3051" w:type="dxa"/>
            <w:vMerge/>
            <w:vAlign w:val="center"/>
          </w:tcPr>
          <w:p w14:paraId="3FF67874" w14:textId="77777777" w:rsidR="00AE1748" w:rsidRPr="006872B5" w:rsidRDefault="00AE1748" w:rsidP="0002245F">
            <w:pPr>
              <w:spacing w:line="230" w:lineRule="auto"/>
              <w:rPr>
                <w:rFonts w:ascii="Arial" w:hAnsi="Arial" w:cs="Arial"/>
                <w:color w:val="FF0000"/>
                <w:sz w:val="20"/>
                <w:szCs w:val="20"/>
              </w:rPr>
            </w:pPr>
          </w:p>
        </w:tc>
      </w:tr>
      <w:tr w:rsidR="00AE1748" w:rsidRPr="006872B5" w14:paraId="7C5BD1EB" w14:textId="77777777" w:rsidTr="0002245F">
        <w:trPr>
          <w:trHeight w:val="170"/>
          <w:jc w:val="center"/>
        </w:trPr>
        <w:tc>
          <w:tcPr>
            <w:tcW w:w="1413" w:type="dxa"/>
            <w:vAlign w:val="center"/>
          </w:tcPr>
          <w:p w14:paraId="29009660"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Consommation de gaz</w:t>
            </w:r>
          </w:p>
        </w:tc>
        <w:tc>
          <w:tcPr>
            <w:tcW w:w="1984" w:type="dxa"/>
            <w:vAlign w:val="center"/>
          </w:tcPr>
          <w:p w14:paraId="1695A48A" w14:textId="77777777" w:rsidR="00AE1748" w:rsidRPr="006872B5" w:rsidRDefault="00AE1748" w:rsidP="0002245F">
            <w:pPr>
              <w:spacing w:before="40" w:line="230" w:lineRule="auto"/>
              <w:rPr>
                <w:rFonts w:ascii="Arial" w:hAnsi="Arial" w:cs="Arial"/>
                <w:sz w:val="20"/>
                <w:szCs w:val="20"/>
              </w:rPr>
            </w:pPr>
            <w:r>
              <w:rPr>
                <w:rFonts w:ascii="Arial" w:hAnsi="Arial" w:cs="Arial"/>
                <w:sz w:val="20"/>
                <w:szCs w:val="20"/>
              </w:rPr>
              <w:t>2 x 146 g/h</w:t>
            </w:r>
          </w:p>
        </w:tc>
        <w:tc>
          <w:tcPr>
            <w:tcW w:w="3051" w:type="dxa"/>
            <w:vMerge/>
            <w:vAlign w:val="center"/>
          </w:tcPr>
          <w:p w14:paraId="05D5F670" w14:textId="77777777" w:rsidR="00AE1748" w:rsidRPr="006872B5" w:rsidRDefault="00AE1748" w:rsidP="0002245F">
            <w:pPr>
              <w:spacing w:before="40" w:line="230" w:lineRule="auto"/>
              <w:rPr>
                <w:rFonts w:ascii="Arial" w:hAnsi="Arial" w:cs="Arial"/>
                <w:sz w:val="20"/>
                <w:szCs w:val="20"/>
              </w:rPr>
            </w:pPr>
          </w:p>
        </w:tc>
      </w:tr>
      <w:tr w:rsidR="00AE1748" w:rsidRPr="006872B5" w14:paraId="0D3BC68D" w14:textId="77777777" w:rsidTr="0002245F">
        <w:trPr>
          <w:trHeight w:val="174"/>
          <w:jc w:val="center"/>
        </w:trPr>
        <w:tc>
          <w:tcPr>
            <w:tcW w:w="1413" w:type="dxa"/>
            <w:vAlign w:val="center"/>
          </w:tcPr>
          <w:p w14:paraId="69911D27" w14:textId="77777777" w:rsidR="00AE1748" w:rsidRPr="006872B5" w:rsidRDefault="00AE1748" w:rsidP="0002245F">
            <w:pPr>
              <w:pStyle w:val="Default"/>
              <w:rPr>
                <w:sz w:val="20"/>
                <w:szCs w:val="20"/>
              </w:rPr>
            </w:pPr>
            <w:r w:rsidRPr="006872B5">
              <w:rPr>
                <w:sz w:val="20"/>
                <w:szCs w:val="20"/>
              </w:rPr>
              <w:t>Allumage</w:t>
            </w:r>
          </w:p>
        </w:tc>
        <w:tc>
          <w:tcPr>
            <w:tcW w:w="1984" w:type="dxa"/>
            <w:vAlign w:val="center"/>
          </w:tcPr>
          <w:p w14:paraId="7F1859E0"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Piézo</w:t>
            </w:r>
          </w:p>
        </w:tc>
        <w:tc>
          <w:tcPr>
            <w:tcW w:w="3051" w:type="dxa"/>
            <w:vMerge/>
            <w:vAlign w:val="center"/>
          </w:tcPr>
          <w:p w14:paraId="643CD81D" w14:textId="77777777" w:rsidR="00AE1748" w:rsidRPr="006872B5" w:rsidRDefault="00AE1748" w:rsidP="0002245F">
            <w:pPr>
              <w:spacing w:line="230" w:lineRule="auto"/>
              <w:rPr>
                <w:rFonts w:ascii="Arial" w:hAnsi="Arial" w:cs="Arial"/>
                <w:sz w:val="20"/>
                <w:szCs w:val="20"/>
              </w:rPr>
            </w:pPr>
          </w:p>
        </w:tc>
      </w:tr>
      <w:tr w:rsidR="00AE1748" w:rsidRPr="006872B5" w14:paraId="7AA85BB6" w14:textId="77777777" w:rsidTr="0002245F">
        <w:trPr>
          <w:trHeight w:val="174"/>
          <w:jc w:val="center"/>
        </w:trPr>
        <w:tc>
          <w:tcPr>
            <w:tcW w:w="1413" w:type="dxa"/>
            <w:vAlign w:val="center"/>
          </w:tcPr>
          <w:p w14:paraId="493CC5EC" w14:textId="77777777" w:rsidR="00AE1748" w:rsidRPr="006872B5" w:rsidRDefault="00AE1748" w:rsidP="0002245F">
            <w:pPr>
              <w:pStyle w:val="Default"/>
              <w:rPr>
                <w:sz w:val="20"/>
                <w:szCs w:val="20"/>
              </w:rPr>
            </w:pPr>
            <w:r w:rsidRPr="006872B5">
              <w:rPr>
                <w:sz w:val="20"/>
                <w:szCs w:val="20"/>
              </w:rPr>
              <w:lastRenderedPageBreak/>
              <w:t>Des pays</w:t>
            </w:r>
          </w:p>
        </w:tc>
        <w:tc>
          <w:tcPr>
            <w:tcW w:w="5035" w:type="dxa"/>
            <w:gridSpan w:val="2"/>
            <w:vAlign w:val="center"/>
          </w:tcPr>
          <w:p w14:paraId="3B81B924"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AT, BE, HR, CZ, CY, DK, EE, FI, FR, DE, GR, HU, IS, IE, IT, LV, LI, LT, LU, MT, NL, NO, PL, PT, RO, SK, SI, ES, SE, CH, TR, GB</w:t>
            </w:r>
          </w:p>
        </w:tc>
      </w:tr>
      <w:tr w:rsidR="00AE1748" w:rsidRPr="006872B5" w14:paraId="183EE9D6" w14:textId="77777777" w:rsidTr="0002245F">
        <w:trPr>
          <w:trHeight w:val="1550"/>
          <w:jc w:val="center"/>
        </w:trPr>
        <w:tc>
          <w:tcPr>
            <w:tcW w:w="6448" w:type="dxa"/>
            <w:gridSpan w:val="3"/>
            <w:vAlign w:val="center"/>
          </w:tcPr>
          <w:p w14:paraId="27D359D1" w14:textId="77777777" w:rsidR="00AE1748" w:rsidRPr="006872B5" w:rsidRDefault="00AE1748" w:rsidP="0002245F">
            <w:pPr>
              <w:spacing w:before="120" w:after="40" w:line="230" w:lineRule="auto"/>
              <w:rPr>
                <w:rFonts w:ascii="Arial" w:hAnsi="Arial" w:cs="Arial"/>
                <w:b/>
                <w:sz w:val="20"/>
                <w:szCs w:val="20"/>
              </w:rPr>
            </w:pPr>
            <w:r w:rsidRPr="006872B5">
              <w:rPr>
                <w:rFonts w:ascii="Arial" w:hAnsi="Arial" w:cs="Arial"/>
                <w:b/>
                <w:sz w:val="20"/>
                <w:szCs w:val="20"/>
              </w:rPr>
              <w:t>IMPORTANT!</w:t>
            </w:r>
          </w:p>
          <w:p w14:paraId="722974C6"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Cet appareil peut être utilisé avec n'importe quelle cartouche de type 200 marquée « Butane » conforme à la norme EN 417. Il peut être dangereux de tenter d'installer d'autres types de cartouches de gaz ou de bouteilles de gaz.</w:t>
            </w:r>
          </w:p>
          <w:p w14:paraId="3B71C591"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Lisez les instructions avant d'utiliser l'appareil.</w:t>
            </w:r>
          </w:p>
          <w:p w14:paraId="16B52C69" w14:textId="77777777" w:rsidR="00AE1748" w:rsidRPr="006872B5" w:rsidRDefault="00AE1748" w:rsidP="0002245F">
            <w:pPr>
              <w:spacing w:beforeLines="40" w:before="96" w:afterLines="40" w:after="96" w:line="230" w:lineRule="auto"/>
              <w:rPr>
                <w:rFonts w:ascii="Arial" w:hAnsi="Arial" w:cs="Arial"/>
                <w:b/>
                <w:sz w:val="20"/>
                <w:szCs w:val="20"/>
              </w:rPr>
            </w:pPr>
            <w:r w:rsidRPr="006872B5">
              <w:rPr>
                <w:rFonts w:ascii="Arial" w:hAnsi="Arial" w:cs="Arial"/>
                <w:b/>
                <w:sz w:val="20"/>
                <w:szCs w:val="20"/>
              </w:rPr>
              <w:t>PRUDENCE!</w:t>
            </w:r>
          </w:p>
          <w:p w14:paraId="3F757EBA"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Les pièces accessibles peuvent être très chaudes.</w:t>
            </w:r>
          </w:p>
          <w:p w14:paraId="198B8375"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Gardez les jeunes enfants éloignés de l'appareil.</w:t>
            </w:r>
          </w:p>
        </w:tc>
      </w:tr>
    </w:tbl>
    <w:p w14:paraId="409D7169" w14:textId="77777777" w:rsidR="00AE1748" w:rsidRPr="003D0527" w:rsidRDefault="00AE1748" w:rsidP="00D033F0">
      <w:pPr>
        <w:pStyle w:val="BodyText"/>
        <w:spacing w:before="240" w:after="120"/>
        <w:rPr>
          <w:rFonts w:ascii="Arial" w:eastAsia="Times New Roman" w:hAnsi="Arial" w:cs="Arial"/>
          <w:b/>
          <w:sz w:val="16"/>
          <w:szCs w:val="28"/>
        </w:rPr>
      </w:pPr>
    </w:p>
    <w:p w14:paraId="7314AB99" w14:textId="77777777" w:rsidR="00AE1748" w:rsidRDefault="00AE1748" w:rsidP="00D033F0">
      <w:pPr>
        <w:pStyle w:val="BodyText"/>
        <w:spacing w:before="240" w:after="120"/>
        <w:rPr>
          <w:rFonts w:ascii="Arial" w:eastAsiaTheme="minorHAnsi" w:hAnsi="Arial" w:cs="Arial"/>
          <w:b/>
          <w:color w:val="000000"/>
          <w:sz w:val="24"/>
          <w:szCs w:val="24"/>
          <w:lang w:val="bg-BG"/>
        </w:rPr>
      </w:pPr>
      <w:r w:rsidRPr="006D5447">
        <w:rPr>
          <w:rFonts w:ascii="Arial" w:eastAsiaTheme="minorHAnsi" w:hAnsi="Arial" w:cs="Arial"/>
          <w:b/>
          <w:color w:val="000000"/>
          <w:sz w:val="24"/>
          <w:szCs w:val="24"/>
          <w:lang w:val="bg-BG"/>
        </w:rPr>
        <w:t>SÉCURITÉ GÉNÉRALE</w:t>
      </w:r>
    </w:p>
    <w:p w14:paraId="7B080058" w14:textId="77777777" w:rsidR="00AE1748" w:rsidRPr="00020D0C" w:rsidRDefault="00AE1748" w:rsidP="00AE1748">
      <w:pPr>
        <w:numPr>
          <w:ilvl w:val="1"/>
          <w:numId w:val="5"/>
        </w:numPr>
        <w:tabs>
          <w:tab w:val="num" w:pos="1440"/>
        </w:tabs>
        <w:spacing w:after="120"/>
        <w:ind w:left="238" w:hanging="170"/>
        <w:rPr>
          <w:rFonts w:ascii="Arial" w:hAnsi="Arial" w:cs="Arial"/>
          <w:sz w:val="20"/>
          <w:szCs w:val="20"/>
        </w:rPr>
      </w:pPr>
      <w:r w:rsidRPr="00020D0C">
        <w:rPr>
          <w:rFonts w:ascii="Arial" w:hAnsi="Arial" w:cs="Arial"/>
          <w:sz w:val="20"/>
          <w:szCs w:val="20"/>
          <w:lang w:val="en-US"/>
        </w:rPr>
        <w:t xml:space="preserve">Veuillez lire </w:t>
      </w:r>
      <w:r w:rsidRPr="00020D0C">
        <w:rPr>
          <w:rFonts w:ascii="Arial" w:hAnsi="Arial" w:cs="Arial"/>
          <w:sz w:val="20"/>
          <w:szCs w:val="20"/>
        </w:rPr>
        <w:t xml:space="preserve">et comprendre ces instructions avant de connecter l'appareil à une cartouche de gaz. Conservez ce manuel pour référence future </w:t>
      </w:r>
      <w:r w:rsidRPr="00020D0C">
        <w:rPr>
          <w:rFonts w:ascii="Arial" w:hAnsi="Arial" w:cs="Arial"/>
          <w:sz w:val="20"/>
          <w:szCs w:val="20"/>
          <w:lang w:val="en-US"/>
        </w:rPr>
        <w:t>.</w:t>
      </w:r>
    </w:p>
    <w:p w14:paraId="7D02223B" w14:textId="77777777" w:rsidR="00AE1748" w:rsidRDefault="00AE1748" w:rsidP="00AE1748">
      <w:pPr>
        <w:numPr>
          <w:ilvl w:val="1"/>
          <w:numId w:val="5"/>
        </w:numPr>
        <w:tabs>
          <w:tab w:val="num" w:pos="1440"/>
        </w:tabs>
        <w:spacing w:after="120"/>
        <w:ind w:left="238" w:hanging="170"/>
        <w:rPr>
          <w:rFonts w:ascii="Arial" w:hAnsi="Arial" w:cs="Arial"/>
          <w:sz w:val="20"/>
          <w:szCs w:val="20"/>
        </w:rPr>
      </w:pPr>
      <w:r>
        <w:rPr>
          <w:rFonts w:ascii="Arial" w:hAnsi="Arial" w:cs="Arial"/>
          <w:sz w:val="20"/>
          <w:szCs w:val="20"/>
        </w:rPr>
        <w:t>Utiliser uniquement à l'extérieur</w:t>
      </w:r>
    </w:p>
    <w:p w14:paraId="55E831C9" w14:textId="77777777" w:rsidR="00AE1748" w:rsidRPr="007755EA" w:rsidRDefault="00AE1748" w:rsidP="00AE1748">
      <w:pPr>
        <w:numPr>
          <w:ilvl w:val="1"/>
          <w:numId w:val="5"/>
        </w:numPr>
        <w:tabs>
          <w:tab w:val="num" w:pos="1440"/>
        </w:tabs>
        <w:spacing w:after="120"/>
        <w:ind w:left="238" w:hanging="170"/>
        <w:rPr>
          <w:rFonts w:ascii="Arial" w:hAnsi="Arial" w:cs="Arial"/>
          <w:sz w:val="20"/>
          <w:szCs w:val="20"/>
        </w:rPr>
      </w:pPr>
      <w:r w:rsidRPr="007755EA">
        <w:rPr>
          <w:rFonts w:ascii="Arial" w:hAnsi="Arial" w:cs="Arial"/>
          <w:sz w:val="20"/>
          <w:szCs w:val="20"/>
        </w:rPr>
        <w:t>Les utilisateurs sont responsables du respect des consignes de sécurité.</w:t>
      </w:r>
    </w:p>
    <w:p w14:paraId="47CACBB4"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4071D">
        <w:rPr>
          <w:rFonts w:ascii="Arial" w:hAnsi="Arial" w:cs="Arial"/>
          <w:sz w:val="20"/>
          <w:szCs w:val="20"/>
        </w:rPr>
        <w:t xml:space="preserve">Ne pas utiliser pour sécher des vêtements, prendre feu ou chauffer des casseroles vides </w:t>
      </w:r>
      <w:r>
        <w:rPr>
          <w:rFonts w:ascii="Arial" w:hAnsi="Arial" w:cs="Arial"/>
          <w:sz w:val="20"/>
          <w:szCs w:val="20"/>
          <w:lang w:val="en-US"/>
        </w:rPr>
        <w:t>.</w:t>
      </w:r>
    </w:p>
    <w:p w14:paraId="49F59082"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371996">
        <w:rPr>
          <w:rFonts w:ascii="Arial" w:hAnsi="Arial" w:cs="Arial"/>
          <w:sz w:val="20"/>
          <w:szCs w:val="20"/>
        </w:rPr>
        <w:t xml:space="preserve">Ne pas utiliser pour faire un barbecue ou avec </w:t>
      </w:r>
      <w:r>
        <w:rPr>
          <w:rFonts w:ascii="Arial" w:hAnsi="Arial" w:cs="Arial"/>
          <w:sz w:val="20"/>
          <w:szCs w:val="20"/>
          <w:lang w:val="en-US"/>
        </w:rPr>
        <w:t xml:space="preserve">des </w:t>
      </w:r>
      <w:r w:rsidRPr="00371996">
        <w:rPr>
          <w:rFonts w:ascii="Arial" w:hAnsi="Arial" w:cs="Arial"/>
          <w:sz w:val="20"/>
          <w:szCs w:val="20"/>
        </w:rPr>
        <w:t xml:space="preserve">accessoires de barbecue </w:t>
      </w:r>
      <w:r>
        <w:rPr>
          <w:rFonts w:ascii="Arial" w:hAnsi="Arial" w:cs="Arial"/>
          <w:sz w:val="20"/>
          <w:szCs w:val="20"/>
          <w:lang w:val="en-US"/>
        </w:rPr>
        <w:t>.</w:t>
      </w:r>
    </w:p>
    <w:p w14:paraId="6CB59614" w14:textId="77777777" w:rsidR="00AE1748" w:rsidRPr="00351C43" w:rsidRDefault="00AE1748" w:rsidP="005851E6">
      <w:pPr>
        <w:numPr>
          <w:ilvl w:val="1"/>
          <w:numId w:val="5"/>
        </w:numPr>
        <w:tabs>
          <w:tab w:val="num" w:pos="720"/>
          <w:tab w:val="num" w:pos="1440"/>
        </w:tabs>
        <w:spacing w:after="720"/>
        <w:ind w:left="238" w:hanging="170"/>
        <w:rPr>
          <w:rFonts w:ascii="Arial" w:hAnsi="Arial" w:cs="Arial"/>
          <w:sz w:val="20"/>
          <w:szCs w:val="20"/>
          <w:lang w:val="en-US"/>
        </w:rPr>
      </w:pPr>
      <w:r w:rsidRPr="00371996">
        <w:rPr>
          <w:rFonts w:ascii="Arial" w:hAnsi="Arial" w:cs="Arial"/>
          <w:sz w:val="20"/>
          <w:szCs w:val="20"/>
          <w:lang w:val="en-US"/>
        </w:rPr>
        <w:t>Ne modifiez en aucun cas l’appareil.</w:t>
      </w:r>
    </w:p>
    <w:p w14:paraId="0D4B68B7" w14:textId="77777777" w:rsidR="00AE1748" w:rsidRDefault="00AE1748" w:rsidP="00020D0C">
      <w:pPr>
        <w:spacing w:before="240" w:after="120"/>
        <w:rPr>
          <w:rFonts w:ascii="Arial" w:hAnsi="Arial" w:cs="Arial"/>
          <w:sz w:val="24"/>
          <w:szCs w:val="24"/>
        </w:rPr>
        <w:sectPr w:rsidR="00AE1748" w:rsidSect="00915B75">
          <w:type w:val="continuous"/>
          <w:pgSz w:w="8391" w:h="11906" w:code="11"/>
          <w:pgMar w:top="1134" w:right="1080" w:bottom="1440" w:left="1080" w:header="708" w:footer="708" w:gutter="0"/>
          <w:cols w:space="708"/>
          <w:docGrid w:linePitch="360"/>
        </w:sectPr>
      </w:pPr>
      <w:r w:rsidRPr="006872B5">
        <w:rPr>
          <w:rFonts w:ascii="Arial" w:hAnsi="Arial" w:cs="Arial"/>
          <w:b/>
          <w:bCs/>
          <w:sz w:val="24"/>
          <w:szCs w:val="24"/>
        </w:rPr>
        <w:lastRenderedPageBreak/>
        <w:t>PRÉCAUTIONS DE SÉCURITÉ</w:t>
      </w:r>
    </w:p>
    <w:p w14:paraId="20FCFA3E" w14:textId="77777777" w:rsidR="00AE1748" w:rsidRPr="00020D0C" w:rsidRDefault="00AE1748" w:rsidP="00AE1748">
      <w:pPr>
        <w:numPr>
          <w:ilvl w:val="1"/>
          <w:numId w:val="5"/>
        </w:numPr>
        <w:tabs>
          <w:tab w:val="num" w:pos="1440"/>
        </w:tabs>
        <w:spacing w:after="120"/>
        <w:ind w:left="238" w:hanging="170"/>
        <w:rPr>
          <w:rFonts w:ascii="Arial" w:hAnsi="Arial" w:cs="Arial"/>
          <w:sz w:val="20"/>
          <w:szCs w:val="20"/>
          <w:lang w:val="en-US"/>
        </w:rPr>
      </w:pPr>
      <w:r w:rsidRPr="00020D0C">
        <w:rPr>
          <w:rFonts w:ascii="Arial" w:hAnsi="Arial" w:cs="Arial"/>
          <w:sz w:val="20"/>
          <w:szCs w:val="20"/>
          <w:lang w:val="en-US"/>
        </w:rPr>
        <w:t>Avant de brancher la cartouche de gaz, assurez-vous que le joint entre l'appareil et la cartouche est en place et en bon état.</w:t>
      </w:r>
    </w:p>
    <w:p w14:paraId="2418D41F" w14:textId="77777777" w:rsidR="00AE1748" w:rsidRPr="008B658D" w:rsidRDefault="00AE1748" w:rsidP="00AE1748">
      <w:pPr>
        <w:numPr>
          <w:ilvl w:val="1"/>
          <w:numId w:val="5"/>
        </w:numPr>
        <w:tabs>
          <w:tab w:val="num" w:pos="1440"/>
        </w:tabs>
        <w:spacing w:after="120"/>
        <w:ind w:left="238" w:hanging="170"/>
        <w:rPr>
          <w:rFonts w:ascii="Arial" w:hAnsi="Arial" w:cs="Arial"/>
          <w:sz w:val="20"/>
          <w:szCs w:val="20"/>
          <w:lang w:val="en-US"/>
        </w:rPr>
      </w:pPr>
      <w:r w:rsidRPr="00020D0C">
        <w:rPr>
          <w:rFonts w:ascii="Arial" w:hAnsi="Arial" w:cs="Arial"/>
          <w:sz w:val="20"/>
          <w:szCs w:val="20"/>
          <w:lang w:val="en-US"/>
        </w:rPr>
        <w:t>N'utilisez pas l'appareil si le joint est endommagé ou usé.</w:t>
      </w:r>
      <w:r w:rsidRPr="00020D0C">
        <w:rPr>
          <w:rFonts w:ascii="Arial" w:hAnsi="Arial" w:cs="Arial"/>
          <w:noProof/>
          <w:sz w:val="20"/>
          <w:szCs w:val="20"/>
          <w:lang w:eastAsia="bg-BG"/>
        </w:rPr>
        <w:drawing>
          <wp:anchor distT="0" distB="0" distL="114300" distR="114300" simplePos="0" relativeHeight="251667456" behindDoc="0" locked="0" layoutInCell="1" allowOverlap="1" wp14:anchorId="3AB69E07" wp14:editId="0AD93947">
            <wp:simplePos x="0" y="0"/>
            <wp:positionH relativeFrom="column">
              <wp:posOffset>2286000</wp:posOffset>
            </wp:positionH>
            <wp:positionV relativeFrom="paragraph">
              <wp:posOffset>-1270635</wp:posOffset>
            </wp:positionV>
            <wp:extent cx="1046480" cy="1037920"/>
            <wp:effectExtent l="0" t="0" r="1270" b="0"/>
            <wp:wrapTopAndBottom/>
            <wp:docPr id="789414411" name="Picture 78941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6480" cy="1037920"/>
                    </a:xfrm>
                    <a:prstGeom prst="rect">
                      <a:avLst/>
                    </a:prstGeom>
                    <a:noFill/>
                  </pic:spPr>
                </pic:pic>
              </a:graphicData>
            </a:graphic>
            <wp14:sizeRelH relativeFrom="page">
              <wp14:pctWidth>0</wp14:pctWidth>
            </wp14:sizeRelH>
            <wp14:sizeRelV relativeFrom="page">
              <wp14:pctHeight>0</wp14:pctHeight>
            </wp14:sizeRelV>
          </wp:anchor>
        </w:drawing>
      </w:r>
    </w:p>
    <w:p w14:paraId="678E7A8F" w14:textId="77777777" w:rsidR="00AE1748" w:rsidRPr="00020D0C" w:rsidRDefault="00AE1748" w:rsidP="00020D0C">
      <w:pPr>
        <w:spacing w:after="0"/>
        <w:rPr>
          <w:rFonts w:ascii="Arial" w:hAnsi="Arial" w:cs="Arial"/>
          <w:b/>
          <w:bCs/>
          <w:sz w:val="18"/>
          <w:szCs w:val="18"/>
          <w:lang w:val="en-US"/>
        </w:rPr>
        <w:sectPr w:rsidR="00AE1748" w:rsidRPr="00020D0C" w:rsidSect="00915B75">
          <w:type w:val="continuous"/>
          <w:pgSz w:w="8391" w:h="11906" w:code="11"/>
          <w:pgMar w:top="1134" w:right="1080" w:bottom="1440" w:left="1080" w:header="708" w:footer="708" w:gutter="0"/>
          <w:cols w:num="2" w:space="115"/>
          <w:docGrid w:linePitch="360"/>
        </w:sectPr>
      </w:pPr>
      <w:r w:rsidRPr="00020D0C">
        <w:rPr>
          <w:rFonts w:ascii="Arial" w:hAnsi="Arial" w:cs="Arial"/>
          <w:b/>
          <w:bCs/>
          <w:sz w:val="18"/>
          <w:szCs w:val="18"/>
          <w:lang w:val="en-US"/>
        </w:rPr>
        <w:t>Joint à gaz</w:t>
      </w:r>
    </w:p>
    <w:p w14:paraId="60009CDC" w14:textId="77777777" w:rsidR="00AE1748" w:rsidRPr="00B6767E" w:rsidRDefault="00AE1748" w:rsidP="00B6767E">
      <w:pPr>
        <w:spacing w:after="0"/>
        <w:rPr>
          <w:rFonts w:ascii="Arial" w:hAnsi="Arial" w:cs="Arial"/>
          <w:sz w:val="16"/>
          <w:szCs w:val="16"/>
        </w:rPr>
      </w:pPr>
    </w:p>
    <w:p w14:paraId="128E86C1"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Pr>
          <w:rFonts w:ascii="Arial" w:hAnsi="Arial" w:cs="Arial"/>
          <w:sz w:val="20"/>
          <w:szCs w:val="20"/>
          <w:lang w:val="en-US"/>
        </w:rPr>
        <w:t>N'utilisez jamais l'appareil s'il y a une fuite de gaz, s'il est visiblement endommagé ou s'il ne fonctionne pas correctement.</w:t>
      </w:r>
    </w:p>
    <w:p w14:paraId="00D463FF"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4071D">
        <w:rPr>
          <w:rFonts w:ascii="Arial" w:hAnsi="Arial" w:cs="Arial"/>
          <w:sz w:val="20"/>
          <w:szCs w:val="20"/>
          <w:lang w:val="en-US"/>
        </w:rPr>
        <w:t xml:space="preserve">Pour la détection de fuites, effectuez toujours le contrôle à l’extérieur. Utilisez une </w:t>
      </w:r>
      <w:r>
        <w:rPr>
          <w:rFonts w:ascii="Arial" w:hAnsi="Arial" w:cs="Arial"/>
          <w:sz w:val="20"/>
          <w:szCs w:val="20"/>
        </w:rPr>
        <w:t xml:space="preserve">solution </w:t>
      </w:r>
      <w:r w:rsidRPr="0084071D">
        <w:rPr>
          <w:rFonts w:ascii="Arial" w:hAnsi="Arial" w:cs="Arial"/>
          <w:sz w:val="20"/>
          <w:szCs w:val="20"/>
          <w:lang w:val="en-US"/>
        </w:rPr>
        <w:t>d'eau savonneuse pour identifier les fuites ; n'utilisez jamais de flamme nue à cet effet.</w:t>
      </w:r>
    </w:p>
    <w:p w14:paraId="6F0CE4DB" w14:textId="77777777" w:rsidR="00AE1748" w:rsidRPr="00B6767E"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B6767E">
        <w:rPr>
          <w:rFonts w:ascii="Arial" w:hAnsi="Arial" w:cs="Arial"/>
          <w:sz w:val="20"/>
          <w:szCs w:val="20"/>
        </w:rPr>
        <w:t>Si vous soupçonnez une fuite de gaz (indiquée par une odeur de gaz)</w:t>
      </w:r>
    </w:p>
    <w:p w14:paraId="5CB4A0BE"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B6767E">
        <w:rPr>
          <w:rFonts w:ascii="Arial" w:hAnsi="Arial" w:cs="Arial"/>
          <w:sz w:val="20"/>
          <w:szCs w:val="20"/>
          <w:lang w:val="en-US"/>
        </w:rPr>
        <w:t>N'essayez pas d'allumer l'appareil.</w:t>
      </w:r>
    </w:p>
    <w:p w14:paraId="18876FB8"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Éteignez toutes les ﬂammes nues.</w:t>
      </w:r>
    </w:p>
    <w:p w14:paraId="1ED59F64"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Débranchez-le de l’alimentation en gaz.</w:t>
      </w:r>
    </w:p>
    <w:p w14:paraId="045085FD" w14:textId="77777777" w:rsidR="00AE1748" w:rsidRPr="00351C43"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Faites contrôler l'installation de gaz par un spécialiste.</w:t>
      </w:r>
    </w:p>
    <w:p w14:paraId="2030F967"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B658D">
        <w:rPr>
          <w:rFonts w:ascii="Arial" w:hAnsi="Arial" w:cs="Arial"/>
          <w:sz w:val="20"/>
          <w:szCs w:val="20"/>
        </w:rPr>
        <w:t xml:space="preserve">Utiliser uniquement sur une surface horizontale, stable et non combustible </w:t>
      </w:r>
      <w:r w:rsidRPr="008B658D">
        <w:rPr>
          <w:rFonts w:ascii="Arial" w:hAnsi="Arial" w:cs="Arial"/>
          <w:sz w:val="20"/>
          <w:szCs w:val="20"/>
          <w:lang w:val="en-US"/>
        </w:rPr>
        <w:t>.</w:t>
      </w:r>
    </w:p>
    <w:p w14:paraId="11DCAAA1" w14:textId="77777777" w:rsidR="00AE1748" w:rsidRPr="008B658D" w:rsidRDefault="00AE1748" w:rsidP="0084071D">
      <w:pPr>
        <w:spacing w:after="120"/>
        <w:rPr>
          <w:rFonts w:ascii="Arial" w:hAnsi="Arial" w:cs="Arial"/>
          <w:sz w:val="20"/>
          <w:szCs w:val="20"/>
          <w:lang w:val="en-US"/>
        </w:rPr>
      </w:pPr>
    </w:p>
    <w:p w14:paraId="598A9D88"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B658D">
        <w:rPr>
          <w:rFonts w:ascii="Arial" w:hAnsi="Arial" w:cs="Arial"/>
          <w:sz w:val="20"/>
          <w:szCs w:val="20"/>
          <w:lang w:val="en-US"/>
        </w:rPr>
        <w:t>Gardez l'appareil à une distance de sécurité des matériaux inflammables.</w:t>
      </w:r>
    </w:p>
    <w:p w14:paraId="35CA4957" w14:textId="77777777" w:rsidR="00AE1748" w:rsidRDefault="00AE1748" w:rsidP="00AE1748">
      <w:pPr>
        <w:pStyle w:val="ListParagraph"/>
        <w:numPr>
          <w:ilvl w:val="0"/>
          <w:numId w:val="6"/>
        </w:numPr>
        <w:spacing w:after="120"/>
        <w:ind w:left="426" w:hanging="284"/>
        <w:rPr>
          <w:rFonts w:ascii="Arial" w:hAnsi="Arial" w:cs="Arial"/>
          <w:sz w:val="20"/>
          <w:szCs w:val="20"/>
          <w:lang w:val="en-US"/>
        </w:rPr>
        <w:sectPr w:rsidR="00AE1748" w:rsidSect="00915B75">
          <w:type w:val="continuous"/>
          <w:pgSz w:w="8391" w:h="11906" w:code="11"/>
          <w:pgMar w:top="1134" w:right="1080" w:bottom="1440" w:left="1080" w:header="708" w:footer="708" w:gutter="0"/>
          <w:cols w:space="708"/>
          <w:docGrid w:linePitch="360"/>
        </w:sectPr>
      </w:pPr>
    </w:p>
    <w:p w14:paraId="2C6C6DC4" w14:textId="77777777" w:rsidR="00AE1748" w:rsidRDefault="00AE1748" w:rsidP="00267DC0">
      <w:pPr>
        <w:pStyle w:val="BodyText"/>
        <w:spacing w:before="8"/>
        <w:rPr>
          <w:rFonts w:ascii="Times New Roman"/>
          <w:sz w:val="6"/>
        </w:rPr>
      </w:pPr>
    </w:p>
    <w:tbl>
      <w:tblPr>
        <w:tblW w:w="6521"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8"/>
        <w:gridCol w:w="5103"/>
      </w:tblGrid>
      <w:tr w:rsidR="00AE1748" w14:paraId="4387903C" w14:textId="77777777" w:rsidTr="002B54AA">
        <w:trPr>
          <w:trHeight w:val="313"/>
        </w:trPr>
        <w:tc>
          <w:tcPr>
            <w:tcW w:w="1418" w:type="dxa"/>
          </w:tcPr>
          <w:p w14:paraId="56BBC5E7" w14:textId="77777777" w:rsidR="00AE1748" w:rsidRDefault="00AE1748" w:rsidP="00267DC0">
            <w:pPr>
              <w:pStyle w:val="TableParagraph"/>
              <w:spacing w:before="18"/>
              <w:rPr>
                <w:rFonts w:ascii="Franklin Gothic Demi"/>
                <w:b/>
                <w:sz w:val="24"/>
              </w:rPr>
            </w:pPr>
            <w:r>
              <w:rPr>
                <w:noProof/>
                <w:position w:val="-3"/>
                <w:lang w:val="bg-BG" w:eastAsia="bg-BG"/>
              </w:rPr>
              <w:drawing>
                <wp:inline distT="0" distB="0" distL="0" distR="0" wp14:anchorId="4A771E40" wp14:editId="56D065B3">
                  <wp:extent cx="189618" cy="171754"/>
                  <wp:effectExtent l="0" t="0" r="0" b="0"/>
                  <wp:docPr id="172895346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2.png"/>
                          <pic:cNvPicPr/>
                        </pic:nvPicPr>
                        <pic:blipFill>
                          <a:blip r:embed="rId11" cstate="print"/>
                          <a:stretch>
                            <a:fillRect/>
                          </a:stretch>
                        </pic:blipFill>
                        <pic:spPr>
                          <a:xfrm>
                            <a:off x="0" y="0"/>
                            <a:ext cx="189618" cy="171754"/>
                          </a:xfrm>
                          <a:prstGeom prst="rect">
                            <a:avLst/>
                          </a:prstGeom>
                        </pic:spPr>
                      </pic:pic>
                    </a:graphicData>
                  </a:graphic>
                </wp:inline>
              </w:drawing>
            </w:r>
            <w:r>
              <w:rPr>
                <w:rFonts w:ascii="Times New Roman"/>
                <w:sz w:val="20"/>
              </w:rPr>
              <w:t xml:space="preserve"> </w:t>
            </w:r>
            <w:r>
              <w:rPr>
                <w:rFonts w:ascii="Franklin Gothic Demi"/>
                <w:b/>
                <w:color w:val="231F20"/>
                <w:spacing w:val="-6"/>
                <w:sz w:val="24"/>
              </w:rPr>
              <w:t>DANGER</w:t>
            </w:r>
          </w:p>
        </w:tc>
        <w:tc>
          <w:tcPr>
            <w:tcW w:w="5103" w:type="dxa"/>
            <w:vMerge w:val="restart"/>
          </w:tcPr>
          <w:p w14:paraId="7CA4169E" w14:textId="77777777" w:rsidR="00AE1748" w:rsidRPr="00B31F89" w:rsidRDefault="00AE1748" w:rsidP="0085554B">
            <w:pPr>
              <w:pStyle w:val="TableParagraph"/>
              <w:spacing w:before="60" w:after="60" w:line="276" w:lineRule="auto"/>
              <w:ind w:left="0"/>
              <w:jc w:val="center"/>
              <w:rPr>
                <w:rFonts w:ascii="Arial" w:hAnsi="Arial" w:cs="Arial"/>
                <w:b/>
                <w:sz w:val="20"/>
                <w:szCs w:val="20"/>
              </w:rPr>
            </w:pPr>
            <w:r w:rsidRPr="00B31F89">
              <w:rPr>
                <w:rFonts w:ascii="Arial" w:hAnsi="Arial" w:cs="Arial"/>
                <w:b/>
                <w:color w:val="231F20"/>
                <w:sz w:val="20"/>
                <w:szCs w:val="20"/>
              </w:rPr>
              <w:t>RISQUE DE MONOXYDE DE CARBONE</w:t>
            </w:r>
          </w:p>
          <w:p w14:paraId="3E049439" w14:textId="77777777" w:rsidR="00AE1748" w:rsidRPr="00B31F89" w:rsidRDefault="00AE1748" w:rsidP="00B31F89">
            <w:pPr>
              <w:pStyle w:val="TableParagraph"/>
              <w:numPr>
                <w:ilvl w:val="0"/>
                <w:numId w:val="2"/>
              </w:numPr>
              <w:spacing w:before="60" w:line="187" w:lineRule="exact"/>
              <w:ind w:left="278" w:hanging="170"/>
              <w:rPr>
                <w:rFonts w:ascii="Arial" w:hAnsi="Arial" w:cs="Arial"/>
                <w:sz w:val="20"/>
                <w:szCs w:val="20"/>
              </w:rPr>
            </w:pPr>
            <w:r w:rsidRPr="00B31F89">
              <w:rPr>
                <w:rFonts w:ascii="Arial" w:hAnsi="Arial" w:cs="Arial"/>
                <w:color w:val="231F20"/>
                <w:sz w:val="20"/>
                <w:szCs w:val="20"/>
              </w:rPr>
              <w:t>Utiliser uniquement dans des espaces ouverts bien ventilés.</w:t>
            </w:r>
          </w:p>
          <w:p w14:paraId="50B72D0B" w14:textId="77777777" w:rsidR="00AE1748" w:rsidRPr="00B31F89" w:rsidRDefault="00AE1748" w:rsidP="00B31F89">
            <w:pPr>
              <w:pStyle w:val="TableParagraph"/>
              <w:numPr>
                <w:ilvl w:val="0"/>
                <w:numId w:val="2"/>
              </w:numPr>
              <w:spacing w:before="60" w:line="235" w:lineRule="auto"/>
              <w:ind w:left="278" w:right="421" w:hanging="170"/>
              <w:rPr>
                <w:rFonts w:ascii="Arial" w:hAnsi="Arial" w:cs="Arial"/>
                <w:sz w:val="20"/>
                <w:szCs w:val="20"/>
              </w:rPr>
            </w:pPr>
            <w:r w:rsidRPr="00B31F89">
              <w:rPr>
                <w:rFonts w:ascii="Arial" w:hAnsi="Arial" w:cs="Arial"/>
                <w:color w:val="231F20"/>
                <w:sz w:val="20"/>
                <w:szCs w:val="20"/>
              </w:rPr>
              <w:t>L'utilisation de cet appareil dans un espace clos peut entraîner la mort.</w:t>
            </w:r>
          </w:p>
          <w:p w14:paraId="1E47CCC6" w14:textId="77777777" w:rsidR="00AE1748" w:rsidRPr="00E03CBF" w:rsidRDefault="00AE1748" w:rsidP="00B31F89">
            <w:pPr>
              <w:pStyle w:val="TableParagraph"/>
              <w:numPr>
                <w:ilvl w:val="0"/>
                <w:numId w:val="2"/>
              </w:numPr>
              <w:spacing w:before="60" w:after="60" w:line="235" w:lineRule="auto"/>
              <w:ind w:left="278" w:hanging="170"/>
              <w:rPr>
                <w:b/>
                <w:sz w:val="16"/>
              </w:rPr>
            </w:pPr>
            <w:r w:rsidRPr="00B31F89">
              <w:rPr>
                <w:rFonts w:ascii="Arial" w:hAnsi="Arial" w:cs="Arial"/>
                <w:color w:val="231F20"/>
                <w:sz w:val="20"/>
                <w:szCs w:val="20"/>
              </w:rPr>
              <w:t xml:space="preserve">Ne pas utiliser dans les caravanes, tentes, </w:t>
            </w:r>
            <w:r w:rsidRPr="00B31F89">
              <w:rPr>
                <w:rFonts w:ascii="Arial" w:hAnsi="Arial" w:cs="Arial"/>
                <w:color w:val="231F20"/>
                <w:sz w:val="20"/>
                <w:szCs w:val="20"/>
              </w:rPr>
              <w:lastRenderedPageBreak/>
              <w:t>embarcations, voitures, maisons mobiles ou endroits similaires.</w:t>
            </w:r>
          </w:p>
        </w:tc>
      </w:tr>
      <w:tr w:rsidR="00AE1748" w14:paraId="2BD2FD01" w14:textId="77777777" w:rsidTr="002B54AA">
        <w:trPr>
          <w:trHeight w:val="1037"/>
        </w:trPr>
        <w:tc>
          <w:tcPr>
            <w:tcW w:w="1418" w:type="dxa"/>
          </w:tcPr>
          <w:p w14:paraId="42B53280" w14:textId="77777777" w:rsidR="00AE1748" w:rsidRDefault="00AE1748" w:rsidP="008806EE">
            <w:pPr>
              <w:pStyle w:val="TableParagraph"/>
              <w:ind w:left="0"/>
              <w:jc w:val="center"/>
              <w:rPr>
                <w:rFonts w:ascii="Times New Roman"/>
                <w:sz w:val="20"/>
              </w:rPr>
            </w:pPr>
            <w:r>
              <w:rPr>
                <w:rFonts w:ascii="Times New Roman"/>
                <w:noProof/>
                <w:sz w:val="20"/>
                <w:lang w:val="bg-BG" w:eastAsia="bg-BG"/>
              </w:rPr>
              <w:drawing>
                <wp:inline distT="0" distB="0" distL="0" distR="0" wp14:anchorId="13DA65D0" wp14:editId="3C80919D">
                  <wp:extent cx="771287" cy="771276"/>
                  <wp:effectExtent l="0" t="0" r="0" b="0"/>
                  <wp:docPr id="1364363220"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3.png"/>
                          <pic:cNvPicPr/>
                        </pic:nvPicPr>
                        <pic:blipFill>
                          <a:blip r:embed="rId12" cstate="print"/>
                          <a:stretch>
                            <a:fillRect/>
                          </a:stretch>
                        </pic:blipFill>
                        <pic:spPr>
                          <a:xfrm>
                            <a:off x="0" y="0"/>
                            <a:ext cx="820588" cy="820577"/>
                          </a:xfrm>
                          <a:prstGeom prst="rect">
                            <a:avLst/>
                          </a:prstGeom>
                        </pic:spPr>
                      </pic:pic>
                    </a:graphicData>
                  </a:graphic>
                </wp:inline>
              </w:drawing>
            </w:r>
          </w:p>
        </w:tc>
        <w:tc>
          <w:tcPr>
            <w:tcW w:w="5103" w:type="dxa"/>
            <w:vMerge/>
            <w:tcBorders>
              <w:top w:val="nil"/>
            </w:tcBorders>
          </w:tcPr>
          <w:p w14:paraId="3C5F3723" w14:textId="77777777" w:rsidR="00AE1748" w:rsidRDefault="00AE1748" w:rsidP="008D107F">
            <w:pPr>
              <w:rPr>
                <w:sz w:val="2"/>
                <w:szCs w:val="2"/>
              </w:rPr>
            </w:pPr>
          </w:p>
        </w:tc>
      </w:tr>
      <w:tr w:rsidR="00AE1748" w14:paraId="48263C47" w14:textId="77777777" w:rsidTr="00E03CBF">
        <w:trPr>
          <w:trHeight w:val="602"/>
        </w:trPr>
        <w:tc>
          <w:tcPr>
            <w:tcW w:w="6521" w:type="dxa"/>
            <w:gridSpan w:val="2"/>
          </w:tcPr>
          <w:p w14:paraId="5840C72F" w14:textId="77777777" w:rsidR="00AE1748" w:rsidRPr="00951B61" w:rsidRDefault="00AE1748" w:rsidP="00E03CBF">
            <w:pPr>
              <w:spacing w:before="120" w:after="120"/>
              <w:ind w:left="138"/>
              <w:rPr>
                <w:rFonts w:ascii="Arial" w:hAnsi="Arial" w:cs="Arial"/>
                <w:sz w:val="20"/>
                <w:szCs w:val="20"/>
              </w:rPr>
            </w:pPr>
            <w:r w:rsidRPr="00951B61">
              <w:rPr>
                <w:rFonts w:ascii="Arial" w:hAnsi="Arial" w:cs="Arial"/>
                <w:sz w:val="20"/>
                <w:szCs w:val="20"/>
              </w:rPr>
              <w:t xml:space="preserve">Utilisez cet appareil </w:t>
            </w:r>
            <w:r>
              <w:rPr>
                <w:rFonts w:ascii="Arial" w:hAnsi="Arial" w:cs="Arial"/>
                <w:sz w:val="20"/>
                <w:szCs w:val="20"/>
              </w:rPr>
              <w:t xml:space="preserve">uniquement à </w:t>
            </w:r>
            <w:r w:rsidRPr="00951B61">
              <w:rPr>
                <w:rFonts w:ascii="Arial" w:hAnsi="Arial" w:cs="Arial"/>
                <w:sz w:val="20"/>
                <w:szCs w:val="20"/>
              </w:rPr>
              <w:t>l'extérieur , au-dessus du sol, où un flux d'air naturel est présent. Il doit être utilisé dans des zones ouvertes exemptes de barrières contre le vent ou d'obstructions pour garantir que les fuites de gaz et les sous-produits de combustion soient dispersés rapidement et efficacement par les courants de vent naturels et la convection. Évitez d'utiliser dans des espaces confinés ou clos où l'air ne circule pas librement pour éviter l'accumulation de gaz nocifs.</w:t>
            </w:r>
          </w:p>
        </w:tc>
      </w:tr>
    </w:tbl>
    <w:p w14:paraId="12282D90" w14:textId="77777777" w:rsidR="00AE1748" w:rsidRPr="00055386" w:rsidRDefault="00AE1748" w:rsidP="004E7723">
      <w:pPr>
        <w:spacing w:before="240" w:after="120"/>
        <w:rPr>
          <w:rFonts w:ascii="Arial" w:hAnsi="Arial" w:cs="Arial"/>
          <w:b/>
          <w:bCs/>
          <w:sz w:val="24"/>
          <w:szCs w:val="24"/>
        </w:rPr>
      </w:pPr>
      <w:proofErr w:type="spellStart"/>
      <w:r>
        <w:rPr>
          <w:rFonts w:ascii="Arial" w:hAnsi="Arial" w:cs="Arial"/>
          <w:b/>
          <w:bCs/>
          <w:sz w:val="24"/>
          <w:szCs w:val="24"/>
          <w:lang w:val="en-US"/>
        </w:rPr>
        <w:t>Raccordement</w:t>
      </w:r>
      <w:proofErr w:type="spellEnd"/>
      <w:r>
        <w:rPr>
          <w:rFonts w:ascii="Arial" w:hAnsi="Arial" w:cs="Arial"/>
          <w:b/>
          <w:bCs/>
          <w:sz w:val="24"/>
          <w:szCs w:val="24"/>
          <w:lang w:val="en-US"/>
        </w:rPr>
        <w:t xml:space="preserve"> de la cartouche </w:t>
      </w:r>
      <w:r>
        <w:rPr>
          <w:rFonts w:ascii="Arial" w:hAnsi="Arial" w:cs="Arial"/>
          <w:b/>
          <w:bCs/>
          <w:sz w:val="24"/>
          <w:szCs w:val="24"/>
        </w:rPr>
        <w:t>de gaz</w:t>
      </w:r>
    </w:p>
    <w:p w14:paraId="2A68ACC7" w14:textId="77777777" w:rsidR="00AE1748" w:rsidRDefault="00AE1748" w:rsidP="00D10793">
      <w:pPr>
        <w:tabs>
          <w:tab w:val="num" w:pos="1440"/>
        </w:tabs>
        <w:spacing w:after="120"/>
        <w:rPr>
          <w:rFonts w:ascii="Arial" w:hAnsi="Arial" w:cs="Arial"/>
          <w:sz w:val="20"/>
          <w:szCs w:val="20"/>
          <w:lang w:val="en-US"/>
        </w:rPr>
        <w:sectPr w:rsidR="00AE1748" w:rsidSect="00915B75">
          <w:type w:val="continuous"/>
          <w:pgSz w:w="8391" w:h="11906" w:code="11"/>
          <w:pgMar w:top="1134" w:right="1080" w:bottom="1440" w:left="1080" w:header="708" w:footer="708" w:gutter="0"/>
          <w:cols w:space="708"/>
          <w:docGrid w:linePitch="360"/>
        </w:sectPr>
      </w:pPr>
      <w:r>
        <w:rPr>
          <w:rFonts w:ascii="Arial" w:hAnsi="Arial" w:cs="Arial"/>
          <w:sz w:val="20"/>
          <w:szCs w:val="20"/>
          <w:lang w:val="en-US"/>
        </w:rPr>
        <w:t xml:space="preserve"> </w:t>
      </w:r>
    </w:p>
    <w:p w14:paraId="0CB9225E" w14:textId="3B93AB84" w:rsidR="00AE1748" w:rsidRPr="00055386" w:rsidRDefault="00AE1748" w:rsidP="00AE1748">
      <w:pPr>
        <w:numPr>
          <w:ilvl w:val="1"/>
          <w:numId w:val="5"/>
        </w:numPr>
        <w:tabs>
          <w:tab w:val="num" w:pos="720"/>
          <w:tab w:val="num" w:pos="1440"/>
          <w:tab w:val="left" w:pos="3119"/>
        </w:tabs>
        <w:spacing w:after="120"/>
        <w:ind w:left="238" w:right="3112" w:hanging="170"/>
        <w:rPr>
          <w:rFonts w:ascii="Arial" w:hAnsi="Arial" w:cs="Arial"/>
          <w:sz w:val="20"/>
          <w:szCs w:val="20"/>
          <w:lang w:val="en-US"/>
        </w:rPr>
      </w:pPr>
      <w:r>
        <w:rPr>
          <w:noProof/>
          <w:lang w:eastAsia="bg-BG"/>
        </w:rPr>
        <w:drawing>
          <wp:anchor distT="0" distB="0" distL="0" distR="0" simplePos="0" relativeHeight="251669504" behindDoc="0" locked="0" layoutInCell="1" allowOverlap="1" wp14:anchorId="2B5EFE97" wp14:editId="7659B66D">
            <wp:simplePos x="0" y="0"/>
            <wp:positionH relativeFrom="page">
              <wp:posOffset>3070225</wp:posOffset>
            </wp:positionH>
            <wp:positionV relativeFrom="paragraph">
              <wp:posOffset>46990</wp:posOffset>
            </wp:positionV>
            <wp:extent cx="1510747" cy="1080052"/>
            <wp:effectExtent l="0" t="0" r="0" b="6350"/>
            <wp:wrapNone/>
            <wp:docPr id="736993640"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1.png"/>
                    <pic:cNvPicPr/>
                  </pic:nvPicPr>
                  <pic:blipFill>
                    <a:blip r:embed="rId13" cstate="print"/>
                    <a:stretch>
                      <a:fillRect/>
                    </a:stretch>
                  </pic:blipFill>
                  <pic:spPr>
                    <a:xfrm>
                      <a:off x="0" y="0"/>
                      <a:ext cx="1510747" cy="1080052"/>
                    </a:xfrm>
                    <a:prstGeom prst="rect">
                      <a:avLst/>
                    </a:prstGeom>
                  </pic:spPr>
                </pic:pic>
              </a:graphicData>
            </a:graphic>
          </wp:anchor>
        </w:drawing>
      </w:r>
      <w:proofErr w:type="spellStart"/>
      <w:r w:rsidRPr="00055386">
        <w:rPr>
          <w:rFonts w:ascii="Arial" w:hAnsi="Arial" w:cs="Arial"/>
          <w:sz w:val="20"/>
          <w:szCs w:val="20"/>
          <w:lang w:val="en-US"/>
        </w:rPr>
        <w:t>Tournez</w:t>
      </w:r>
      <w:proofErr w:type="spellEnd"/>
      <w:r w:rsidRPr="00055386">
        <w:rPr>
          <w:rFonts w:ascii="Arial" w:hAnsi="Arial" w:cs="Arial"/>
          <w:sz w:val="20"/>
          <w:szCs w:val="20"/>
          <w:lang w:val="en-US"/>
        </w:rPr>
        <w:t xml:space="preserve"> le bouton </w:t>
      </w:r>
      <w:proofErr w:type="spellStart"/>
      <w:r w:rsidRPr="00055386">
        <w:rPr>
          <w:rFonts w:ascii="Arial" w:hAnsi="Arial" w:cs="Arial"/>
          <w:sz w:val="20"/>
          <w:szCs w:val="20"/>
          <w:lang w:val="en-US"/>
        </w:rPr>
        <w:t>d'allumage</w:t>
      </w:r>
      <w:proofErr w:type="spellEnd"/>
      <w:r w:rsidRPr="00055386">
        <w:rPr>
          <w:rFonts w:ascii="Arial" w:hAnsi="Arial" w:cs="Arial"/>
          <w:sz w:val="20"/>
          <w:szCs w:val="20"/>
          <w:lang w:val="en-US"/>
        </w:rPr>
        <w:t xml:space="preserve"> sur la position </w:t>
      </w:r>
      <w:r w:rsidRPr="00AE11D8">
        <w:rPr>
          <w:rFonts w:ascii="Arial" w:eastAsia="Arial" w:hAnsi="Arial" w:cs="Arial"/>
          <w:sz w:val="20"/>
          <w:szCs w:val="20"/>
        </w:rPr>
        <w:t>«</w:t>
      </w:r>
      <w:r w:rsidR="001128C8">
        <w:rPr>
          <w:rFonts w:ascii="Arial" w:eastAsia="Arial" w:hAnsi="Arial" w:cs="Arial"/>
          <w:sz w:val="20"/>
          <w:szCs w:val="20"/>
          <w:lang w:val="bg-BG"/>
        </w:rPr>
        <w:t>О</w:t>
      </w:r>
      <w:r w:rsidRPr="00AE11D8">
        <w:rPr>
          <w:rFonts w:ascii="Arial" w:eastAsia="Arial" w:hAnsi="Arial" w:cs="Arial"/>
          <w:sz w:val="20"/>
          <w:szCs w:val="20"/>
        </w:rPr>
        <w:t xml:space="preserve">FF» </w:t>
      </w:r>
      <w:r>
        <w:rPr>
          <w:rFonts w:ascii="Arial" w:hAnsi="Arial" w:cs="Arial"/>
          <w:sz w:val="20"/>
          <w:szCs w:val="20"/>
          <w:lang w:val="en-US"/>
        </w:rPr>
        <w:t xml:space="preserve">et </w:t>
      </w:r>
      <w:proofErr w:type="spellStart"/>
      <w:r>
        <w:rPr>
          <w:rFonts w:ascii="Arial" w:hAnsi="Arial" w:cs="Arial"/>
          <w:sz w:val="20"/>
          <w:szCs w:val="20"/>
          <w:lang w:val="en-US"/>
        </w:rPr>
        <w:t>réglez</w:t>
      </w:r>
      <w:proofErr w:type="spellEnd"/>
      <w:r>
        <w:rPr>
          <w:rFonts w:ascii="Arial" w:hAnsi="Arial" w:cs="Arial"/>
          <w:sz w:val="20"/>
          <w:szCs w:val="20"/>
          <w:lang w:val="en-US"/>
        </w:rPr>
        <w:t xml:space="preserve"> le levier de la cartouche sur «UNLOCK». (Fig. 1)</w:t>
      </w:r>
    </w:p>
    <w:p w14:paraId="35681BFC" w14:textId="28C276FF" w:rsidR="00AE1748" w:rsidRPr="008C3645" w:rsidRDefault="00AE1748" w:rsidP="00055386">
      <w:pPr>
        <w:tabs>
          <w:tab w:val="num" w:pos="1440"/>
          <w:tab w:val="left" w:pos="3119"/>
        </w:tabs>
        <w:spacing w:after="120"/>
        <w:ind w:left="238" w:right="3112"/>
        <w:rPr>
          <w:rFonts w:ascii="Arial" w:hAnsi="Arial" w:cs="Arial"/>
          <w:sz w:val="20"/>
          <w:szCs w:val="20"/>
          <w:lang w:val="en-US"/>
        </w:rPr>
      </w:pPr>
      <w:proofErr w:type="gramStart"/>
      <w:r>
        <w:rPr>
          <w:rFonts w:ascii="Arial" w:hAnsi="Arial" w:cs="Arial"/>
          <w:sz w:val="20"/>
          <w:szCs w:val="20"/>
          <w:lang w:val="en-US"/>
        </w:rPr>
        <w:t>Remarque :</w:t>
      </w:r>
      <w:proofErr w:type="gramEnd"/>
      <w:r>
        <w:rPr>
          <w:rFonts w:ascii="Arial" w:hAnsi="Arial" w:cs="Arial"/>
          <w:sz w:val="20"/>
          <w:szCs w:val="20"/>
          <w:lang w:val="en-US"/>
        </w:rPr>
        <w:t xml:space="preserve"> </w:t>
      </w:r>
      <w:proofErr w:type="spellStart"/>
      <w:r>
        <w:rPr>
          <w:rFonts w:ascii="Arial" w:hAnsi="Arial" w:cs="Arial"/>
          <w:sz w:val="20"/>
          <w:szCs w:val="20"/>
          <w:lang w:val="en-US"/>
        </w:rPr>
        <w:t>si</w:t>
      </w:r>
      <w:proofErr w:type="spellEnd"/>
      <w:r>
        <w:rPr>
          <w:rFonts w:ascii="Arial" w:hAnsi="Arial" w:cs="Arial"/>
          <w:sz w:val="20"/>
          <w:szCs w:val="20"/>
          <w:lang w:val="en-US"/>
        </w:rPr>
        <w:t xml:space="preserve"> le bouton </w:t>
      </w:r>
      <w:proofErr w:type="spellStart"/>
      <w:r>
        <w:rPr>
          <w:rFonts w:ascii="Arial" w:hAnsi="Arial" w:cs="Arial"/>
          <w:sz w:val="20"/>
          <w:szCs w:val="20"/>
          <w:lang w:val="en-US"/>
        </w:rPr>
        <w:t>d'allumage</w:t>
      </w:r>
      <w:proofErr w:type="spellEnd"/>
      <w:r>
        <w:rPr>
          <w:rFonts w:ascii="Arial" w:hAnsi="Arial" w:cs="Arial"/>
          <w:sz w:val="20"/>
          <w:szCs w:val="20"/>
          <w:lang w:val="en-US"/>
        </w:rPr>
        <w:t xml:space="preserve"> </w:t>
      </w:r>
      <w:proofErr w:type="spellStart"/>
      <w:r>
        <w:rPr>
          <w:rFonts w:ascii="Arial" w:hAnsi="Arial" w:cs="Arial"/>
          <w:sz w:val="20"/>
          <w:szCs w:val="20"/>
          <w:lang w:val="en-US"/>
        </w:rPr>
        <w:t>n'est</w:t>
      </w:r>
      <w:proofErr w:type="spellEnd"/>
      <w:r>
        <w:rPr>
          <w:rFonts w:ascii="Arial" w:hAnsi="Arial" w:cs="Arial"/>
          <w:sz w:val="20"/>
          <w:szCs w:val="20"/>
          <w:lang w:val="en-US"/>
        </w:rPr>
        <w:t xml:space="preserve"> pas </w:t>
      </w:r>
      <w:proofErr w:type="spellStart"/>
      <w:r>
        <w:rPr>
          <w:rFonts w:ascii="Arial" w:hAnsi="Arial" w:cs="Arial"/>
          <w:sz w:val="20"/>
          <w:szCs w:val="20"/>
          <w:lang w:val="en-US"/>
        </w:rPr>
        <w:t>en</w:t>
      </w:r>
      <w:proofErr w:type="spellEnd"/>
      <w:r>
        <w:rPr>
          <w:rFonts w:ascii="Arial" w:hAnsi="Arial" w:cs="Arial"/>
          <w:sz w:val="20"/>
          <w:szCs w:val="20"/>
          <w:lang w:val="en-US"/>
        </w:rPr>
        <w:t xml:space="preserve"> position </w:t>
      </w:r>
      <w:r w:rsidRPr="00AE11D8">
        <w:rPr>
          <w:rFonts w:ascii="Arial" w:eastAsia="Arial" w:hAnsi="Arial" w:cs="Arial"/>
          <w:sz w:val="20"/>
          <w:szCs w:val="20"/>
        </w:rPr>
        <w:t>"</w:t>
      </w:r>
      <w:r w:rsidR="000B02CD">
        <w:rPr>
          <w:rFonts w:ascii="Arial" w:eastAsia="Arial" w:hAnsi="Arial" w:cs="Arial"/>
          <w:sz w:val="20"/>
          <w:szCs w:val="20"/>
          <w:lang w:val="bg-BG"/>
        </w:rPr>
        <w:t>О</w:t>
      </w:r>
      <w:r w:rsidRPr="00AE11D8">
        <w:rPr>
          <w:rFonts w:ascii="Arial" w:eastAsia="Arial" w:hAnsi="Arial" w:cs="Arial"/>
          <w:sz w:val="20"/>
          <w:szCs w:val="20"/>
        </w:rPr>
        <w:t xml:space="preserve">FF" </w:t>
      </w:r>
      <w:r>
        <w:rPr>
          <w:rFonts w:ascii="Arial" w:hAnsi="Arial" w:cs="Arial"/>
          <w:sz w:val="20"/>
          <w:szCs w:val="20"/>
          <w:lang w:val="en-US"/>
        </w:rPr>
        <w:t xml:space="preserve">, la cartouche de </w:t>
      </w:r>
      <w:proofErr w:type="spellStart"/>
      <w:r>
        <w:rPr>
          <w:rFonts w:ascii="Arial" w:hAnsi="Arial" w:cs="Arial"/>
          <w:sz w:val="20"/>
          <w:szCs w:val="20"/>
          <w:lang w:val="en-US"/>
        </w:rPr>
        <w:t>gaz</w:t>
      </w:r>
      <w:proofErr w:type="spellEnd"/>
      <w:r>
        <w:rPr>
          <w:rFonts w:ascii="Arial" w:hAnsi="Arial" w:cs="Arial"/>
          <w:sz w:val="20"/>
          <w:szCs w:val="20"/>
          <w:lang w:val="en-US"/>
        </w:rPr>
        <w:t xml:space="preserve"> ne </w:t>
      </w:r>
      <w:proofErr w:type="spellStart"/>
      <w:r>
        <w:rPr>
          <w:rFonts w:ascii="Arial" w:hAnsi="Arial" w:cs="Arial"/>
          <w:sz w:val="20"/>
          <w:szCs w:val="20"/>
          <w:lang w:val="en-US"/>
        </w:rPr>
        <w:t>peut</w:t>
      </w:r>
      <w:proofErr w:type="spellEnd"/>
      <w:r>
        <w:rPr>
          <w:rFonts w:ascii="Arial" w:hAnsi="Arial" w:cs="Arial"/>
          <w:sz w:val="20"/>
          <w:szCs w:val="20"/>
          <w:lang w:val="en-US"/>
        </w:rPr>
        <w:t xml:space="preserve"> pas </w:t>
      </w:r>
      <w:proofErr w:type="spellStart"/>
      <w:r>
        <w:rPr>
          <w:rFonts w:ascii="Arial" w:hAnsi="Arial" w:cs="Arial"/>
          <w:sz w:val="20"/>
          <w:szCs w:val="20"/>
          <w:lang w:val="en-US"/>
        </w:rPr>
        <w:t>être</w:t>
      </w:r>
      <w:proofErr w:type="spellEnd"/>
      <w:r>
        <w:rPr>
          <w:rFonts w:ascii="Arial" w:hAnsi="Arial" w:cs="Arial"/>
          <w:sz w:val="20"/>
          <w:szCs w:val="20"/>
          <w:lang w:val="en-US"/>
        </w:rPr>
        <w:t xml:space="preserve"> </w:t>
      </w:r>
      <w:proofErr w:type="spellStart"/>
      <w:r>
        <w:rPr>
          <w:rFonts w:ascii="Arial" w:hAnsi="Arial" w:cs="Arial"/>
          <w:sz w:val="20"/>
          <w:szCs w:val="20"/>
          <w:lang w:val="en-US"/>
        </w:rPr>
        <w:t>chargée</w:t>
      </w:r>
      <w:proofErr w:type="spellEnd"/>
      <w:r>
        <w:rPr>
          <w:rFonts w:ascii="Arial" w:hAnsi="Arial" w:cs="Arial"/>
          <w:sz w:val="20"/>
          <w:szCs w:val="20"/>
          <w:lang w:val="en-US"/>
        </w:rPr>
        <w:t xml:space="preserve"> dans la </w:t>
      </w:r>
      <w:proofErr w:type="spellStart"/>
      <w:r>
        <w:rPr>
          <w:rFonts w:ascii="Arial" w:hAnsi="Arial" w:cs="Arial"/>
          <w:sz w:val="20"/>
          <w:szCs w:val="20"/>
          <w:lang w:val="en-US"/>
        </w:rPr>
        <w:t>cuisinière</w:t>
      </w:r>
      <w:proofErr w:type="spellEnd"/>
      <w:r>
        <w:rPr>
          <w:rFonts w:ascii="Arial" w:hAnsi="Arial" w:cs="Arial"/>
          <w:sz w:val="20"/>
          <w:szCs w:val="20"/>
          <w:lang w:val="en-US"/>
        </w:rPr>
        <w:t>.</w:t>
      </w:r>
    </w:p>
    <w:p w14:paraId="76064FFC" w14:textId="77777777" w:rsidR="00AE1748" w:rsidRDefault="00AE1748" w:rsidP="00055386">
      <w:pPr>
        <w:pStyle w:val="BodyText"/>
        <w:rPr>
          <w:rFonts w:ascii="Times New Roman"/>
          <w:sz w:val="20"/>
        </w:rPr>
      </w:pPr>
      <w:r>
        <w:rPr>
          <w:noProof/>
          <w:lang w:val="bg-BG" w:eastAsia="bg-BG"/>
        </w:rPr>
        <w:drawing>
          <wp:anchor distT="0" distB="0" distL="0" distR="0" simplePos="0" relativeHeight="251670528" behindDoc="0" locked="0" layoutInCell="1" allowOverlap="1" wp14:anchorId="6AB8700D" wp14:editId="40AF97B0">
            <wp:simplePos x="0" y="0"/>
            <wp:positionH relativeFrom="page">
              <wp:posOffset>3016250</wp:posOffset>
            </wp:positionH>
            <wp:positionV relativeFrom="paragraph">
              <wp:posOffset>123190</wp:posOffset>
            </wp:positionV>
            <wp:extent cx="1619023" cy="1194394"/>
            <wp:effectExtent l="0" t="0" r="635" b="6350"/>
            <wp:wrapNone/>
            <wp:docPr id="1659751303"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2.jpeg"/>
                    <pic:cNvPicPr/>
                  </pic:nvPicPr>
                  <pic:blipFill>
                    <a:blip r:embed="rId14" cstate="print"/>
                    <a:stretch>
                      <a:fillRect/>
                    </a:stretch>
                  </pic:blipFill>
                  <pic:spPr>
                    <a:xfrm>
                      <a:off x="0" y="0"/>
                      <a:ext cx="1619023" cy="1194394"/>
                    </a:xfrm>
                    <a:prstGeom prst="rect">
                      <a:avLst/>
                    </a:prstGeom>
                  </pic:spPr>
                </pic:pic>
              </a:graphicData>
            </a:graphic>
          </wp:anchor>
        </w:drawing>
      </w:r>
    </w:p>
    <w:p w14:paraId="6B3774A6" w14:textId="77777777" w:rsidR="00AE1748" w:rsidRDefault="00AE1748" w:rsidP="00AE1748">
      <w:pPr>
        <w:numPr>
          <w:ilvl w:val="1"/>
          <w:numId w:val="5"/>
        </w:numPr>
        <w:tabs>
          <w:tab w:val="num" w:pos="720"/>
          <w:tab w:val="num" w:pos="1440"/>
          <w:tab w:val="left" w:pos="3119"/>
        </w:tabs>
        <w:spacing w:after="1080"/>
        <w:ind w:left="238" w:right="3113" w:hanging="170"/>
        <w:rPr>
          <w:rFonts w:ascii="Arial" w:hAnsi="Arial" w:cs="Arial"/>
          <w:sz w:val="20"/>
          <w:szCs w:val="20"/>
          <w:lang w:val="en-US"/>
        </w:rPr>
      </w:pPr>
      <w:proofErr w:type="spellStart"/>
      <w:r w:rsidRPr="00055386">
        <w:rPr>
          <w:rFonts w:ascii="Arial" w:hAnsi="Arial" w:cs="Arial"/>
          <w:sz w:val="20"/>
          <w:szCs w:val="20"/>
          <w:lang w:val="en-US"/>
        </w:rPr>
        <w:t>Ouvrez</w:t>
      </w:r>
      <w:proofErr w:type="spellEnd"/>
      <w:r w:rsidRPr="00055386">
        <w:rPr>
          <w:rFonts w:ascii="Arial" w:hAnsi="Arial" w:cs="Arial"/>
          <w:sz w:val="20"/>
          <w:szCs w:val="20"/>
          <w:lang w:val="en-US"/>
        </w:rPr>
        <w:t xml:space="preserve"> le </w:t>
      </w:r>
      <w:proofErr w:type="spellStart"/>
      <w:r w:rsidRPr="00055386">
        <w:rPr>
          <w:rFonts w:ascii="Arial" w:hAnsi="Arial" w:cs="Arial"/>
          <w:sz w:val="20"/>
          <w:szCs w:val="20"/>
          <w:lang w:val="en-US"/>
        </w:rPr>
        <w:t>couvercle</w:t>
      </w:r>
      <w:proofErr w:type="spellEnd"/>
      <w:r w:rsidRPr="00055386">
        <w:rPr>
          <w:rFonts w:ascii="Arial" w:hAnsi="Arial" w:cs="Arial"/>
          <w:sz w:val="20"/>
          <w:szCs w:val="20"/>
          <w:lang w:val="en-US"/>
        </w:rPr>
        <w:t xml:space="preserve"> de la cartouche de gaz et insérez la cartouche de gaz de manière à ce que l'espace de guidage soit aligné avec la fente du bord de la cartouche. Fermez ensuite le couvercle de la cartouche. (figure 2)</w:t>
      </w:r>
    </w:p>
    <w:p w14:paraId="4982F91E" w14:textId="77777777" w:rsidR="00AE1748" w:rsidRPr="00751728" w:rsidRDefault="00AE1748" w:rsidP="00AE1748">
      <w:pPr>
        <w:numPr>
          <w:ilvl w:val="1"/>
          <w:numId w:val="5"/>
        </w:numPr>
        <w:tabs>
          <w:tab w:val="num" w:pos="720"/>
          <w:tab w:val="num" w:pos="1440"/>
          <w:tab w:val="left" w:pos="3119"/>
        </w:tabs>
        <w:spacing w:after="120"/>
        <w:ind w:left="238" w:right="3112" w:hanging="170"/>
        <w:rPr>
          <w:rFonts w:ascii="Arial" w:hAnsi="Arial" w:cs="Arial"/>
          <w:sz w:val="20"/>
          <w:szCs w:val="20"/>
          <w:lang w:val="en-US"/>
        </w:rPr>
        <w:sectPr w:rsidR="00AE1748" w:rsidRPr="00751728" w:rsidSect="00915B75">
          <w:type w:val="continuous"/>
          <w:pgSz w:w="8391" w:h="11906" w:code="11"/>
          <w:pgMar w:top="1134" w:right="1080" w:bottom="1440" w:left="1080" w:header="708" w:footer="708" w:gutter="0"/>
          <w:cols w:space="169"/>
          <w:docGrid w:linePitch="360"/>
        </w:sectPr>
      </w:pPr>
      <w:r>
        <w:rPr>
          <w:noProof/>
          <w:lang w:eastAsia="bg-BG"/>
        </w:rPr>
        <w:lastRenderedPageBreak/>
        <w:drawing>
          <wp:anchor distT="0" distB="0" distL="0" distR="0" simplePos="0" relativeHeight="251671552" behindDoc="0" locked="0" layoutInCell="1" allowOverlap="1" wp14:anchorId="2B5B032C" wp14:editId="5D95665B">
            <wp:simplePos x="0" y="0"/>
            <wp:positionH relativeFrom="page">
              <wp:posOffset>2982595</wp:posOffset>
            </wp:positionH>
            <wp:positionV relativeFrom="paragraph">
              <wp:posOffset>-309880</wp:posOffset>
            </wp:positionV>
            <wp:extent cx="1655338" cy="1139487"/>
            <wp:effectExtent l="0" t="0" r="2540" b="3810"/>
            <wp:wrapNone/>
            <wp:docPr id="38835607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15" cstate="print"/>
                    <a:stretch>
                      <a:fillRect/>
                    </a:stretch>
                  </pic:blipFill>
                  <pic:spPr>
                    <a:xfrm>
                      <a:off x="0" y="0"/>
                      <a:ext cx="1655338" cy="1139487"/>
                    </a:xfrm>
                    <a:prstGeom prst="rect">
                      <a:avLst/>
                    </a:prstGeom>
                  </pic:spPr>
                </pic:pic>
              </a:graphicData>
            </a:graphic>
          </wp:anchor>
        </w:drawing>
      </w:r>
      <w:proofErr w:type="spellStart"/>
      <w:r w:rsidRPr="00751728">
        <w:rPr>
          <w:rFonts w:ascii="Arial" w:hAnsi="Arial" w:cs="Arial"/>
          <w:sz w:val="20"/>
          <w:szCs w:val="20"/>
          <w:lang w:val="en-US"/>
        </w:rPr>
        <w:t>Poussez</w:t>
      </w:r>
      <w:proofErr w:type="spellEnd"/>
      <w:r w:rsidRPr="00751728">
        <w:rPr>
          <w:rFonts w:ascii="Arial" w:hAnsi="Arial" w:cs="Arial"/>
          <w:sz w:val="20"/>
          <w:szCs w:val="20"/>
          <w:lang w:val="en-US"/>
        </w:rPr>
        <w:t xml:space="preserve"> le </w:t>
      </w:r>
      <w:proofErr w:type="spellStart"/>
      <w:r w:rsidRPr="00751728">
        <w:rPr>
          <w:rFonts w:ascii="Arial" w:hAnsi="Arial" w:cs="Arial"/>
          <w:sz w:val="20"/>
          <w:szCs w:val="20"/>
          <w:lang w:val="en-US"/>
        </w:rPr>
        <w:t>verrou</w:t>
      </w:r>
      <w:proofErr w:type="spellEnd"/>
      <w:r w:rsidRPr="00751728">
        <w:rPr>
          <w:rFonts w:ascii="Arial" w:hAnsi="Arial" w:cs="Arial"/>
          <w:sz w:val="20"/>
          <w:szCs w:val="20"/>
          <w:lang w:val="en-US"/>
        </w:rPr>
        <w:t xml:space="preserve"> de la cartouche de gaz jusqu'à la position « LOCK » d'un seul mouvement ferme. (Fig. 3</w:t>
      </w:r>
    </w:p>
    <w:p w14:paraId="409BD4A2" w14:textId="77777777" w:rsidR="00AE1748" w:rsidRDefault="00AE1748" w:rsidP="00267DC0">
      <w:pPr>
        <w:pStyle w:val="BodyText"/>
        <w:rPr>
          <w:rFonts w:ascii="Times New Roman"/>
          <w:sz w:val="20"/>
        </w:rPr>
        <w:sectPr w:rsidR="00AE1748" w:rsidSect="00915B75">
          <w:type w:val="continuous"/>
          <w:pgSz w:w="8391" w:h="11906" w:code="11"/>
          <w:pgMar w:top="1134" w:right="1080" w:bottom="1440" w:left="1080" w:header="708" w:footer="708" w:gutter="0"/>
          <w:cols w:num="2" w:space="169"/>
          <w:docGrid w:linePitch="360"/>
        </w:sectPr>
      </w:pPr>
    </w:p>
    <w:p w14:paraId="3539116F" w14:textId="77777777" w:rsidR="00AE1748" w:rsidRPr="003F0081" w:rsidRDefault="00AE1748" w:rsidP="003F0081">
      <w:pPr>
        <w:rPr>
          <w:rFonts w:ascii="Arial" w:hAnsi="Arial" w:cs="Arial"/>
          <w:b/>
          <w:sz w:val="20"/>
          <w:szCs w:val="20"/>
          <w:lang w:val="en-US"/>
        </w:rPr>
      </w:pPr>
      <w:r w:rsidRPr="003F0081">
        <w:rPr>
          <w:rFonts w:ascii="Arial" w:hAnsi="Arial" w:cs="Arial"/>
          <w:b/>
          <w:sz w:val="20"/>
          <w:szCs w:val="20"/>
          <w:lang w:val="en-US"/>
        </w:rPr>
        <w:t>Alerte de sécurité importante :</w:t>
      </w:r>
    </w:p>
    <w:p w14:paraId="695EAD35" w14:textId="77777777" w:rsidR="00AE1748" w:rsidRPr="00594F89"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3F0081">
        <w:rPr>
          <w:rFonts w:ascii="Arial" w:hAnsi="Arial" w:cs="Arial"/>
          <w:sz w:val="20"/>
          <w:szCs w:val="20"/>
          <w:lang w:val="en-US"/>
        </w:rPr>
        <w:t>Assurez-vous que les ouvertures du brûleur pour l'entrée d'air sont toujours dégagées pour une combustion correcte. Si la flamme est inhabituellement orange, vérifiez s'il y a des blocages. Si l'appareil ne fonctionne pas correctement, cessez de l'utiliser et faites appel à un service d'entretien ou de réparation professionnel.</w:t>
      </w:r>
    </w:p>
    <w:p w14:paraId="7027BAF2" w14:textId="77777777" w:rsidR="00AE1748" w:rsidRDefault="00AE1748" w:rsidP="00CC3A4D">
      <w:pPr>
        <w:spacing w:before="240" w:after="120"/>
        <w:rPr>
          <w:rFonts w:ascii="Arial" w:hAnsi="Arial" w:cs="Arial"/>
          <w:b/>
          <w:bCs/>
          <w:sz w:val="24"/>
          <w:szCs w:val="24"/>
          <w:lang w:val="en-US"/>
        </w:rPr>
      </w:pPr>
      <w:r>
        <w:rPr>
          <w:noProof/>
          <w:lang w:eastAsia="bg-BG"/>
        </w:rPr>
        <w:drawing>
          <wp:anchor distT="0" distB="0" distL="0" distR="0" simplePos="0" relativeHeight="251672576" behindDoc="0" locked="0" layoutInCell="1" allowOverlap="1" wp14:anchorId="478493D0" wp14:editId="44277BD6">
            <wp:simplePos x="0" y="0"/>
            <wp:positionH relativeFrom="page">
              <wp:posOffset>3241675</wp:posOffset>
            </wp:positionH>
            <wp:positionV relativeFrom="paragraph">
              <wp:posOffset>188595</wp:posOffset>
            </wp:positionV>
            <wp:extent cx="1371600" cy="1362075"/>
            <wp:effectExtent l="0" t="0" r="0" b="9525"/>
            <wp:wrapSquare wrapText="bothSides"/>
            <wp:docPr id="79422092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4.png"/>
                    <pic:cNvPicPr/>
                  </pic:nvPicPr>
                  <pic:blipFill>
                    <a:blip r:embed="rId16" cstate="print"/>
                    <a:stretch>
                      <a:fillRect/>
                    </a:stretch>
                  </pic:blipFill>
                  <pic:spPr>
                    <a:xfrm>
                      <a:off x="0" y="0"/>
                      <a:ext cx="1371600" cy="1362075"/>
                    </a:xfrm>
                    <a:prstGeom prst="rect">
                      <a:avLst/>
                    </a:prstGeom>
                  </pic:spPr>
                </pic:pic>
              </a:graphicData>
            </a:graphic>
          </wp:anchor>
        </w:drawing>
      </w:r>
      <w:r w:rsidRPr="00CC3A4D">
        <w:rPr>
          <w:rFonts w:ascii="Arial" w:hAnsi="Arial" w:cs="Arial"/>
          <w:b/>
          <w:bCs/>
          <w:sz w:val="24"/>
          <w:szCs w:val="24"/>
          <w:lang w:val="en-US"/>
        </w:rPr>
        <w:t>ALLUMER LA CUISINIÈRE</w:t>
      </w:r>
    </w:p>
    <w:p w14:paraId="3F3BB6F2" w14:textId="58037394" w:rsidR="00AE1748" w:rsidRDefault="00AE1748" w:rsidP="00AE1748">
      <w:pPr>
        <w:numPr>
          <w:ilvl w:val="1"/>
          <w:numId w:val="5"/>
        </w:numPr>
        <w:tabs>
          <w:tab w:val="num" w:pos="720"/>
          <w:tab w:val="num" w:pos="1440"/>
        </w:tabs>
        <w:spacing w:after="120"/>
        <w:ind w:left="238" w:right="2403" w:hanging="170"/>
        <w:rPr>
          <w:rFonts w:ascii="Arial" w:hAnsi="Arial" w:cs="Arial"/>
          <w:sz w:val="20"/>
          <w:szCs w:val="20"/>
          <w:lang w:val="en-US"/>
        </w:rPr>
      </w:pPr>
      <w:r w:rsidRPr="00CC3A4D">
        <w:rPr>
          <w:rFonts w:ascii="Arial" w:hAnsi="Arial" w:cs="Arial"/>
          <w:sz w:val="20"/>
          <w:szCs w:val="20"/>
          <w:lang w:val="en-US"/>
        </w:rPr>
        <w:t>Tournez le bouton d'allumage dans le sens inverse des aiguilles d'une montre jusqu'à la position «</w:t>
      </w:r>
      <w:r w:rsidR="00FD4073">
        <w:rPr>
          <w:rFonts w:ascii="Arial" w:hAnsi="Arial" w:cs="Arial"/>
          <w:sz w:val="20"/>
          <w:szCs w:val="20"/>
          <w:lang w:val="en-US"/>
        </w:rPr>
        <w:t>HIGH</w:t>
      </w:r>
      <w:r w:rsidRPr="00CC3A4D">
        <w:rPr>
          <w:rFonts w:ascii="Arial" w:hAnsi="Arial" w:cs="Arial"/>
          <w:sz w:val="20"/>
          <w:szCs w:val="20"/>
          <w:lang w:val="en-US"/>
        </w:rPr>
        <w:t xml:space="preserve">» jusqu'à ce que le </w:t>
      </w:r>
      <w:proofErr w:type="spellStart"/>
      <w:r w:rsidRPr="00CC3A4D">
        <w:rPr>
          <w:rFonts w:ascii="Arial" w:hAnsi="Arial" w:cs="Arial"/>
          <w:sz w:val="20"/>
          <w:szCs w:val="20"/>
          <w:lang w:val="en-US"/>
        </w:rPr>
        <w:t>dispositif</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d'allumage</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piézo-électrique</w:t>
      </w:r>
      <w:proofErr w:type="spellEnd"/>
      <w:r w:rsidRPr="00CC3A4D">
        <w:rPr>
          <w:rFonts w:ascii="Arial" w:hAnsi="Arial" w:cs="Arial"/>
          <w:sz w:val="20"/>
          <w:szCs w:val="20"/>
          <w:lang w:val="en-US"/>
        </w:rPr>
        <w:t xml:space="preserve"> «clique» et </w:t>
      </w:r>
      <w:proofErr w:type="spellStart"/>
      <w:r w:rsidRPr="00CC3A4D">
        <w:rPr>
          <w:rFonts w:ascii="Arial" w:hAnsi="Arial" w:cs="Arial"/>
          <w:sz w:val="20"/>
          <w:szCs w:val="20"/>
          <w:lang w:val="en-US"/>
        </w:rPr>
        <w:t>allume</w:t>
      </w:r>
      <w:proofErr w:type="spellEnd"/>
      <w:r w:rsidRPr="00CC3A4D">
        <w:rPr>
          <w:rFonts w:ascii="Arial" w:hAnsi="Arial" w:cs="Arial"/>
          <w:sz w:val="20"/>
          <w:szCs w:val="20"/>
          <w:lang w:val="en-US"/>
        </w:rPr>
        <w:t xml:space="preserve"> le brûleur. (FIG.4)</w:t>
      </w:r>
    </w:p>
    <w:p w14:paraId="70E64471" w14:textId="0AE88AE5" w:rsidR="00AE1748"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C946C7">
        <w:rPr>
          <w:rFonts w:ascii="Arial" w:hAnsi="Arial" w:cs="Arial"/>
          <w:sz w:val="20"/>
          <w:szCs w:val="20"/>
          <w:lang w:val="en-US"/>
        </w:rPr>
        <w:t xml:space="preserve">Si la cuisinière ne parvient pas à s'allumer, tournez d'abord le bouton de commande sur la position </w:t>
      </w:r>
      <w:r w:rsidRPr="00AE11D8">
        <w:rPr>
          <w:rFonts w:ascii="Arial" w:eastAsia="Arial" w:hAnsi="Arial" w:cs="Arial"/>
          <w:sz w:val="20"/>
          <w:szCs w:val="20"/>
        </w:rPr>
        <w:t>«</w:t>
      </w:r>
      <w:r w:rsidR="001A2363">
        <w:rPr>
          <w:rFonts w:ascii="Arial" w:eastAsia="Arial" w:hAnsi="Arial" w:cs="Arial"/>
          <w:sz w:val="20"/>
          <w:szCs w:val="20"/>
        </w:rPr>
        <w:t>O</w:t>
      </w:r>
      <w:r w:rsidRPr="00AE11D8">
        <w:rPr>
          <w:rFonts w:ascii="Arial" w:eastAsia="Arial" w:hAnsi="Arial" w:cs="Arial"/>
          <w:sz w:val="20"/>
          <w:szCs w:val="20"/>
        </w:rPr>
        <w:t xml:space="preserve">FF» </w:t>
      </w:r>
      <w:proofErr w:type="spellStart"/>
      <w:r w:rsidRPr="00C946C7">
        <w:rPr>
          <w:rFonts w:ascii="Arial" w:hAnsi="Arial" w:cs="Arial"/>
          <w:sz w:val="20"/>
          <w:szCs w:val="20"/>
          <w:lang w:val="en-US"/>
        </w:rPr>
        <w:t>avant</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d'essayer</w:t>
      </w:r>
      <w:proofErr w:type="spellEnd"/>
      <w:r w:rsidRPr="00C946C7">
        <w:rPr>
          <w:rFonts w:ascii="Arial" w:hAnsi="Arial" w:cs="Arial"/>
          <w:sz w:val="20"/>
          <w:szCs w:val="20"/>
          <w:lang w:val="en-US"/>
        </w:rPr>
        <w:t xml:space="preserve"> de </w:t>
      </w:r>
      <w:proofErr w:type="spellStart"/>
      <w:r w:rsidRPr="00C946C7">
        <w:rPr>
          <w:rFonts w:ascii="Arial" w:hAnsi="Arial" w:cs="Arial"/>
          <w:sz w:val="20"/>
          <w:szCs w:val="20"/>
          <w:lang w:val="en-US"/>
        </w:rPr>
        <w:t>rallumer</w:t>
      </w:r>
      <w:proofErr w:type="spellEnd"/>
      <w:r w:rsidRPr="00C946C7">
        <w:rPr>
          <w:rFonts w:ascii="Arial" w:hAnsi="Arial" w:cs="Arial"/>
          <w:sz w:val="20"/>
          <w:szCs w:val="20"/>
          <w:lang w:val="en-US"/>
        </w:rPr>
        <w:t>.</w:t>
      </w:r>
    </w:p>
    <w:p w14:paraId="4CDC9DC8" w14:textId="77777777" w:rsidR="00AE1748"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B80508">
        <w:rPr>
          <w:rFonts w:ascii="Arial" w:hAnsi="Arial" w:cs="Arial"/>
          <w:sz w:val="20"/>
          <w:szCs w:val="20"/>
        </w:rPr>
        <w:t xml:space="preserve">Pour vérifier la cartouche de gaz, ouvrez le couvercle de la cartouche et retirez-le soigneusement. Secouez doucement la cartouche pour déterminer si elle est vide. Si elle est vide, remplacez-la par une nouvelle cartouche et recommencez </w:t>
      </w:r>
      <w:r>
        <w:rPr>
          <w:rFonts w:ascii="Arial" w:hAnsi="Arial" w:cs="Arial"/>
          <w:sz w:val="20"/>
          <w:szCs w:val="20"/>
          <w:lang w:val="en-US"/>
        </w:rPr>
        <w:t>.</w:t>
      </w:r>
    </w:p>
    <w:p w14:paraId="469DEFE0" w14:textId="77777777" w:rsidR="00AE1748" w:rsidRPr="00C002A6" w:rsidRDefault="00AE1748" w:rsidP="00AE1748">
      <w:pPr>
        <w:numPr>
          <w:ilvl w:val="1"/>
          <w:numId w:val="5"/>
        </w:numPr>
        <w:tabs>
          <w:tab w:val="num" w:pos="720"/>
          <w:tab w:val="num" w:pos="1440"/>
        </w:tabs>
        <w:spacing w:after="840"/>
        <w:ind w:left="238" w:right="-6" w:hanging="170"/>
        <w:rPr>
          <w:rFonts w:ascii="Arial" w:hAnsi="Arial" w:cs="Arial"/>
          <w:sz w:val="20"/>
          <w:szCs w:val="20"/>
          <w:lang w:val="en-US"/>
        </w:rPr>
      </w:pPr>
      <w:r w:rsidRPr="00B80508">
        <w:rPr>
          <w:rFonts w:ascii="Arial" w:hAnsi="Arial" w:cs="Arial"/>
          <w:sz w:val="20"/>
          <w:szCs w:val="20"/>
        </w:rPr>
        <w:t xml:space="preserve">Assurez-vous toujours que les brûleurs sont complètement éteints avant de débrancher la </w:t>
      </w:r>
      <w:r>
        <w:rPr>
          <w:rFonts w:ascii="Arial" w:hAnsi="Arial" w:cs="Arial"/>
          <w:sz w:val="20"/>
          <w:szCs w:val="20"/>
        </w:rPr>
        <w:t xml:space="preserve">cartouche de gaz </w:t>
      </w:r>
      <w:r w:rsidRPr="00B80508">
        <w:rPr>
          <w:rFonts w:ascii="Arial" w:hAnsi="Arial" w:cs="Arial"/>
          <w:sz w:val="20"/>
          <w:szCs w:val="20"/>
        </w:rPr>
        <w:t xml:space="preserve">. Avant de connecter une nouvelle </w:t>
      </w:r>
      <w:r>
        <w:rPr>
          <w:rFonts w:ascii="Arial" w:hAnsi="Arial" w:cs="Arial"/>
          <w:sz w:val="20"/>
          <w:szCs w:val="20"/>
        </w:rPr>
        <w:t xml:space="preserve">cartouche de gaz </w:t>
      </w:r>
      <w:r w:rsidRPr="00B80508">
        <w:rPr>
          <w:rFonts w:ascii="Arial" w:hAnsi="Arial" w:cs="Arial"/>
          <w:sz w:val="20"/>
          <w:szCs w:val="20"/>
        </w:rPr>
        <w:t>, assurez-vous de vérifier les joints pour déceler tout signe de dommage ou d'usure.</w:t>
      </w:r>
    </w:p>
    <w:p w14:paraId="340845A2" w14:textId="77777777" w:rsidR="00AE1748" w:rsidRPr="00396F4A" w:rsidRDefault="00AE1748" w:rsidP="00396F4A">
      <w:pPr>
        <w:spacing w:before="240" w:after="120"/>
        <w:rPr>
          <w:rFonts w:ascii="Arial" w:hAnsi="Arial" w:cs="Arial"/>
          <w:b/>
          <w:bCs/>
          <w:sz w:val="24"/>
          <w:szCs w:val="24"/>
          <w:lang w:val="en-US"/>
        </w:rPr>
      </w:pPr>
      <w:r>
        <w:rPr>
          <w:rFonts w:ascii="Arial" w:hAnsi="Arial" w:cs="Arial"/>
          <w:b/>
          <w:bCs/>
          <w:sz w:val="24"/>
          <w:szCs w:val="24"/>
          <w:lang w:val="en-US"/>
        </w:rPr>
        <w:lastRenderedPageBreak/>
        <w:t>Réglage de la puissance de la flamme :</w:t>
      </w:r>
    </w:p>
    <w:p w14:paraId="3C6428D9" w14:textId="57B551D5"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C002A6">
        <w:rPr>
          <w:rFonts w:ascii="Arial" w:hAnsi="Arial" w:cs="Arial"/>
          <w:b/>
          <w:sz w:val="20"/>
          <w:szCs w:val="20"/>
        </w:rPr>
        <w:t>Contrôle</w:t>
      </w:r>
      <w:proofErr w:type="spellEnd"/>
      <w:r w:rsidRPr="00C002A6">
        <w:rPr>
          <w:rFonts w:ascii="Arial" w:hAnsi="Arial" w:cs="Arial"/>
          <w:b/>
          <w:sz w:val="20"/>
          <w:szCs w:val="20"/>
        </w:rPr>
        <w:t xml:space="preserve"> de la </w:t>
      </w:r>
      <w:proofErr w:type="spellStart"/>
      <w:r w:rsidRPr="00C002A6">
        <w:rPr>
          <w:rFonts w:ascii="Arial" w:hAnsi="Arial" w:cs="Arial"/>
          <w:b/>
          <w:sz w:val="20"/>
          <w:szCs w:val="20"/>
        </w:rPr>
        <w:t>flamme</w:t>
      </w:r>
      <w:proofErr w:type="spellEnd"/>
      <w:r w:rsidRPr="00C002A6">
        <w:rPr>
          <w:rFonts w:ascii="Arial" w:hAnsi="Arial" w:cs="Arial"/>
          <w:b/>
          <w:sz w:val="20"/>
          <w:szCs w:val="20"/>
        </w:rPr>
        <w:t xml:space="preserve">: </w:t>
      </w:r>
      <w:r w:rsidRPr="00C002A6">
        <w:rPr>
          <w:rFonts w:ascii="Arial" w:hAnsi="Arial" w:cs="Arial"/>
          <w:sz w:val="20"/>
          <w:szCs w:val="20"/>
        </w:rPr>
        <w:t xml:space="preserve">Pour </w:t>
      </w:r>
      <w:proofErr w:type="spellStart"/>
      <w:r w:rsidRPr="00C002A6">
        <w:rPr>
          <w:rFonts w:ascii="Arial" w:hAnsi="Arial" w:cs="Arial"/>
          <w:sz w:val="20"/>
          <w:szCs w:val="20"/>
        </w:rPr>
        <w:t>régler</w:t>
      </w:r>
      <w:proofErr w:type="spellEnd"/>
      <w:r w:rsidRPr="00C002A6">
        <w:rPr>
          <w:rFonts w:ascii="Arial" w:hAnsi="Arial" w:cs="Arial"/>
          <w:sz w:val="20"/>
          <w:szCs w:val="20"/>
        </w:rPr>
        <w:t xml:space="preserve"> la </w:t>
      </w:r>
      <w:proofErr w:type="spellStart"/>
      <w:r w:rsidRPr="00C002A6">
        <w:rPr>
          <w:rFonts w:ascii="Arial" w:hAnsi="Arial" w:cs="Arial"/>
          <w:sz w:val="20"/>
          <w:szCs w:val="20"/>
        </w:rPr>
        <w:t>flamme</w:t>
      </w:r>
      <w:proofErr w:type="spellEnd"/>
      <w:r w:rsidRPr="00C002A6">
        <w:rPr>
          <w:rFonts w:ascii="Arial" w:hAnsi="Arial" w:cs="Arial"/>
          <w:sz w:val="20"/>
          <w:szCs w:val="20"/>
        </w:rPr>
        <w:t xml:space="preserve">, </w:t>
      </w:r>
      <w:proofErr w:type="spellStart"/>
      <w:r w:rsidRPr="00C002A6">
        <w:rPr>
          <w:rFonts w:ascii="Arial" w:hAnsi="Arial" w:cs="Arial"/>
          <w:sz w:val="20"/>
          <w:szCs w:val="20"/>
        </w:rPr>
        <w:t>tournez</w:t>
      </w:r>
      <w:proofErr w:type="spellEnd"/>
      <w:r w:rsidRPr="00C002A6">
        <w:rPr>
          <w:rFonts w:ascii="Arial" w:hAnsi="Arial" w:cs="Arial"/>
          <w:sz w:val="20"/>
          <w:szCs w:val="20"/>
        </w:rPr>
        <w:t xml:space="preserve"> </w:t>
      </w:r>
      <w:proofErr w:type="spellStart"/>
      <w:r w:rsidRPr="00C002A6">
        <w:rPr>
          <w:rFonts w:ascii="Arial" w:hAnsi="Arial" w:cs="Arial"/>
          <w:sz w:val="20"/>
          <w:szCs w:val="20"/>
        </w:rPr>
        <w:t>simplement</w:t>
      </w:r>
      <w:proofErr w:type="spellEnd"/>
      <w:r w:rsidRPr="00C002A6">
        <w:rPr>
          <w:rFonts w:ascii="Arial" w:hAnsi="Arial" w:cs="Arial"/>
          <w:sz w:val="20"/>
          <w:szCs w:val="20"/>
        </w:rPr>
        <w:t xml:space="preserve"> le bouton </w:t>
      </w:r>
      <w:proofErr w:type="spellStart"/>
      <w:r w:rsidRPr="00C002A6">
        <w:rPr>
          <w:rFonts w:ascii="Arial" w:hAnsi="Arial" w:cs="Arial"/>
          <w:sz w:val="20"/>
          <w:szCs w:val="20"/>
        </w:rPr>
        <w:t>d'allumage</w:t>
      </w:r>
      <w:proofErr w:type="spellEnd"/>
      <w:r w:rsidRPr="00C002A6">
        <w:rPr>
          <w:rFonts w:ascii="Arial" w:hAnsi="Arial" w:cs="Arial"/>
          <w:sz w:val="20"/>
          <w:szCs w:val="20"/>
        </w:rPr>
        <w:t xml:space="preserve"> entre les positions </w:t>
      </w:r>
      <w:r>
        <w:rPr>
          <w:rFonts w:ascii="Arial" w:hAnsi="Arial" w:cs="Arial"/>
          <w:sz w:val="20"/>
          <w:szCs w:val="20"/>
          <w:lang w:val="en-US"/>
        </w:rPr>
        <w:t>«LOW</w:t>
      </w:r>
      <w:r w:rsidRPr="00AE11D8">
        <w:rPr>
          <w:rFonts w:ascii="Arial" w:eastAsia="Arial" w:hAnsi="Arial" w:cs="Arial"/>
          <w:sz w:val="20"/>
          <w:szCs w:val="20"/>
        </w:rPr>
        <w:t xml:space="preserve">» </w:t>
      </w:r>
      <w:r w:rsidRPr="00C002A6">
        <w:rPr>
          <w:rFonts w:ascii="Arial" w:hAnsi="Arial" w:cs="Arial"/>
          <w:sz w:val="20"/>
          <w:szCs w:val="20"/>
        </w:rPr>
        <w:t xml:space="preserve">et </w:t>
      </w:r>
      <w:r>
        <w:rPr>
          <w:rFonts w:ascii="Arial" w:eastAsia="Arial" w:hAnsi="Arial" w:cs="Arial"/>
          <w:sz w:val="20"/>
          <w:szCs w:val="20"/>
          <w:lang w:val="en-US"/>
        </w:rPr>
        <w:t>«HIGH</w:t>
      </w:r>
      <w:r w:rsidRPr="00AE11D8">
        <w:rPr>
          <w:rFonts w:ascii="Arial" w:eastAsia="Arial" w:hAnsi="Arial" w:cs="Arial"/>
          <w:sz w:val="20"/>
          <w:szCs w:val="20"/>
        </w:rPr>
        <w:t>»</w:t>
      </w:r>
      <w:r w:rsidRPr="00C002A6">
        <w:rPr>
          <w:rFonts w:ascii="Arial" w:hAnsi="Arial" w:cs="Arial"/>
          <w:sz w:val="20"/>
          <w:szCs w:val="20"/>
        </w:rPr>
        <w:t xml:space="preserve">. Cela vous permettra de contrôler l’intensité de la flamme en fonction de vos besoins </w:t>
      </w:r>
      <w:r>
        <w:rPr>
          <w:rFonts w:ascii="Arial" w:hAnsi="Arial" w:cs="Arial"/>
          <w:sz w:val="20"/>
          <w:szCs w:val="20"/>
          <w:lang w:val="en-US"/>
        </w:rPr>
        <w:t xml:space="preserve">de cuisson </w:t>
      </w:r>
      <w:r w:rsidRPr="00C002A6">
        <w:rPr>
          <w:rFonts w:ascii="Arial" w:hAnsi="Arial" w:cs="Arial"/>
          <w:sz w:val="20"/>
          <w:szCs w:val="20"/>
        </w:rPr>
        <w:t>.</w:t>
      </w:r>
    </w:p>
    <w:p w14:paraId="697FF43B" w14:textId="77777777"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r>
        <w:rPr>
          <w:rFonts w:ascii="Arial" w:hAnsi="Arial" w:cs="Arial"/>
          <w:b/>
          <w:sz w:val="20"/>
          <w:szCs w:val="20"/>
        </w:rPr>
        <w:t xml:space="preserve">Éteindre le </w:t>
      </w:r>
      <w:r>
        <w:rPr>
          <w:rFonts w:ascii="Arial" w:hAnsi="Arial" w:cs="Arial"/>
          <w:b/>
          <w:sz w:val="20"/>
          <w:szCs w:val="20"/>
          <w:lang w:val="en-US"/>
        </w:rPr>
        <w:t xml:space="preserve">brûleur </w:t>
      </w:r>
      <w:r w:rsidRPr="00C002A6">
        <w:rPr>
          <w:rFonts w:ascii="Arial" w:hAnsi="Arial" w:cs="Arial"/>
          <w:b/>
          <w:sz w:val="20"/>
          <w:szCs w:val="20"/>
        </w:rPr>
        <w:t xml:space="preserve">: </w:t>
      </w:r>
      <w:r w:rsidRPr="00C002A6">
        <w:rPr>
          <w:rFonts w:ascii="Arial" w:hAnsi="Arial" w:cs="Arial"/>
          <w:sz w:val="20"/>
          <w:szCs w:val="20"/>
        </w:rPr>
        <w:t xml:space="preserve">Lorsque vous souhaitez éteindre le </w:t>
      </w:r>
      <w:r>
        <w:rPr>
          <w:rFonts w:ascii="Arial" w:hAnsi="Arial" w:cs="Arial"/>
          <w:sz w:val="20"/>
          <w:szCs w:val="20"/>
          <w:lang w:val="en-US"/>
        </w:rPr>
        <w:t xml:space="preserve">brûleur </w:t>
      </w:r>
      <w:r w:rsidRPr="00C002A6">
        <w:rPr>
          <w:rFonts w:ascii="Arial" w:hAnsi="Arial" w:cs="Arial"/>
          <w:sz w:val="20"/>
          <w:szCs w:val="20"/>
        </w:rPr>
        <w:t xml:space="preserve">, tournez le bouton d'allumage sur la position </w:t>
      </w:r>
      <w:r w:rsidRPr="00AE11D8">
        <w:rPr>
          <w:rFonts w:ascii="Arial" w:eastAsia="Arial" w:hAnsi="Arial" w:cs="Arial"/>
          <w:sz w:val="20"/>
          <w:szCs w:val="20"/>
        </w:rPr>
        <w:t xml:space="preserve">ÒFF` </w:t>
      </w:r>
      <w:r w:rsidRPr="00C002A6">
        <w:rPr>
          <w:rFonts w:ascii="Arial" w:hAnsi="Arial" w:cs="Arial"/>
          <w:sz w:val="20"/>
          <w:szCs w:val="20"/>
        </w:rPr>
        <w:t>. Attendez que la flamme soit complètement éteinte avant de passer à l'étape suivante.</w:t>
      </w:r>
    </w:p>
    <w:p w14:paraId="6CC96EBF" w14:textId="77777777"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r>
        <w:rPr>
          <w:rFonts w:ascii="Arial" w:hAnsi="Arial" w:cs="Arial"/>
          <w:b/>
          <w:sz w:val="20"/>
          <w:szCs w:val="20"/>
          <w:lang w:val="en-US"/>
        </w:rPr>
        <w:t>gaz</w:t>
      </w:r>
      <w:r w:rsidRPr="00C002A6">
        <w:rPr>
          <w:rFonts w:ascii="Arial" w:hAnsi="Arial" w:cs="Arial"/>
          <w:b/>
          <w:sz w:val="20"/>
          <w:szCs w:val="20"/>
        </w:rPr>
        <w:t xml:space="preserve"> : </w:t>
      </w:r>
      <w:r w:rsidRPr="00C002A6">
        <w:rPr>
          <w:rFonts w:ascii="Arial" w:hAnsi="Arial" w:cs="Arial"/>
          <w:sz w:val="20"/>
          <w:szCs w:val="20"/>
        </w:rPr>
        <w:t>Après vous être assuré que la flamme est éteinte, retirez soigneusement la cartouche de gaz de son compartiment.</w:t>
      </w:r>
    </w:p>
    <w:p w14:paraId="06AA8422" w14:textId="77777777" w:rsidR="00AE1748"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C002A6">
        <w:rPr>
          <w:rFonts w:ascii="Arial" w:hAnsi="Arial" w:cs="Arial"/>
          <w:b/>
          <w:sz w:val="20"/>
          <w:szCs w:val="20"/>
        </w:rPr>
        <w:t xml:space="preserve">Remarque de sécurité : </w:t>
      </w:r>
      <w:r w:rsidRPr="00C002A6">
        <w:rPr>
          <w:rFonts w:ascii="Arial" w:hAnsi="Arial" w:cs="Arial"/>
          <w:sz w:val="20"/>
          <w:szCs w:val="20"/>
        </w:rPr>
        <w:t>retirez toujours la cartouche de gaz de l'appareil lorsqu'il n'est pas utilisé. Il s’agit d’une mesure de sécurité cruciale pour éviter toute fuite de gaz ou tout danger involontaire.</w:t>
      </w:r>
    </w:p>
    <w:p w14:paraId="569BD1CF" w14:textId="77777777" w:rsidR="00AE1748" w:rsidRDefault="00AE1748" w:rsidP="008F4B0A">
      <w:pPr>
        <w:spacing w:before="240" w:after="120"/>
        <w:rPr>
          <w:rFonts w:ascii="Arial" w:hAnsi="Arial" w:cs="Arial"/>
          <w:b/>
          <w:bCs/>
          <w:sz w:val="24"/>
          <w:szCs w:val="24"/>
          <w:lang w:val="en-US"/>
        </w:rPr>
      </w:pPr>
      <w:r w:rsidRPr="008F4B0A">
        <w:rPr>
          <w:rFonts w:ascii="Arial" w:hAnsi="Arial" w:cs="Arial"/>
          <w:b/>
          <w:bCs/>
          <w:sz w:val="24"/>
          <w:szCs w:val="24"/>
          <w:lang w:val="en-US"/>
        </w:rPr>
        <w:t xml:space="preserve">Activation </w:t>
      </w:r>
      <w:proofErr w:type="spellStart"/>
      <w:r w:rsidRPr="008F4B0A">
        <w:rPr>
          <w:rFonts w:ascii="Arial" w:hAnsi="Arial" w:cs="Arial"/>
          <w:b/>
          <w:bCs/>
          <w:sz w:val="24"/>
          <w:szCs w:val="24"/>
          <w:lang w:val="en-US"/>
        </w:rPr>
        <w:t>automatique</w:t>
      </w:r>
      <w:proofErr w:type="spellEnd"/>
      <w:r w:rsidRPr="008F4B0A">
        <w:rPr>
          <w:rFonts w:ascii="Arial" w:hAnsi="Arial" w:cs="Arial"/>
          <w:b/>
          <w:bCs/>
          <w:sz w:val="24"/>
          <w:szCs w:val="24"/>
          <w:lang w:val="en-US"/>
        </w:rPr>
        <w:t xml:space="preserve"> du </w:t>
      </w:r>
      <w:proofErr w:type="spellStart"/>
      <w:r w:rsidRPr="008F4B0A">
        <w:rPr>
          <w:rFonts w:ascii="Arial" w:hAnsi="Arial" w:cs="Arial"/>
          <w:b/>
          <w:bCs/>
          <w:sz w:val="24"/>
          <w:szCs w:val="24"/>
          <w:lang w:val="en-US"/>
        </w:rPr>
        <w:t>dispositif</w:t>
      </w:r>
      <w:proofErr w:type="spellEnd"/>
      <w:r w:rsidRPr="008F4B0A">
        <w:rPr>
          <w:rFonts w:ascii="Arial" w:hAnsi="Arial" w:cs="Arial"/>
          <w:b/>
          <w:bCs/>
          <w:sz w:val="24"/>
          <w:szCs w:val="24"/>
          <w:lang w:val="en-US"/>
        </w:rPr>
        <w:t xml:space="preserve"> </w:t>
      </w:r>
      <w:proofErr w:type="spellStart"/>
      <w:r w:rsidRPr="008F4B0A">
        <w:rPr>
          <w:rFonts w:ascii="Arial" w:hAnsi="Arial" w:cs="Arial"/>
          <w:b/>
          <w:bCs/>
          <w:sz w:val="24"/>
          <w:szCs w:val="24"/>
          <w:lang w:val="en-US"/>
        </w:rPr>
        <w:t>d'arrêt</w:t>
      </w:r>
      <w:proofErr w:type="spellEnd"/>
      <w:r w:rsidRPr="008F4B0A">
        <w:rPr>
          <w:rFonts w:ascii="Arial" w:hAnsi="Arial" w:cs="Arial"/>
          <w:b/>
          <w:bCs/>
          <w:sz w:val="24"/>
          <w:szCs w:val="24"/>
          <w:lang w:val="en-US"/>
        </w:rPr>
        <w:t xml:space="preserve"> de sécurité</w:t>
      </w:r>
    </w:p>
    <w:p w14:paraId="32CCDAA6" w14:textId="77777777" w:rsidR="00AE1748" w:rsidRDefault="00AE1748" w:rsidP="008F4B0A">
      <w:pPr>
        <w:rPr>
          <w:rFonts w:ascii="Arial" w:hAnsi="Arial" w:cs="Arial"/>
          <w:b/>
          <w:bCs/>
          <w:sz w:val="20"/>
          <w:szCs w:val="24"/>
          <w:lang w:val="en-US"/>
        </w:rPr>
      </w:pPr>
      <w:r w:rsidRPr="008F4B0A">
        <w:rPr>
          <w:rFonts w:ascii="Arial" w:hAnsi="Arial" w:cs="Arial"/>
          <w:b/>
          <w:bCs/>
          <w:sz w:val="20"/>
          <w:szCs w:val="24"/>
          <w:lang w:val="en-US"/>
        </w:rPr>
        <w:t>Utilisation à haute température :</w:t>
      </w:r>
    </w:p>
    <w:p w14:paraId="77ECF415" w14:textId="77777777" w:rsidR="00AE1748" w:rsidRPr="008F4B0A"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8F4B0A">
        <w:rPr>
          <w:rFonts w:ascii="Arial" w:hAnsi="Arial" w:cs="Arial"/>
          <w:sz w:val="20"/>
          <w:szCs w:val="20"/>
          <w:lang w:val="en-US"/>
        </w:rPr>
        <w:t>Lorsqu'elle est utilisée dans des zones à haute température (comme les plages en été), la pression interne de la cartouche peut dépasser 500 kPa (la pression normale est de 200 à 300 kPa).</w:t>
      </w:r>
    </w:p>
    <w:p w14:paraId="585CCB67" w14:textId="77777777" w:rsidR="00AE1748" w:rsidRPr="008F4B0A"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8F4B0A">
        <w:rPr>
          <w:rFonts w:ascii="Arial" w:hAnsi="Arial" w:cs="Arial"/>
          <w:sz w:val="20"/>
          <w:szCs w:val="20"/>
          <w:lang w:val="en-US"/>
        </w:rPr>
        <w:t>Cela déclenche le dispositif d'arrêt automatique de sécurité dans le régulateur.</w:t>
      </w:r>
    </w:p>
    <w:p w14:paraId="7AF41F55" w14:textId="77777777" w:rsidR="00AE1748" w:rsidRPr="008F4B0A" w:rsidRDefault="00AE1748" w:rsidP="008F4B0A">
      <w:pPr>
        <w:rPr>
          <w:rFonts w:ascii="Arial" w:hAnsi="Arial" w:cs="Arial"/>
          <w:bCs/>
          <w:sz w:val="20"/>
          <w:szCs w:val="24"/>
        </w:rPr>
      </w:pPr>
      <w:r w:rsidRPr="008F4B0A">
        <w:rPr>
          <w:rFonts w:ascii="Arial" w:hAnsi="Arial" w:cs="Arial"/>
          <w:b/>
          <w:bCs/>
          <w:sz w:val="20"/>
          <w:szCs w:val="24"/>
        </w:rPr>
        <w:t xml:space="preserve">Étapes à suivre </w:t>
      </w:r>
      <w:r w:rsidRPr="008F4B0A">
        <w:rPr>
          <w:rFonts w:ascii="Arial" w:hAnsi="Arial" w:cs="Arial"/>
          <w:bCs/>
          <w:sz w:val="20"/>
          <w:szCs w:val="24"/>
        </w:rPr>
        <w:t>:</w:t>
      </w:r>
    </w:p>
    <w:p w14:paraId="0262F5D2" w14:textId="77777777" w:rsidR="00AE1748" w:rsidRPr="008F4B0A" w:rsidRDefault="00AE1748" w:rsidP="001C796D">
      <w:pPr>
        <w:numPr>
          <w:ilvl w:val="0"/>
          <w:numId w:val="12"/>
        </w:numPr>
        <w:tabs>
          <w:tab w:val="clear" w:pos="720"/>
        </w:tabs>
        <w:ind w:left="426"/>
        <w:rPr>
          <w:rFonts w:ascii="Arial" w:hAnsi="Arial" w:cs="Arial"/>
          <w:bCs/>
          <w:sz w:val="20"/>
          <w:szCs w:val="24"/>
        </w:rPr>
      </w:pPr>
      <w:r w:rsidRPr="008F4B0A">
        <w:rPr>
          <w:rFonts w:ascii="Arial" w:hAnsi="Arial" w:cs="Arial"/>
          <w:b/>
          <w:bCs/>
          <w:sz w:val="20"/>
          <w:szCs w:val="24"/>
        </w:rPr>
        <w:t xml:space="preserve">Retirer la cartouche de </w:t>
      </w:r>
      <w:proofErr w:type="gramStart"/>
      <w:r w:rsidRPr="008F4B0A">
        <w:rPr>
          <w:rFonts w:ascii="Arial" w:hAnsi="Arial" w:cs="Arial"/>
          <w:b/>
          <w:bCs/>
          <w:sz w:val="20"/>
          <w:szCs w:val="24"/>
        </w:rPr>
        <w:t xml:space="preserve">gaz </w:t>
      </w:r>
      <w:r w:rsidRPr="008F4B0A">
        <w:rPr>
          <w:rFonts w:ascii="Arial" w:hAnsi="Arial" w:cs="Arial"/>
          <w:bCs/>
          <w:sz w:val="20"/>
          <w:szCs w:val="24"/>
        </w:rPr>
        <w:t>:</w:t>
      </w:r>
      <w:proofErr w:type="gramEnd"/>
      <w:r w:rsidRPr="008F4B0A">
        <w:rPr>
          <w:rFonts w:ascii="Arial" w:hAnsi="Arial" w:cs="Arial"/>
          <w:bCs/>
          <w:sz w:val="20"/>
          <w:szCs w:val="24"/>
        </w:rPr>
        <w:t xml:space="preserve"> Sortez la cartouche du </w:t>
      </w:r>
      <w:proofErr w:type="spellStart"/>
      <w:r w:rsidRPr="008F4B0A">
        <w:rPr>
          <w:rFonts w:ascii="Arial" w:hAnsi="Arial" w:cs="Arial"/>
          <w:bCs/>
          <w:sz w:val="20"/>
          <w:szCs w:val="24"/>
        </w:rPr>
        <w:t>compartiment</w:t>
      </w:r>
      <w:proofErr w:type="spellEnd"/>
      <w:r w:rsidRPr="008F4B0A">
        <w:rPr>
          <w:rFonts w:ascii="Arial" w:hAnsi="Arial" w:cs="Arial"/>
          <w:bCs/>
          <w:sz w:val="20"/>
          <w:szCs w:val="24"/>
        </w:rPr>
        <w:t>.</w:t>
      </w:r>
    </w:p>
    <w:p w14:paraId="297D292C" w14:textId="77777777" w:rsidR="00AE1748" w:rsidRPr="00EB44FF" w:rsidRDefault="00AE1748" w:rsidP="001C796D">
      <w:pPr>
        <w:numPr>
          <w:ilvl w:val="0"/>
          <w:numId w:val="12"/>
        </w:numPr>
        <w:tabs>
          <w:tab w:val="clear" w:pos="720"/>
        </w:tabs>
        <w:ind w:left="426"/>
        <w:rPr>
          <w:rFonts w:ascii="Arial" w:hAnsi="Arial" w:cs="Arial"/>
          <w:bCs/>
          <w:sz w:val="20"/>
          <w:szCs w:val="24"/>
        </w:rPr>
      </w:pPr>
      <w:r w:rsidRPr="008F4B0A">
        <w:rPr>
          <w:rFonts w:ascii="Arial" w:hAnsi="Arial" w:cs="Arial"/>
          <w:b/>
          <w:bCs/>
          <w:sz w:val="20"/>
          <w:szCs w:val="24"/>
        </w:rPr>
        <w:t xml:space="preserve">Vérifiez la température de la </w:t>
      </w:r>
      <w:proofErr w:type="gramStart"/>
      <w:r w:rsidRPr="008F4B0A">
        <w:rPr>
          <w:rFonts w:ascii="Arial" w:hAnsi="Arial" w:cs="Arial"/>
          <w:b/>
          <w:bCs/>
          <w:sz w:val="20"/>
          <w:szCs w:val="24"/>
        </w:rPr>
        <w:t>cartouche</w:t>
      </w:r>
      <w:r w:rsidRPr="008F4B0A">
        <w:rPr>
          <w:rFonts w:ascii="Arial" w:hAnsi="Arial" w:cs="Arial"/>
          <w:bCs/>
          <w:sz w:val="20"/>
          <w:szCs w:val="24"/>
        </w:rPr>
        <w:t> :</w:t>
      </w:r>
      <w:proofErr w:type="gramEnd"/>
      <w:r w:rsidRPr="008F4B0A">
        <w:rPr>
          <w:rFonts w:ascii="Arial" w:hAnsi="Arial" w:cs="Arial"/>
          <w:bCs/>
          <w:sz w:val="20"/>
          <w:szCs w:val="24"/>
        </w:rPr>
        <w:t xml:space="preserve"> Si le chauffage fonctionnait correctement, la cartouche </w:t>
      </w:r>
      <w:r>
        <w:rPr>
          <w:rFonts w:ascii="Arial" w:hAnsi="Arial" w:cs="Arial"/>
          <w:bCs/>
          <w:sz w:val="20"/>
          <w:szCs w:val="24"/>
        </w:rPr>
        <w:t xml:space="preserve">de gaz </w:t>
      </w:r>
      <w:r w:rsidRPr="008F4B0A">
        <w:rPr>
          <w:rFonts w:ascii="Arial" w:hAnsi="Arial" w:cs="Arial"/>
          <w:bCs/>
          <w:sz w:val="20"/>
          <w:szCs w:val="24"/>
        </w:rPr>
        <w:t xml:space="preserve">devrait être froide. S'il fait chaud, consultez la section </w:t>
      </w:r>
      <w:r w:rsidRPr="00EB44FF">
        <w:rPr>
          <w:rFonts w:ascii="Arial" w:hAnsi="Arial" w:cs="Arial"/>
          <w:b/>
          <w:bCs/>
          <w:sz w:val="20"/>
          <w:szCs w:val="24"/>
        </w:rPr>
        <w:t xml:space="preserve">Précautions </w:t>
      </w:r>
      <w:r w:rsidRPr="00EB44FF">
        <w:rPr>
          <w:rFonts w:ascii="Arial" w:hAnsi="Arial" w:cs="Arial"/>
          <w:bCs/>
          <w:sz w:val="20"/>
          <w:szCs w:val="24"/>
        </w:rPr>
        <w:t>pour garantir une utilisation correcte.</w:t>
      </w:r>
    </w:p>
    <w:p w14:paraId="41A13316" w14:textId="77777777" w:rsidR="00AE1748" w:rsidRPr="008F4B0A" w:rsidRDefault="00AE1748" w:rsidP="001C796D">
      <w:pPr>
        <w:numPr>
          <w:ilvl w:val="0"/>
          <w:numId w:val="12"/>
        </w:numPr>
        <w:tabs>
          <w:tab w:val="clear" w:pos="720"/>
        </w:tabs>
        <w:ind w:left="426"/>
        <w:rPr>
          <w:rFonts w:ascii="Arial" w:hAnsi="Arial" w:cs="Arial"/>
          <w:bCs/>
          <w:sz w:val="20"/>
          <w:szCs w:val="24"/>
        </w:rPr>
      </w:pPr>
      <w:r w:rsidRPr="008F4B0A">
        <w:rPr>
          <w:rFonts w:ascii="Arial" w:hAnsi="Arial" w:cs="Arial"/>
          <w:b/>
          <w:bCs/>
          <w:sz w:val="20"/>
          <w:szCs w:val="24"/>
        </w:rPr>
        <w:lastRenderedPageBreak/>
        <w:t>Libération de l'excès de gaz</w:t>
      </w:r>
      <w:r w:rsidRPr="008F4B0A">
        <w:rPr>
          <w:rFonts w:ascii="Arial" w:hAnsi="Arial" w:cs="Arial"/>
          <w:bCs/>
          <w:sz w:val="20"/>
          <w:szCs w:val="24"/>
        </w:rPr>
        <w:t xml:space="preserve"> : Tournez le bouton d'allumage sur la position </w:t>
      </w:r>
      <w:r>
        <w:rPr>
          <w:rFonts w:ascii="Arial" w:hAnsi="Arial" w:cs="Arial"/>
          <w:bCs/>
          <w:sz w:val="20"/>
          <w:szCs w:val="24"/>
          <w:lang w:val="en-US"/>
        </w:rPr>
        <w:t>«</w:t>
      </w:r>
      <w:r w:rsidRPr="008F4B0A">
        <w:rPr>
          <w:rFonts w:ascii="Arial" w:hAnsi="Arial" w:cs="Arial"/>
          <w:b/>
          <w:bCs/>
          <w:sz w:val="20"/>
          <w:szCs w:val="24"/>
        </w:rPr>
        <w:t> IGNITION</w:t>
      </w:r>
      <w:r>
        <w:rPr>
          <w:rFonts w:ascii="Arial" w:hAnsi="Arial" w:cs="Arial"/>
          <w:bCs/>
          <w:sz w:val="20"/>
          <w:szCs w:val="24"/>
          <w:lang w:val="en-US"/>
        </w:rPr>
        <w:t xml:space="preserve"> » </w:t>
      </w:r>
      <w:r w:rsidRPr="008F4B0A">
        <w:rPr>
          <w:rFonts w:ascii="Arial" w:hAnsi="Arial" w:cs="Arial"/>
          <w:bCs/>
          <w:sz w:val="20"/>
          <w:szCs w:val="24"/>
        </w:rPr>
        <w:t>pour libérer tout excès de gaz.</w:t>
      </w:r>
    </w:p>
    <w:p w14:paraId="6031A304" w14:textId="77777777" w:rsidR="00AE1748" w:rsidRPr="008F4B0A" w:rsidRDefault="00AE1748" w:rsidP="001C796D">
      <w:pPr>
        <w:numPr>
          <w:ilvl w:val="0"/>
          <w:numId w:val="12"/>
        </w:numPr>
        <w:tabs>
          <w:tab w:val="clear" w:pos="720"/>
        </w:tabs>
        <w:ind w:left="426"/>
        <w:rPr>
          <w:rFonts w:ascii="Arial" w:hAnsi="Arial" w:cs="Arial"/>
          <w:bCs/>
          <w:sz w:val="20"/>
          <w:szCs w:val="24"/>
        </w:rPr>
      </w:pPr>
      <w:r w:rsidRPr="008F4B0A">
        <w:rPr>
          <w:rFonts w:ascii="Arial" w:hAnsi="Arial" w:cs="Arial"/>
          <w:b/>
          <w:bCs/>
          <w:sz w:val="20"/>
          <w:szCs w:val="24"/>
        </w:rPr>
        <w:t>Refroidissement et redémarrage</w:t>
      </w:r>
      <w:r w:rsidRPr="008F4B0A">
        <w:rPr>
          <w:rFonts w:ascii="Arial" w:hAnsi="Arial" w:cs="Arial"/>
          <w:bCs/>
          <w:sz w:val="20"/>
          <w:szCs w:val="24"/>
        </w:rPr>
        <w:t xml:space="preserve"> : laissez la cartouche </w:t>
      </w:r>
      <w:r>
        <w:rPr>
          <w:rFonts w:ascii="Arial" w:hAnsi="Arial" w:cs="Arial"/>
          <w:bCs/>
          <w:sz w:val="20"/>
          <w:szCs w:val="24"/>
        </w:rPr>
        <w:t xml:space="preserve">de gaz </w:t>
      </w:r>
      <w:r w:rsidRPr="008F4B0A">
        <w:rPr>
          <w:rFonts w:ascii="Arial" w:hAnsi="Arial" w:cs="Arial"/>
          <w:bCs/>
          <w:sz w:val="20"/>
          <w:szCs w:val="24"/>
        </w:rPr>
        <w:t>refroidir avant de répéter les étapes d'insertion.</w:t>
      </w:r>
    </w:p>
    <w:p w14:paraId="6B47A9FD" w14:textId="77777777" w:rsidR="00AE1748" w:rsidRPr="005E2524" w:rsidRDefault="00AE1748" w:rsidP="005E2524">
      <w:pPr>
        <w:rPr>
          <w:rFonts w:ascii="Arial" w:hAnsi="Arial" w:cs="Arial"/>
          <w:b/>
          <w:bCs/>
          <w:sz w:val="20"/>
          <w:szCs w:val="24"/>
        </w:rPr>
      </w:pPr>
      <w:r w:rsidRPr="005E2524">
        <w:rPr>
          <w:rFonts w:ascii="Arial" w:hAnsi="Arial" w:cs="Arial"/>
          <w:b/>
          <w:bCs/>
          <w:sz w:val="20"/>
          <w:szCs w:val="24"/>
        </w:rPr>
        <w:t>Avertissement important :</w:t>
      </w:r>
    </w:p>
    <w:p w14:paraId="37515170" w14:textId="77777777" w:rsidR="00AE1748" w:rsidRPr="005E2524"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5E2524">
        <w:rPr>
          <w:rFonts w:ascii="Arial" w:hAnsi="Arial" w:cs="Arial"/>
          <w:sz w:val="20"/>
          <w:szCs w:val="20"/>
          <w:lang w:val="en-US"/>
        </w:rPr>
        <w:t>Si la cause de l'activation du dispositif de sécurité n'est pas claire, arrêtez d'utiliser l'appareil et contactez le service client pour obtenir de l'aide.</w:t>
      </w:r>
    </w:p>
    <w:p w14:paraId="45ADF959" w14:textId="77777777" w:rsidR="00AE1748" w:rsidRDefault="00AE1748" w:rsidP="008F4B0A">
      <w:pPr>
        <w:spacing w:before="240" w:after="120"/>
        <w:rPr>
          <w:rFonts w:ascii="Arial" w:hAnsi="Arial" w:cs="Arial"/>
          <w:b/>
          <w:bCs/>
          <w:sz w:val="24"/>
          <w:szCs w:val="24"/>
          <w:lang w:val="en-US"/>
        </w:rPr>
      </w:pPr>
    </w:p>
    <w:p w14:paraId="3E43A5FF" w14:textId="77777777" w:rsidR="00AE1748" w:rsidRDefault="00AE1748" w:rsidP="008F4B0A">
      <w:pPr>
        <w:spacing w:before="240" w:after="120"/>
        <w:rPr>
          <w:rFonts w:ascii="Arial" w:hAnsi="Arial" w:cs="Arial"/>
          <w:b/>
          <w:bCs/>
          <w:sz w:val="24"/>
          <w:szCs w:val="24"/>
          <w:lang w:val="en-US"/>
        </w:rPr>
      </w:pPr>
      <w:r w:rsidRPr="009C728A">
        <w:rPr>
          <w:rFonts w:ascii="Arial" w:hAnsi="Arial" w:cs="Arial"/>
          <w:b/>
          <w:bCs/>
          <w:sz w:val="24"/>
          <w:szCs w:val="24"/>
          <w:lang w:val="en-US"/>
        </w:rPr>
        <w:t>Entretien et précautions</w:t>
      </w:r>
    </w:p>
    <w:p w14:paraId="4443F93C" w14:textId="67C357F6"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Utilisation sans surveillance: </w:t>
      </w:r>
      <w:r>
        <w:rPr>
          <w:rFonts w:ascii="Arial" w:hAnsi="Arial" w:cs="Arial"/>
          <w:sz w:val="20"/>
          <w:szCs w:val="20"/>
        </w:rPr>
        <w:t xml:space="preserve">Ne laissez jamais l' </w:t>
      </w:r>
      <w:r>
        <w:rPr>
          <w:rFonts w:ascii="Arial" w:hAnsi="Arial" w:cs="Arial"/>
          <w:sz w:val="20"/>
          <w:szCs w:val="20"/>
          <w:lang w:val="en-US"/>
        </w:rPr>
        <w:t xml:space="preserve">appareil </w:t>
      </w:r>
      <w:r w:rsidRPr="000A6F51">
        <w:rPr>
          <w:rFonts w:ascii="Arial" w:hAnsi="Arial" w:cs="Arial"/>
          <w:sz w:val="20"/>
          <w:szCs w:val="20"/>
        </w:rPr>
        <w:t>sans surveillance lorsqu'il est chaud ou en cours d'utilisation.</w:t>
      </w:r>
    </w:p>
    <w:p w14:paraId="7EBD4537"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Modifications : </w:t>
      </w:r>
      <w:r w:rsidRPr="000A6F51">
        <w:rPr>
          <w:rFonts w:ascii="Arial" w:hAnsi="Arial" w:cs="Arial"/>
          <w:sz w:val="20"/>
          <w:szCs w:val="20"/>
        </w:rPr>
        <w:t>Ne modifiez pas l’appareil.</w:t>
      </w:r>
    </w:p>
    <w:p w14:paraId="3E1547B1" w14:textId="4C125AF9"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Attention à la </w:t>
      </w:r>
      <w:proofErr w:type="spellStart"/>
      <w:r w:rsidRPr="000A6F51">
        <w:rPr>
          <w:rFonts w:ascii="Arial" w:hAnsi="Arial" w:cs="Arial"/>
          <w:b/>
          <w:sz w:val="20"/>
          <w:szCs w:val="20"/>
        </w:rPr>
        <w:t>chaleur</w:t>
      </w:r>
      <w:proofErr w:type="spellEnd"/>
      <w:r w:rsidRPr="000A6F51">
        <w:rPr>
          <w:rFonts w:ascii="Arial" w:hAnsi="Arial" w:cs="Arial"/>
          <w:b/>
          <w:sz w:val="20"/>
          <w:szCs w:val="20"/>
        </w:rPr>
        <w:t xml:space="preserve">: </w:t>
      </w:r>
      <w:r w:rsidRPr="000A6F51">
        <w:rPr>
          <w:rFonts w:ascii="Arial" w:hAnsi="Arial" w:cs="Arial"/>
          <w:sz w:val="20"/>
          <w:szCs w:val="20"/>
        </w:rPr>
        <w:t>Sachez que les pièces accessibles peuvent devenir très chaudes.</w:t>
      </w:r>
    </w:p>
    <w:p w14:paraId="516C1CC1" w14:textId="7738DDCB" w:rsidR="00AE1748" w:rsidRPr="000A6F51" w:rsidRDefault="00AE1748" w:rsidP="00AE1748">
      <w:pPr>
        <w:numPr>
          <w:ilvl w:val="1"/>
          <w:numId w:val="5"/>
        </w:numPr>
        <w:tabs>
          <w:tab w:val="num" w:pos="720"/>
          <w:tab w:val="num" w:pos="1440"/>
        </w:tabs>
        <w:spacing w:after="120"/>
        <w:ind w:left="238" w:right="-6" w:hanging="170"/>
        <w:rPr>
          <w:rFonts w:ascii="Arial" w:hAnsi="Arial" w:cs="Arial"/>
          <w:b/>
          <w:sz w:val="20"/>
          <w:szCs w:val="20"/>
        </w:rPr>
      </w:pPr>
      <w:proofErr w:type="spellStart"/>
      <w:r w:rsidRPr="000A6F51">
        <w:rPr>
          <w:rFonts w:ascii="Arial" w:hAnsi="Arial" w:cs="Arial"/>
          <w:b/>
          <w:sz w:val="20"/>
          <w:szCs w:val="20"/>
        </w:rPr>
        <w:t>Sécurité</w:t>
      </w:r>
      <w:proofErr w:type="spellEnd"/>
      <w:r w:rsidRPr="000A6F51">
        <w:rPr>
          <w:rFonts w:ascii="Arial" w:hAnsi="Arial" w:cs="Arial"/>
          <w:b/>
          <w:sz w:val="20"/>
          <w:szCs w:val="20"/>
        </w:rPr>
        <w:t xml:space="preserve"> des enfants: </w:t>
      </w:r>
      <w:proofErr w:type="spellStart"/>
      <w:r w:rsidRPr="000A6F51">
        <w:rPr>
          <w:rFonts w:ascii="Arial" w:hAnsi="Arial" w:cs="Arial"/>
          <w:sz w:val="20"/>
          <w:szCs w:val="20"/>
        </w:rPr>
        <w:t>gardez</w:t>
      </w:r>
      <w:proofErr w:type="spellEnd"/>
      <w:r w:rsidRPr="000A6F51">
        <w:rPr>
          <w:rFonts w:ascii="Arial" w:hAnsi="Arial" w:cs="Arial"/>
          <w:sz w:val="20"/>
          <w:szCs w:val="20"/>
        </w:rPr>
        <w:t xml:space="preserve"> les </w:t>
      </w:r>
      <w:proofErr w:type="spellStart"/>
      <w:r w:rsidRPr="000A6F51">
        <w:rPr>
          <w:rFonts w:ascii="Arial" w:hAnsi="Arial" w:cs="Arial"/>
          <w:sz w:val="20"/>
          <w:szCs w:val="20"/>
        </w:rPr>
        <w:t>jeunes</w:t>
      </w:r>
      <w:proofErr w:type="spellEnd"/>
      <w:r w:rsidRPr="000A6F51">
        <w:rPr>
          <w:rFonts w:ascii="Arial" w:hAnsi="Arial" w:cs="Arial"/>
          <w:sz w:val="20"/>
          <w:szCs w:val="20"/>
        </w:rPr>
        <w:t xml:space="preserve"> enfants éloignés de l'appareil à gaz à tout moment.</w:t>
      </w:r>
    </w:p>
    <w:p w14:paraId="3B97EE95" w14:textId="5BA19EB1"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Matériaux combustibles: </w:t>
      </w:r>
      <w:r w:rsidRPr="000A6F51">
        <w:rPr>
          <w:rFonts w:ascii="Arial" w:hAnsi="Arial" w:cs="Arial"/>
          <w:sz w:val="20"/>
          <w:szCs w:val="20"/>
        </w:rPr>
        <w:t>Assurez-vous que la zone est exempte de matériaux combustibles, d'essence, de vapeurs et de liquides inflammables.</w:t>
      </w:r>
    </w:p>
    <w:p w14:paraId="4EA89522"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Ventilation : </w:t>
      </w:r>
      <w:r w:rsidRPr="000A6F51">
        <w:rPr>
          <w:rFonts w:ascii="Arial" w:hAnsi="Arial" w:cs="Arial"/>
          <w:sz w:val="20"/>
          <w:szCs w:val="20"/>
        </w:rPr>
        <w:t>N'obstruez pas la circulation de l'air autour de l'appareil.</w:t>
      </w:r>
    </w:p>
    <w:p w14:paraId="346E0C60" w14:textId="32B39C8D" w:rsidR="00AE1748" w:rsidRPr="000A6F51" w:rsidRDefault="00AE1748" w:rsidP="00AE1748">
      <w:pPr>
        <w:numPr>
          <w:ilvl w:val="1"/>
          <w:numId w:val="5"/>
        </w:numPr>
        <w:tabs>
          <w:tab w:val="num" w:pos="720"/>
          <w:tab w:val="num" w:pos="1440"/>
        </w:tabs>
        <w:spacing w:after="960"/>
        <w:ind w:left="238" w:right="-6" w:hanging="170"/>
        <w:rPr>
          <w:rFonts w:ascii="Arial" w:hAnsi="Arial" w:cs="Arial"/>
          <w:b/>
          <w:sz w:val="20"/>
          <w:szCs w:val="20"/>
        </w:rPr>
      </w:pPr>
      <w:r w:rsidRPr="000A6F51">
        <w:rPr>
          <w:rFonts w:ascii="Arial" w:hAnsi="Arial" w:cs="Arial"/>
          <w:b/>
          <w:sz w:val="20"/>
          <w:szCs w:val="20"/>
        </w:rPr>
        <w:t xml:space="preserve">Entretien </w:t>
      </w:r>
      <w:proofErr w:type="spellStart"/>
      <w:r w:rsidRPr="000A6F51">
        <w:rPr>
          <w:rFonts w:ascii="Arial" w:hAnsi="Arial" w:cs="Arial"/>
          <w:b/>
          <w:sz w:val="20"/>
          <w:szCs w:val="20"/>
        </w:rPr>
        <w:t>annuel</w:t>
      </w:r>
      <w:proofErr w:type="spellEnd"/>
      <w:r w:rsidRPr="000A6F51">
        <w:rPr>
          <w:rFonts w:ascii="Arial" w:hAnsi="Arial" w:cs="Arial"/>
          <w:b/>
          <w:sz w:val="20"/>
          <w:szCs w:val="20"/>
        </w:rPr>
        <w:t xml:space="preserve">: </w:t>
      </w:r>
      <w:r w:rsidRPr="000A6F51">
        <w:rPr>
          <w:rFonts w:ascii="Arial" w:hAnsi="Arial" w:cs="Arial"/>
          <w:sz w:val="20"/>
          <w:szCs w:val="20"/>
        </w:rPr>
        <w:t xml:space="preserve">Il </w:t>
      </w:r>
      <w:proofErr w:type="spellStart"/>
      <w:r w:rsidRPr="000A6F51">
        <w:rPr>
          <w:rFonts w:ascii="Arial" w:hAnsi="Arial" w:cs="Arial"/>
          <w:sz w:val="20"/>
          <w:szCs w:val="20"/>
        </w:rPr>
        <w:t>est</w:t>
      </w:r>
      <w:proofErr w:type="spellEnd"/>
      <w:r w:rsidRPr="000A6F51">
        <w:rPr>
          <w:rFonts w:ascii="Arial" w:hAnsi="Arial" w:cs="Arial"/>
          <w:sz w:val="20"/>
          <w:szCs w:val="20"/>
        </w:rPr>
        <w:t xml:space="preserve"> </w:t>
      </w:r>
      <w:proofErr w:type="spellStart"/>
      <w:r w:rsidRPr="000A6F51">
        <w:rPr>
          <w:rFonts w:ascii="Arial" w:hAnsi="Arial" w:cs="Arial"/>
          <w:sz w:val="20"/>
          <w:szCs w:val="20"/>
        </w:rPr>
        <w:t>recommandé</w:t>
      </w:r>
      <w:proofErr w:type="spellEnd"/>
      <w:r w:rsidRPr="000A6F51">
        <w:rPr>
          <w:rFonts w:ascii="Arial" w:hAnsi="Arial" w:cs="Arial"/>
          <w:sz w:val="20"/>
          <w:szCs w:val="20"/>
        </w:rPr>
        <w:t xml:space="preserve"> d'entretenir l'appareil une fois par an, surtout si l'injecteur est bloqué. Cela doit être fait par une personne autorisée.</w:t>
      </w:r>
    </w:p>
    <w:p w14:paraId="7CDD7C3D" w14:textId="77777777" w:rsidR="00AE1748" w:rsidRPr="008F4B0A" w:rsidRDefault="00AE1748" w:rsidP="008F4B0A">
      <w:pPr>
        <w:spacing w:before="240" w:after="120"/>
        <w:rPr>
          <w:rFonts w:ascii="Arial" w:hAnsi="Arial" w:cs="Arial"/>
          <w:b/>
          <w:bCs/>
          <w:sz w:val="24"/>
          <w:szCs w:val="24"/>
          <w:lang w:val="en-US"/>
        </w:rPr>
      </w:pPr>
      <w:r w:rsidRPr="000A6F51">
        <w:rPr>
          <w:rFonts w:ascii="Arial" w:hAnsi="Arial" w:cs="Arial"/>
          <w:b/>
          <w:bCs/>
          <w:sz w:val="24"/>
          <w:szCs w:val="24"/>
          <w:lang w:val="en-US"/>
        </w:rPr>
        <w:lastRenderedPageBreak/>
        <w:t>Précautions d'utilisation de l'appareil</w:t>
      </w:r>
    </w:p>
    <w:p w14:paraId="57F4274C" w14:textId="37787DD5" w:rsidR="00AE1748" w:rsidRPr="00AE34E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AE34EF">
        <w:rPr>
          <w:rFonts w:ascii="Arial" w:hAnsi="Arial" w:cs="Arial"/>
          <w:b/>
          <w:sz w:val="20"/>
          <w:szCs w:val="20"/>
        </w:rPr>
        <w:t xml:space="preserve">Restrictions </w:t>
      </w:r>
      <w:proofErr w:type="spellStart"/>
      <w:r w:rsidRPr="00AE34EF">
        <w:rPr>
          <w:rFonts w:ascii="Arial" w:hAnsi="Arial" w:cs="Arial"/>
          <w:b/>
          <w:sz w:val="20"/>
          <w:szCs w:val="20"/>
        </w:rPr>
        <w:t>d'utilisation</w:t>
      </w:r>
      <w:proofErr w:type="spellEnd"/>
      <w:r w:rsidRPr="00AE34EF">
        <w:rPr>
          <w:rFonts w:ascii="Arial" w:hAnsi="Arial" w:cs="Arial"/>
          <w:b/>
          <w:sz w:val="20"/>
          <w:szCs w:val="20"/>
        </w:rPr>
        <w:t xml:space="preserve">: </w:t>
      </w:r>
      <w:proofErr w:type="spellStart"/>
      <w:r w:rsidRPr="00AE34EF">
        <w:rPr>
          <w:rFonts w:ascii="Arial" w:hAnsi="Arial" w:cs="Arial"/>
          <w:sz w:val="20"/>
          <w:szCs w:val="20"/>
        </w:rPr>
        <w:t>Cet</w:t>
      </w:r>
      <w:proofErr w:type="spellEnd"/>
      <w:r w:rsidRPr="00AE34EF">
        <w:rPr>
          <w:rFonts w:ascii="Arial" w:hAnsi="Arial" w:cs="Arial"/>
          <w:sz w:val="20"/>
          <w:szCs w:val="20"/>
        </w:rPr>
        <w:t xml:space="preserve"> </w:t>
      </w:r>
      <w:proofErr w:type="spellStart"/>
      <w:r w:rsidRPr="00AE34EF">
        <w:rPr>
          <w:rFonts w:ascii="Arial" w:hAnsi="Arial" w:cs="Arial"/>
          <w:sz w:val="20"/>
          <w:szCs w:val="20"/>
        </w:rPr>
        <w:t>appareil</w:t>
      </w:r>
      <w:proofErr w:type="spellEnd"/>
      <w:r w:rsidRPr="00AE34EF">
        <w:rPr>
          <w:rFonts w:ascii="Arial" w:hAnsi="Arial" w:cs="Arial"/>
          <w:sz w:val="20"/>
          <w:szCs w:val="20"/>
        </w:rPr>
        <w:t xml:space="preserve"> </w:t>
      </w:r>
      <w:proofErr w:type="spellStart"/>
      <w:r w:rsidRPr="00AE34EF">
        <w:rPr>
          <w:rFonts w:ascii="Arial" w:hAnsi="Arial" w:cs="Arial"/>
          <w:sz w:val="20"/>
          <w:szCs w:val="20"/>
        </w:rPr>
        <w:t>est</w:t>
      </w:r>
      <w:proofErr w:type="spellEnd"/>
      <w:r w:rsidRPr="00AE34EF">
        <w:rPr>
          <w:rFonts w:ascii="Arial" w:hAnsi="Arial" w:cs="Arial"/>
          <w:sz w:val="20"/>
          <w:szCs w:val="20"/>
        </w:rPr>
        <w:t xml:space="preserve"> destiné à une utilisation en extérieur uniquement,</w:t>
      </w:r>
    </w:p>
    <w:p w14:paraId="4C946141" w14:textId="24802022" w:rsidR="00AE1748" w:rsidRPr="00AE34E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AE34EF">
        <w:rPr>
          <w:rFonts w:ascii="Arial" w:hAnsi="Arial" w:cs="Arial"/>
          <w:b/>
          <w:sz w:val="20"/>
          <w:szCs w:val="20"/>
        </w:rPr>
        <w:t xml:space="preserve">Conditions de stockage: </w:t>
      </w:r>
      <w:r w:rsidRPr="00AE34EF">
        <w:rPr>
          <w:rFonts w:ascii="Arial" w:hAnsi="Arial" w:cs="Arial"/>
          <w:sz w:val="20"/>
          <w:szCs w:val="20"/>
        </w:rPr>
        <w:t>Ne stockez jamais de gaz butane à proximité d'une chaleur élevée, d'une flamme nue, de la lumière directe du soleil ou dans des endroits dépassant 40 °C.</w:t>
      </w:r>
    </w:p>
    <w:p w14:paraId="7363E1DD" w14:textId="39C55453" w:rsidR="00AE1748" w:rsidRPr="00764B4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764B4F">
        <w:rPr>
          <w:rFonts w:ascii="Arial" w:hAnsi="Arial" w:cs="Arial"/>
          <w:b/>
          <w:sz w:val="20"/>
          <w:szCs w:val="20"/>
        </w:rPr>
        <w:t xml:space="preserve">Placement: </w:t>
      </w:r>
      <w:r w:rsidRPr="00764B4F">
        <w:rPr>
          <w:rFonts w:ascii="Arial" w:hAnsi="Arial" w:cs="Arial"/>
          <w:sz w:val="20"/>
          <w:szCs w:val="20"/>
        </w:rPr>
        <w:t>Ne jamais utiliser sous une étagère ou dans des endroits où des objets pourraient tomber de manière inattendue.</w:t>
      </w:r>
    </w:p>
    <w:p w14:paraId="59DCC0A9" w14:textId="3E995A9A" w:rsidR="00AE1748" w:rsidRPr="00764B4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764B4F">
        <w:rPr>
          <w:rFonts w:ascii="Arial" w:hAnsi="Arial" w:cs="Arial"/>
          <w:b/>
          <w:sz w:val="20"/>
          <w:szCs w:val="20"/>
        </w:rPr>
        <w:t xml:space="preserve">Utilisations </w:t>
      </w:r>
      <w:proofErr w:type="spellStart"/>
      <w:r w:rsidRPr="00764B4F">
        <w:rPr>
          <w:rFonts w:ascii="Arial" w:hAnsi="Arial" w:cs="Arial"/>
          <w:b/>
          <w:sz w:val="20"/>
          <w:szCs w:val="20"/>
        </w:rPr>
        <w:t>interdites</w:t>
      </w:r>
      <w:proofErr w:type="spellEnd"/>
      <w:r w:rsidRPr="00764B4F">
        <w:rPr>
          <w:rFonts w:ascii="Arial" w:hAnsi="Arial" w:cs="Arial"/>
          <w:b/>
          <w:sz w:val="20"/>
          <w:szCs w:val="20"/>
        </w:rPr>
        <w:t>:</w:t>
      </w:r>
    </w:p>
    <w:p w14:paraId="04D80A76"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Ne pas utiliser pour sécher des vêtements.</w:t>
      </w:r>
    </w:p>
    <w:p w14:paraId="6F15F607"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Tenir à l'écart du feu et des objets facilement inflammables.</w:t>
      </w:r>
    </w:p>
    <w:p w14:paraId="388C6E58" w14:textId="77777777" w:rsidR="00AE1748" w:rsidRPr="00AE34EF" w:rsidRDefault="00AE1748" w:rsidP="00AE1748">
      <w:pPr>
        <w:pStyle w:val="BodyText"/>
        <w:numPr>
          <w:ilvl w:val="0"/>
          <w:numId w:val="8"/>
        </w:numPr>
        <w:ind w:left="567"/>
        <w:rPr>
          <w:rFonts w:ascii="Arial" w:hAnsi="Arial" w:cs="Arial"/>
          <w:sz w:val="20"/>
        </w:rPr>
      </w:pPr>
      <w:r w:rsidRPr="00764B4F">
        <w:rPr>
          <w:rFonts w:ascii="Arial" w:hAnsi="Arial" w:cs="Arial"/>
          <w:sz w:val="20"/>
        </w:rPr>
        <w:t>Ne couvrez pas le couvercle de la cartouche de gaz avec un ustensile de cuisine pendant l'utilisation.</w:t>
      </w:r>
    </w:p>
    <w:p w14:paraId="7E71ECEC"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Ne chauffez jamais une poêle vide.</w:t>
      </w:r>
    </w:p>
    <w:p w14:paraId="739B1A75" w14:textId="77777777" w:rsidR="00AE1748" w:rsidRPr="00764B4F" w:rsidRDefault="00AE1748" w:rsidP="00764B4F">
      <w:pPr>
        <w:pStyle w:val="BodyText"/>
        <w:rPr>
          <w:rFonts w:ascii="Arial" w:hAnsi="Arial" w:cs="Arial"/>
          <w:sz w:val="20"/>
        </w:rPr>
      </w:pPr>
    </w:p>
    <w:p w14:paraId="2052FD1B" w14:textId="1998635C"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E72301">
        <w:rPr>
          <w:rFonts w:ascii="Arial" w:hAnsi="Arial" w:cs="Arial"/>
          <w:b/>
          <w:sz w:val="20"/>
          <w:szCs w:val="20"/>
        </w:rPr>
        <w:t>Température</w:t>
      </w:r>
      <w:proofErr w:type="spellEnd"/>
      <w:r w:rsidRPr="00E72301">
        <w:rPr>
          <w:rFonts w:ascii="Arial" w:hAnsi="Arial" w:cs="Arial"/>
          <w:b/>
          <w:sz w:val="20"/>
          <w:szCs w:val="20"/>
        </w:rPr>
        <w:t xml:space="preserve"> de surface: </w:t>
      </w:r>
      <w:proofErr w:type="spellStart"/>
      <w:r w:rsidRPr="00E72301">
        <w:rPr>
          <w:rFonts w:ascii="Arial" w:hAnsi="Arial" w:cs="Arial"/>
          <w:sz w:val="20"/>
          <w:szCs w:val="20"/>
        </w:rPr>
        <w:t>Soyez</w:t>
      </w:r>
      <w:proofErr w:type="spellEnd"/>
      <w:r w:rsidRPr="00E72301">
        <w:rPr>
          <w:rFonts w:ascii="Arial" w:hAnsi="Arial" w:cs="Arial"/>
          <w:sz w:val="20"/>
          <w:szCs w:val="20"/>
        </w:rPr>
        <w:t xml:space="preserve"> prudent car la surface devient très chaude pendant l’utilisation.</w:t>
      </w:r>
    </w:p>
    <w:p w14:paraId="2AC4BF5D"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Manipulation : </w:t>
      </w:r>
      <w:r w:rsidRPr="00E72301">
        <w:rPr>
          <w:rFonts w:ascii="Arial" w:hAnsi="Arial" w:cs="Arial"/>
          <w:sz w:val="20"/>
          <w:szCs w:val="20"/>
        </w:rPr>
        <w:t>Évitez de toucher l’appareil à mains nues.</w:t>
      </w:r>
    </w:p>
    <w:p w14:paraId="58EE225C" w14:textId="06288968"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E72301">
        <w:rPr>
          <w:rFonts w:ascii="Arial" w:hAnsi="Arial" w:cs="Arial"/>
          <w:b/>
          <w:sz w:val="20"/>
          <w:szCs w:val="20"/>
        </w:rPr>
        <w:t>Retrait</w:t>
      </w:r>
      <w:proofErr w:type="spellEnd"/>
      <w:r w:rsidRPr="00E72301">
        <w:rPr>
          <w:rFonts w:ascii="Arial" w:hAnsi="Arial" w:cs="Arial"/>
          <w:b/>
          <w:sz w:val="20"/>
          <w:szCs w:val="20"/>
        </w:rPr>
        <w:t xml:space="preserve"> de la cartouche: </w:t>
      </w:r>
      <w:proofErr w:type="spellStart"/>
      <w:r w:rsidRPr="00E72301">
        <w:rPr>
          <w:rFonts w:ascii="Arial" w:hAnsi="Arial" w:cs="Arial"/>
          <w:sz w:val="20"/>
          <w:szCs w:val="20"/>
        </w:rPr>
        <w:t>retirez</w:t>
      </w:r>
      <w:proofErr w:type="spellEnd"/>
      <w:r w:rsidRPr="00E72301">
        <w:rPr>
          <w:rFonts w:ascii="Arial" w:hAnsi="Arial" w:cs="Arial"/>
          <w:sz w:val="20"/>
          <w:szCs w:val="20"/>
        </w:rPr>
        <w:t xml:space="preserve"> la cartouche de gaz avant d'inspecter l'appareil.</w:t>
      </w:r>
    </w:p>
    <w:p w14:paraId="42A8F984" w14:textId="5C2C0B1C" w:rsidR="00AE1748" w:rsidRPr="00E72301"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E72301">
        <w:rPr>
          <w:rFonts w:ascii="Arial" w:hAnsi="Arial" w:cs="Arial"/>
          <w:b/>
          <w:sz w:val="20"/>
          <w:szCs w:val="20"/>
        </w:rPr>
        <w:t xml:space="preserve">Stockage de la cartouche: </w:t>
      </w:r>
      <w:r w:rsidRPr="00E72301">
        <w:rPr>
          <w:rFonts w:ascii="Arial" w:hAnsi="Arial" w:cs="Arial"/>
          <w:sz w:val="20"/>
          <w:szCs w:val="20"/>
        </w:rPr>
        <w:t xml:space="preserve">Ne </w:t>
      </w:r>
      <w:proofErr w:type="spellStart"/>
      <w:r w:rsidRPr="00E72301">
        <w:rPr>
          <w:rFonts w:ascii="Arial" w:hAnsi="Arial" w:cs="Arial"/>
          <w:sz w:val="20"/>
          <w:szCs w:val="20"/>
        </w:rPr>
        <w:t>stockez</w:t>
      </w:r>
      <w:proofErr w:type="spellEnd"/>
      <w:r w:rsidRPr="00E72301">
        <w:rPr>
          <w:rFonts w:ascii="Arial" w:hAnsi="Arial" w:cs="Arial"/>
          <w:sz w:val="20"/>
          <w:szCs w:val="20"/>
        </w:rPr>
        <w:t xml:space="preserve"> jamais la cartouche </w:t>
      </w:r>
      <w:r>
        <w:rPr>
          <w:rFonts w:ascii="Arial" w:hAnsi="Arial" w:cs="Arial"/>
          <w:sz w:val="20"/>
          <w:szCs w:val="20"/>
        </w:rPr>
        <w:t xml:space="preserve">de gaz </w:t>
      </w:r>
      <w:r w:rsidRPr="00E72301">
        <w:rPr>
          <w:rFonts w:ascii="Arial" w:hAnsi="Arial" w:cs="Arial"/>
          <w:sz w:val="20"/>
          <w:szCs w:val="20"/>
        </w:rPr>
        <w:t>à la lumière directe du soleil.</w:t>
      </w:r>
    </w:p>
    <w:p w14:paraId="67790B7A"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Modifications : </w:t>
      </w:r>
      <w:r w:rsidRPr="00E72301">
        <w:rPr>
          <w:rFonts w:ascii="Arial" w:hAnsi="Arial" w:cs="Arial"/>
          <w:sz w:val="20"/>
          <w:szCs w:val="20"/>
        </w:rPr>
        <w:t>Ne modifiez en aucun cas l’appareil.</w:t>
      </w:r>
    </w:p>
    <w:p w14:paraId="29BA2EF3" w14:textId="77777777" w:rsidR="00AE1748" w:rsidRDefault="00AE1748" w:rsidP="00764B4F">
      <w:pPr>
        <w:pStyle w:val="BodyText"/>
        <w:rPr>
          <w:rFonts w:ascii="Arial" w:hAnsi="Arial" w:cs="Arial"/>
          <w:sz w:val="20"/>
        </w:rPr>
      </w:pPr>
    </w:p>
    <w:p w14:paraId="66A7DBC5" w14:textId="77777777" w:rsidR="00AE1748" w:rsidRPr="00FB183B" w:rsidRDefault="00AE1748" w:rsidP="004C4C66">
      <w:pPr>
        <w:pStyle w:val="BodyText"/>
        <w:rPr>
          <w:rFonts w:ascii="Arial" w:hAnsi="Arial" w:cs="Arial"/>
          <w:b/>
          <w:bCs/>
          <w:sz w:val="22"/>
          <w:lang w:val="bg-BG"/>
        </w:rPr>
      </w:pPr>
      <w:r w:rsidRPr="00FB183B">
        <w:rPr>
          <w:rFonts w:ascii="Arial" w:hAnsi="Arial" w:cs="Arial"/>
          <w:b/>
          <w:bCs/>
          <w:sz w:val="22"/>
          <w:lang w:val="bg-BG"/>
        </w:rPr>
        <w:t>Après utilisation</w:t>
      </w:r>
    </w:p>
    <w:p w14:paraId="50A6F6F2" w14:textId="20B31115" w:rsidR="00AE1748" w:rsidRPr="004C4C66"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C4C66">
        <w:rPr>
          <w:rFonts w:ascii="Arial" w:hAnsi="Arial" w:cs="Arial"/>
          <w:b/>
          <w:sz w:val="20"/>
          <w:szCs w:val="20"/>
        </w:rPr>
        <w:t xml:space="preserve">Rangement de la cartouche de </w:t>
      </w:r>
      <w:proofErr w:type="spellStart"/>
      <w:r w:rsidRPr="004C4C66">
        <w:rPr>
          <w:rFonts w:ascii="Arial" w:hAnsi="Arial" w:cs="Arial"/>
          <w:b/>
          <w:sz w:val="20"/>
          <w:szCs w:val="20"/>
        </w:rPr>
        <w:t>gaz</w:t>
      </w:r>
      <w:proofErr w:type="spellEnd"/>
      <w:r w:rsidRPr="004C4C66">
        <w:rPr>
          <w:rFonts w:ascii="Arial" w:hAnsi="Arial" w:cs="Arial"/>
          <w:b/>
          <w:sz w:val="20"/>
          <w:szCs w:val="20"/>
        </w:rPr>
        <w:t xml:space="preserve">: </w:t>
      </w:r>
      <w:r w:rsidRPr="004C4C66">
        <w:rPr>
          <w:rFonts w:ascii="Arial" w:hAnsi="Arial" w:cs="Arial"/>
          <w:sz w:val="20"/>
          <w:szCs w:val="20"/>
        </w:rPr>
        <w:t xml:space="preserve">Après </w:t>
      </w:r>
      <w:proofErr w:type="spellStart"/>
      <w:r w:rsidRPr="004C4C66">
        <w:rPr>
          <w:rFonts w:ascii="Arial" w:hAnsi="Arial" w:cs="Arial"/>
          <w:sz w:val="20"/>
          <w:szCs w:val="20"/>
        </w:rPr>
        <w:t>avoir</w:t>
      </w:r>
      <w:proofErr w:type="spellEnd"/>
      <w:r w:rsidRPr="004C4C66">
        <w:rPr>
          <w:rFonts w:ascii="Arial" w:hAnsi="Arial" w:cs="Arial"/>
          <w:sz w:val="20"/>
          <w:szCs w:val="20"/>
        </w:rPr>
        <w:t xml:space="preserve"> </w:t>
      </w:r>
      <w:proofErr w:type="spellStart"/>
      <w:r w:rsidRPr="004C4C66">
        <w:rPr>
          <w:rFonts w:ascii="Arial" w:hAnsi="Arial" w:cs="Arial"/>
          <w:sz w:val="20"/>
          <w:szCs w:val="20"/>
        </w:rPr>
        <w:t>retiré</w:t>
      </w:r>
      <w:proofErr w:type="spellEnd"/>
      <w:r w:rsidRPr="004C4C66">
        <w:rPr>
          <w:rFonts w:ascii="Arial" w:hAnsi="Arial" w:cs="Arial"/>
          <w:sz w:val="20"/>
          <w:szCs w:val="20"/>
        </w:rPr>
        <w:t xml:space="preserve"> la cartouche de gaz de l'appareil, remettez correctement son capuchon. Conservez la cartouche </w:t>
      </w:r>
      <w:r>
        <w:rPr>
          <w:rFonts w:ascii="Arial" w:hAnsi="Arial" w:cs="Arial"/>
          <w:sz w:val="20"/>
          <w:szCs w:val="20"/>
        </w:rPr>
        <w:t xml:space="preserve">de gaz </w:t>
      </w:r>
      <w:r w:rsidRPr="004C4C66">
        <w:rPr>
          <w:rFonts w:ascii="Arial" w:hAnsi="Arial" w:cs="Arial"/>
          <w:sz w:val="20"/>
          <w:szCs w:val="20"/>
        </w:rPr>
        <w:t>à la verticale dans un endroit frais et sec.</w:t>
      </w:r>
    </w:p>
    <w:p w14:paraId="305C8EB6" w14:textId="6D6E390C" w:rsidR="00AE1748" w:rsidRPr="004C4C66" w:rsidRDefault="00AE1748" w:rsidP="00AE1748">
      <w:pPr>
        <w:numPr>
          <w:ilvl w:val="1"/>
          <w:numId w:val="5"/>
        </w:numPr>
        <w:tabs>
          <w:tab w:val="num" w:pos="720"/>
          <w:tab w:val="num" w:pos="1440"/>
        </w:tabs>
        <w:spacing w:after="120"/>
        <w:ind w:left="238" w:right="-6" w:hanging="170"/>
        <w:rPr>
          <w:rFonts w:ascii="Arial" w:hAnsi="Arial" w:cs="Arial"/>
          <w:b/>
          <w:sz w:val="20"/>
          <w:szCs w:val="20"/>
        </w:rPr>
      </w:pPr>
      <w:proofErr w:type="spellStart"/>
      <w:r w:rsidRPr="004C4C66">
        <w:rPr>
          <w:rFonts w:ascii="Arial" w:hAnsi="Arial" w:cs="Arial"/>
          <w:b/>
          <w:sz w:val="20"/>
          <w:szCs w:val="20"/>
        </w:rPr>
        <w:t>Avertissement</w:t>
      </w:r>
      <w:proofErr w:type="spellEnd"/>
      <w:r w:rsidRPr="004C4C66">
        <w:rPr>
          <w:rFonts w:ascii="Arial" w:hAnsi="Arial" w:cs="Arial"/>
          <w:b/>
          <w:sz w:val="20"/>
          <w:szCs w:val="20"/>
        </w:rPr>
        <w:t xml:space="preserve"> </w:t>
      </w:r>
      <w:proofErr w:type="spellStart"/>
      <w:r w:rsidRPr="004C4C66">
        <w:rPr>
          <w:rFonts w:ascii="Arial" w:hAnsi="Arial" w:cs="Arial"/>
          <w:b/>
          <w:sz w:val="20"/>
          <w:szCs w:val="20"/>
        </w:rPr>
        <w:t>concernant</w:t>
      </w:r>
      <w:proofErr w:type="spellEnd"/>
      <w:r w:rsidRPr="004C4C66">
        <w:rPr>
          <w:rFonts w:ascii="Arial" w:hAnsi="Arial" w:cs="Arial"/>
          <w:b/>
          <w:sz w:val="20"/>
          <w:szCs w:val="20"/>
        </w:rPr>
        <w:t xml:space="preserve"> </w:t>
      </w:r>
      <w:proofErr w:type="spellStart"/>
      <w:r w:rsidRPr="004C4C66">
        <w:rPr>
          <w:rFonts w:ascii="Arial" w:hAnsi="Arial" w:cs="Arial"/>
          <w:b/>
          <w:sz w:val="20"/>
          <w:szCs w:val="20"/>
        </w:rPr>
        <w:t>l'élimination</w:t>
      </w:r>
      <w:proofErr w:type="spellEnd"/>
      <w:r w:rsidRPr="004C4C66">
        <w:rPr>
          <w:rFonts w:ascii="Arial" w:hAnsi="Arial" w:cs="Arial"/>
          <w:b/>
          <w:sz w:val="20"/>
          <w:szCs w:val="20"/>
        </w:rPr>
        <w:t xml:space="preserve">: </w:t>
      </w:r>
      <w:r w:rsidRPr="004C4C66">
        <w:rPr>
          <w:rFonts w:ascii="Arial" w:hAnsi="Arial" w:cs="Arial"/>
          <w:sz w:val="20"/>
          <w:szCs w:val="20"/>
        </w:rPr>
        <w:t xml:space="preserve">Ne jamais </w:t>
      </w:r>
      <w:proofErr w:type="spellStart"/>
      <w:r w:rsidRPr="004C4C66">
        <w:rPr>
          <w:rFonts w:ascii="Arial" w:hAnsi="Arial" w:cs="Arial"/>
          <w:sz w:val="20"/>
          <w:szCs w:val="20"/>
        </w:rPr>
        <w:t>incinérer</w:t>
      </w:r>
      <w:proofErr w:type="spellEnd"/>
      <w:r w:rsidRPr="004C4C66">
        <w:rPr>
          <w:rFonts w:ascii="Arial" w:hAnsi="Arial" w:cs="Arial"/>
          <w:sz w:val="20"/>
          <w:szCs w:val="20"/>
        </w:rPr>
        <w:t xml:space="preserve"> ni percer une cartouche de gaz, même si elle semble vide.</w:t>
      </w:r>
    </w:p>
    <w:p w14:paraId="2B64DAC0" w14:textId="388F7B0B" w:rsidR="00AE1748" w:rsidRPr="00E77B3D" w:rsidRDefault="00AE1748" w:rsidP="00E77B3D">
      <w:pPr>
        <w:numPr>
          <w:ilvl w:val="1"/>
          <w:numId w:val="5"/>
        </w:numPr>
        <w:tabs>
          <w:tab w:val="num" w:pos="720"/>
          <w:tab w:val="num" w:pos="1440"/>
        </w:tabs>
        <w:spacing w:after="720"/>
        <w:ind w:left="238" w:right="-6" w:hanging="170"/>
        <w:rPr>
          <w:rFonts w:ascii="Arial" w:hAnsi="Arial" w:cs="Arial"/>
          <w:b/>
          <w:sz w:val="20"/>
          <w:szCs w:val="20"/>
        </w:rPr>
      </w:pPr>
      <w:proofErr w:type="spellStart"/>
      <w:r w:rsidRPr="004C4C66">
        <w:rPr>
          <w:rFonts w:ascii="Arial" w:hAnsi="Arial" w:cs="Arial"/>
          <w:b/>
          <w:sz w:val="20"/>
          <w:szCs w:val="20"/>
        </w:rPr>
        <w:lastRenderedPageBreak/>
        <w:t>Refroidissement</w:t>
      </w:r>
      <w:proofErr w:type="spellEnd"/>
      <w:r w:rsidRPr="004C4C66">
        <w:rPr>
          <w:rFonts w:ascii="Arial" w:hAnsi="Arial" w:cs="Arial"/>
          <w:b/>
          <w:sz w:val="20"/>
          <w:szCs w:val="20"/>
        </w:rPr>
        <w:t xml:space="preserve">: </w:t>
      </w:r>
      <w:proofErr w:type="spellStart"/>
      <w:r w:rsidRPr="004C4C66">
        <w:rPr>
          <w:rFonts w:ascii="Arial" w:hAnsi="Arial" w:cs="Arial"/>
          <w:sz w:val="20"/>
          <w:szCs w:val="20"/>
        </w:rPr>
        <w:t>assurez-vous</w:t>
      </w:r>
      <w:proofErr w:type="spellEnd"/>
      <w:r w:rsidRPr="004C4C66">
        <w:rPr>
          <w:rFonts w:ascii="Arial" w:hAnsi="Arial" w:cs="Arial"/>
          <w:sz w:val="20"/>
          <w:szCs w:val="20"/>
        </w:rPr>
        <w:t xml:space="preserve"> que le brûleur est froid au toucher avant de ranger </w:t>
      </w:r>
      <w:proofErr w:type="spellStart"/>
      <w:r w:rsidRPr="004C4C66">
        <w:rPr>
          <w:rFonts w:ascii="Arial" w:hAnsi="Arial" w:cs="Arial"/>
          <w:sz w:val="20"/>
          <w:szCs w:val="20"/>
        </w:rPr>
        <w:t>l'appareil</w:t>
      </w:r>
      <w:proofErr w:type="spellEnd"/>
      <w:r w:rsidRPr="004C4C66">
        <w:rPr>
          <w:rFonts w:ascii="Arial" w:hAnsi="Arial" w:cs="Arial"/>
          <w:sz w:val="20"/>
          <w:szCs w:val="20"/>
        </w:rPr>
        <w:t xml:space="preserve"> pour le stockage.</w:t>
      </w:r>
    </w:p>
    <w:p w14:paraId="5728B1AB" w14:textId="77777777" w:rsidR="00AE1748" w:rsidRPr="00764B4F" w:rsidRDefault="00AE1748" w:rsidP="00764B4F">
      <w:pPr>
        <w:pStyle w:val="BodyText"/>
        <w:rPr>
          <w:rFonts w:ascii="Arial" w:hAnsi="Arial" w:cs="Arial"/>
          <w:sz w:val="20"/>
        </w:rPr>
      </w:pPr>
    </w:p>
    <w:p w14:paraId="4F34D69F" w14:textId="77777777" w:rsidR="00AE1748" w:rsidRPr="00FB183B" w:rsidRDefault="00AE1748" w:rsidP="00E85802">
      <w:pPr>
        <w:pStyle w:val="BodyText"/>
        <w:rPr>
          <w:rFonts w:ascii="Arial" w:hAnsi="Arial" w:cs="Arial"/>
          <w:b/>
          <w:bCs/>
          <w:sz w:val="22"/>
          <w:lang w:val="bg-BG"/>
        </w:rPr>
      </w:pPr>
      <w:r w:rsidRPr="00FB183B">
        <w:rPr>
          <w:rFonts w:ascii="Arial" w:hAnsi="Arial" w:cs="Arial"/>
          <w:b/>
          <w:bCs/>
          <w:sz w:val="22"/>
          <w:lang w:val="bg-BG"/>
        </w:rPr>
        <w:t xml:space="preserve">Précautions d'utilisation de la cartouche </w:t>
      </w:r>
      <w:r>
        <w:rPr>
          <w:rFonts w:ascii="Arial" w:hAnsi="Arial" w:cs="Arial"/>
          <w:b/>
          <w:bCs/>
          <w:sz w:val="22"/>
          <w:lang w:val="en-GB"/>
        </w:rPr>
        <w:t>de gaz</w:t>
      </w:r>
    </w:p>
    <w:p w14:paraId="391A6203" w14:textId="77777777" w:rsidR="00AE1748" w:rsidRDefault="00AE1748" w:rsidP="00267DC0">
      <w:pPr>
        <w:pStyle w:val="BodyText"/>
        <w:rPr>
          <w:rFonts w:ascii="Times New Roman"/>
          <w:sz w:val="20"/>
        </w:rPr>
      </w:pPr>
    </w:p>
    <w:p w14:paraId="442ED52C"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Lire les instructions : </w:t>
      </w:r>
      <w:r w:rsidRPr="0043300F">
        <w:rPr>
          <w:rFonts w:ascii="Arial" w:hAnsi="Arial" w:cs="Arial"/>
          <w:sz w:val="20"/>
          <w:szCs w:val="20"/>
        </w:rPr>
        <w:t>lisez toujours les informations de mise en garde imprimées sur la cartouche de gaz avant utilisation.</w:t>
      </w:r>
    </w:p>
    <w:p w14:paraId="53B4C8C8"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Conditions de stockage :</w:t>
      </w:r>
      <w:r w:rsidRPr="0043300F">
        <w:rPr>
          <w:rFonts w:ascii="Arial" w:hAnsi="Arial" w:cs="Arial"/>
          <w:sz w:val="20"/>
          <w:szCs w:val="20"/>
        </w:rPr>
        <w:t> Ne stockez jamais la cartouche de gaz à proximité d'une source de chaleur, d'une flamme nue ou d'une source d'inflammation.</w:t>
      </w:r>
    </w:p>
    <w:p w14:paraId="59878BA7"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Sécurité des enfants : </w:t>
      </w:r>
      <w:r w:rsidRPr="0043300F">
        <w:rPr>
          <w:rFonts w:ascii="Arial" w:hAnsi="Arial" w:cs="Arial"/>
          <w:sz w:val="20"/>
          <w:szCs w:val="20"/>
        </w:rPr>
        <w:t xml:space="preserve">gardez la cartouche </w:t>
      </w:r>
      <w:r>
        <w:rPr>
          <w:rFonts w:ascii="Arial" w:hAnsi="Arial" w:cs="Arial"/>
          <w:sz w:val="20"/>
          <w:szCs w:val="20"/>
        </w:rPr>
        <w:t xml:space="preserve">de gaz </w:t>
      </w:r>
      <w:r w:rsidRPr="0043300F">
        <w:rPr>
          <w:rFonts w:ascii="Arial" w:hAnsi="Arial" w:cs="Arial"/>
          <w:sz w:val="20"/>
          <w:szCs w:val="20"/>
        </w:rPr>
        <w:t>hors de portée des enfants lorsqu'elle n'est pas utilisée.</w:t>
      </w:r>
    </w:p>
    <w:p w14:paraId="40056E31" w14:textId="78F401EB" w:rsidR="00AE1748" w:rsidRPr="0043300F" w:rsidRDefault="00AE1748" w:rsidP="00AE1748">
      <w:pPr>
        <w:numPr>
          <w:ilvl w:val="1"/>
          <w:numId w:val="5"/>
        </w:numPr>
        <w:tabs>
          <w:tab w:val="num" w:pos="720"/>
          <w:tab w:val="num" w:pos="1440"/>
        </w:tabs>
        <w:spacing w:after="120"/>
        <w:ind w:left="238" w:right="-6" w:hanging="170"/>
        <w:rPr>
          <w:rFonts w:ascii="Arial" w:hAnsi="Arial" w:cs="Arial"/>
          <w:b/>
          <w:sz w:val="20"/>
          <w:szCs w:val="20"/>
        </w:rPr>
      </w:pPr>
      <w:proofErr w:type="spellStart"/>
      <w:r w:rsidRPr="0043300F">
        <w:rPr>
          <w:rFonts w:ascii="Arial" w:hAnsi="Arial" w:cs="Arial"/>
          <w:b/>
          <w:sz w:val="20"/>
          <w:szCs w:val="20"/>
        </w:rPr>
        <w:t>Remplissage</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interdit</w:t>
      </w:r>
      <w:proofErr w:type="spellEnd"/>
      <w:r w:rsidRPr="0043300F">
        <w:rPr>
          <w:rFonts w:ascii="Arial" w:hAnsi="Arial" w:cs="Arial"/>
          <w:b/>
          <w:sz w:val="20"/>
          <w:szCs w:val="20"/>
        </w:rPr>
        <w:t xml:space="preserve">: </w:t>
      </w:r>
      <w:r w:rsidRPr="0043300F">
        <w:rPr>
          <w:rFonts w:ascii="Arial" w:hAnsi="Arial" w:cs="Arial"/>
          <w:sz w:val="20"/>
          <w:szCs w:val="20"/>
        </w:rPr>
        <w:t xml:space="preserve">Ne </w:t>
      </w:r>
      <w:proofErr w:type="spellStart"/>
      <w:r w:rsidRPr="0043300F">
        <w:rPr>
          <w:rFonts w:ascii="Arial" w:hAnsi="Arial" w:cs="Arial"/>
          <w:sz w:val="20"/>
          <w:szCs w:val="20"/>
        </w:rPr>
        <w:t>tentez</w:t>
      </w:r>
      <w:proofErr w:type="spellEnd"/>
      <w:r w:rsidRPr="0043300F">
        <w:rPr>
          <w:rFonts w:ascii="Arial" w:hAnsi="Arial" w:cs="Arial"/>
          <w:sz w:val="20"/>
          <w:szCs w:val="20"/>
        </w:rPr>
        <w:t xml:space="preserve"> jamais de remplir une cartouche de gaz.</w:t>
      </w:r>
    </w:p>
    <w:p w14:paraId="2B61368D"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43300F">
        <w:rPr>
          <w:rFonts w:ascii="Arial" w:hAnsi="Arial" w:cs="Arial"/>
          <w:b/>
          <w:sz w:val="20"/>
          <w:szCs w:val="20"/>
        </w:rPr>
        <w:t xml:space="preserve">Limites de température : </w:t>
      </w:r>
      <w:r w:rsidRPr="0043300F">
        <w:rPr>
          <w:rFonts w:ascii="Arial" w:hAnsi="Arial" w:cs="Arial"/>
          <w:sz w:val="20"/>
          <w:szCs w:val="20"/>
        </w:rPr>
        <w:t xml:space="preserve">N'utilisez pas l'appareil à des températures ambiantes supérieures à 35 °C </w:t>
      </w:r>
      <w:r w:rsidRPr="0043300F">
        <w:rPr>
          <w:rFonts w:ascii="Arial" w:hAnsi="Arial" w:cs="Arial"/>
          <w:b/>
          <w:sz w:val="20"/>
          <w:szCs w:val="20"/>
        </w:rPr>
        <w:t>.</w:t>
      </w:r>
    </w:p>
    <w:p w14:paraId="4B769684" w14:textId="31AA9A73"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43300F">
        <w:rPr>
          <w:rFonts w:ascii="Arial" w:hAnsi="Arial" w:cs="Arial"/>
          <w:b/>
          <w:sz w:val="20"/>
          <w:szCs w:val="20"/>
        </w:rPr>
        <w:t>Boîtier</w:t>
      </w:r>
      <w:proofErr w:type="spellEnd"/>
      <w:r w:rsidRPr="0043300F">
        <w:rPr>
          <w:rFonts w:ascii="Arial" w:hAnsi="Arial" w:cs="Arial"/>
          <w:b/>
          <w:sz w:val="20"/>
          <w:szCs w:val="20"/>
        </w:rPr>
        <w:t xml:space="preserve"> de </w:t>
      </w:r>
      <w:proofErr w:type="spellStart"/>
      <w:proofErr w:type="gramStart"/>
      <w:r w:rsidRPr="0043300F">
        <w:rPr>
          <w:rFonts w:ascii="Arial" w:hAnsi="Arial" w:cs="Arial"/>
          <w:b/>
          <w:sz w:val="20"/>
          <w:szCs w:val="20"/>
        </w:rPr>
        <w:t>cartouche:</w:t>
      </w:r>
      <w:r w:rsidRPr="0043300F">
        <w:rPr>
          <w:rFonts w:ascii="Arial" w:hAnsi="Arial" w:cs="Arial"/>
          <w:sz w:val="20"/>
          <w:szCs w:val="20"/>
        </w:rPr>
        <w:t>l'appareil</w:t>
      </w:r>
      <w:proofErr w:type="spellEnd"/>
      <w:proofErr w:type="gramEnd"/>
      <w:r w:rsidRPr="0043300F">
        <w:rPr>
          <w:rFonts w:ascii="Arial" w:hAnsi="Arial" w:cs="Arial"/>
          <w:sz w:val="20"/>
          <w:szCs w:val="20"/>
        </w:rPr>
        <w:t xml:space="preserve"> ne doit pas être utilisé lorsque le couvercle du boîtier de cartouche est ouvert.</w:t>
      </w:r>
    </w:p>
    <w:p w14:paraId="1F7910E2" w14:textId="43FA93E6"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43300F">
        <w:rPr>
          <w:rFonts w:ascii="Arial" w:hAnsi="Arial" w:cs="Arial"/>
          <w:b/>
          <w:sz w:val="20"/>
          <w:szCs w:val="20"/>
        </w:rPr>
        <w:t>Déconnexion</w:t>
      </w:r>
      <w:proofErr w:type="spellEnd"/>
      <w:r w:rsidRPr="0043300F">
        <w:rPr>
          <w:rFonts w:ascii="Arial" w:hAnsi="Arial" w:cs="Arial"/>
          <w:b/>
          <w:sz w:val="20"/>
          <w:szCs w:val="20"/>
        </w:rPr>
        <w:t xml:space="preserve"> de la cartouche: </w:t>
      </w:r>
      <w:proofErr w:type="spellStart"/>
      <w:r w:rsidRPr="0043300F">
        <w:rPr>
          <w:rFonts w:ascii="Arial" w:hAnsi="Arial" w:cs="Arial"/>
          <w:sz w:val="20"/>
          <w:szCs w:val="20"/>
        </w:rPr>
        <w:t>relâchez</w:t>
      </w:r>
      <w:proofErr w:type="spellEnd"/>
      <w:r w:rsidRPr="0043300F">
        <w:rPr>
          <w:rFonts w:ascii="Arial" w:hAnsi="Arial" w:cs="Arial"/>
          <w:sz w:val="20"/>
          <w:szCs w:val="20"/>
        </w:rPr>
        <w:t xml:space="preserve"> </w:t>
      </w:r>
      <w:proofErr w:type="spellStart"/>
      <w:r w:rsidRPr="0043300F">
        <w:rPr>
          <w:rFonts w:ascii="Arial" w:hAnsi="Arial" w:cs="Arial"/>
          <w:sz w:val="20"/>
          <w:szCs w:val="20"/>
        </w:rPr>
        <w:t>ou</w:t>
      </w:r>
      <w:proofErr w:type="spellEnd"/>
      <w:r w:rsidRPr="0043300F">
        <w:rPr>
          <w:rFonts w:ascii="Arial" w:hAnsi="Arial" w:cs="Arial"/>
          <w:sz w:val="20"/>
          <w:szCs w:val="20"/>
        </w:rPr>
        <w:t xml:space="preserve"> </w:t>
      </w:r>
      <w:proofErr w:type="spellStart"/>
      <w:r w:rsidRPr="0043300F">
        <w:rPr>
          <w:rFonts w:ascii="Arial" w:hAnsi="Arial" w:cs="Arial"/>
          <w:sz w:val="20"/>
          <w:szCs w:val="20"/>
        </w:rPr>
        <w:t>débranchez</w:t>
      </w:r>
      <w:proofErr w:type="spellEnd"/>
      <w:r w:rsidRPr="0043300F">
        <w:rPr>
          <w:rFonts w:ascii="Arial" w:hAnsi="Arial" w:cs="Arial"/>
          <w:sz w:val="20"/>
          <w:szCs w:val="20"/>
        </w:rPr>
        <w:t xml:space="preserve"> toujours la cartouche de gaz après chaque utilisation.</w:t>
      </w:r>
    </w:p>
    <w:p w14:paraId="02897A28" w14:textId="7F08BE62"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Activation du </w:t>
      </w:r>
      <w:proofErr w:type="spellStart"/>
      <w:r w:rsidRPr="0043300F">
        <w:rPr>
          <w:rFonts w:ascii="Arial" w:hAnsi="Arial" w:cs="Arial"/>
          <w:b/>
          <w:sz w:val="20"/>
          <w:szCs w:val="20"/>
        </w:rPr>
        <w:t>dispositif</w:t>
      </w:r>
      <w:proofErr w:type="spellEnd"/>
      <w:r w:rsidRPr="0043300F">
        <w:rPr>
          <w:rFonts w:ascii="Arial" w:hAnsi="Arial" w:cs="Arial"/>
          <w:b/>
          <w:sz w:val="20"/>
          <w:szCs w:val="20"/>
        </w:rPr>
        <w:t xml:space="preserve"> de </w:t>
      </w:r>
      <w:proofErr w:type="spellStart"/>
      <w:r w:rsidRPr="0043300F">
        <w:rPr>
          <w:rFonts w:ascii="Arial" w:hAnsi="Arial" w:cs="Arial"/>
          <w:b/>
          <w:sz w:val="20"/>
          <w:szCs w:val="20"/>
        </w:rPr>
        <w:t>sécurité</w:t>
      </w:r>
      <w:proofErr w:type="spellEnd"/>
      <w:r w:rsidRPr="0043300F">
        <w:rPr>
          <w:rFonts w:ascii="Arial" w:hAnsi="Arial" w:cs="Arial"/>
          <w:b/>
          <w:sz w:val="20"/>
          <w:szCs w:val="20"/>
        </w:rPr>
        <w:t xml:space="preserve">: </w:t>
      </w:r>
      <w:r w:rsidRPr="0043300F">
        <w:rPr>
          <w:rFonts w:ascii="Arial" w:hAnsi="Arial" w:cs="Arial"/>
          <w:sz w:val="20"/>
          <w:szCs w:val="20"/>
        </w:rPr>
        <w:t xml:space="preserve">Le </w:t>
      </w:r>
      <w:proofErr w:type="spellStart"/>
      <w:r w:rsidRPr="0043300F">
        <w:rPr>
          <w:rFonts w:ascii="Arial" w:hAnsi="Arial" w:cs="Arial"/>
          <w:sz w:val="20"/>
          <w:szCs w:val="20"/>
        </w:rPr>
        <w:t>dispositif</w:t>
      </w:r>
      <w:proofErr w:type="spellEnd"/>
      <w:r w:rsidRPr="0043300F">
        <w:rPr>
          <w:rFonts w:ascii="Arial" w:hAnsi="Arial" w:cs="Arial"/>
          <w:sz w:val="20"/>
          <w:szCs w:val="20"/>
        </w:rPr>
        <w:t xml:space="preserve"> de sécurité contre la surpression s'active entre 4 et 6 bars.</w:t>
      </w:r>
    </w:p>
    <w:p w14:paraId="6F201204" w14:textId="0D7CC205" w:rsidR="00AE1748" w:rsidRPr="00FB183B" w:rsidRDefault="00AE1748" w:rsidP="00E77B3D">
      <w:pPr>
        <w:numPr>
          <w:ilvl w:val="1"/>
          <w:numId w:val="5"/>
        </w:numPr>
        <w:tabs>
          <w:tab w:val="num" w:pos="720"/>
          <w:tab w:val="num" w:pos="1440"/>
        </w:tabs>
        <w:spacing w:after="1920"/>
        <w:ind w:left="238" w:right="-6" w:hanging="170"/>
        <w:rPr>
          <w:rFonts w:ascii="Arial" w:hAnsi="Arial" w:cs="Arial"/>
          <w:sz w:val="20"/>
          <w:szCs w:val="20"/>
        </w:rPr>
      </w:pPr>
      <w:r w:rsidRPr="0043300F">
        <w:rPr>
          <w:rFonts w:ascii="Arial" w:hAnsi="Arial" w:cs="Arial"/>
          <w:b/>
          <w:sz w:val="20"/>
          <w:szCs w:val="20"/>
        </w:rPr>
        <w:t xml:space="preserve">Pression du </w:t>
      </w:r>
      <w:proofErr w:type="spellStart"/>
      <w:r w:rsidRPr="0043300F">
        <w:rPr>
          <w:rFonts w:ascii="Arial" w:hAnsi="Arial" w:cs="Arial"/>
          <w:b/>
          <w:sz w:val="20"/>
          <w:szCs w:val="20"/>
        </w:rPr>
        <w:t>régulateur</w:t>
      </w:r>
      <w:proofErr w:type="spellEnd"/>
      <w:r w:rsidRPr="0043300F">
        <w:rPr>
          <w:rFonts w:ascii="Arial" w:hAnsi="Arial" w:cs="Arial"/>
          <w:b/>
          <w:sz w:val="20"/>
          <w:szCs w:val="20"/>
        </w:rPr>
        <w:t xml:space="preserve">: </w:t>
      </w:r>
      <w:r w:rsidRPr="0043300F">
        <w:rPr>
          <w:rFonts w:ascii="Arial" w:hAnsi="Arial" w:cs="Arial"/>
          <w:sz w:val="20"/>
          <w:szCs w:val="20"/>
        </w:rPr>
        <w:t>La pression de sortie nominale du régulateur est de 13 Kpa.</w:t>
      </w:r>
    </w:p>
    <w:p w14:paraId="3C601A38" w14:textId="77777777" w:rsidR="00AE1748" w:rsidRPr="00FB183B" w:rsidRDefault="00AE1748" w:rsidP="00FB183B">
      <w:pPr>
        <w:pStyle w:val="BodyText"/>
        <w:spacing w:after="240"/>
        <w:rPr>
          <w:rFonts w:ascii="Arial" w:hAnsi="Arial" w:cs="Arial"/>
          <w:b/>
          <w:bCs/>
          <w:sz w:val="22"/>
          <w:lang w:val="bg-BG"/>
        </w:rPr>
      </w:pPr>
      <w:r w:rsidRPr="00FB183B">
        <w:rPr>
          <w:rFonts w:ascii="Arial" w:hAnsi="Arial" w:cs="Arial"/>
          <w:b/>
          <w:bCs/>
          <w:sz w:val="22"/>
          <w:lang w:val="bg-BG"/>
        </w:rPr>
        <w:lastRenderedPageBreak/>
        <w:t>Nettoyage</w:t>
      </w:r>
    </w:p>
    <w:p w14:paraId="4DDA9D00" w14:textId="062BFC95"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Pr>
          <w:rFonts w:ascii="Arial" w:hAnsi="Arial" w:cs="Arial"/>
          <w:b/>
          <w:sz w:val="20"/>
          <w:szCs w:val="20"/>
          <w:lang w:val="en-US"/>
        </w:rPr>
        <w:t xml:space="preserve">de </w:t>
      </w:r>
      <w:proofErr w:type="spellStart"/>
      <w:r>
        <w:rPr>
          <w:rFonts w:ascii="Arial" w:hAnsi="Arial" w:cs="Arial"/>
          <w:b/>
          <w:sz w:val="20"/>
          <w:szCs w:val="20"/>
          <w:lang w:val="en-US"/>
        </w:rPr>
        <w:t>gaz</w:t>
      </w:r>
      <w:proofErr w:type="spellEnd"/>
      <w:r w:rsidRPr="00FB183B">
        <w:rPr>
          <w:rFonts w:ascii="Arial" w:hAnsi="Arial" w:cs="Arial"/>
          <w:b/>
          <w:sz w:val="20"/>
          <w:szCs w:val="20"/>
        </w:rPr>
        <w:t xml:space="preserve">: </w:t>
      </w:r>
      <w:proofErr w:type="spellStart"/>
      <w:r w:rsidRPr="00C06637">
        <w:rPr>
          <w:rFonts w:ascii="Arial" w:hAnsi="Arial" w:cs="Arial"/>
          <w:sz w:val="20"/>
          <w:szCs w:val="20"/>
        </w:rPr>
        <w:t>retirez</w:t>
      </w:r>
      <w:proofErr w:type="spellEnd"/>
      <w:r w:rsidRPr="00C06637">
        <w:rPr>
          <w:rFonts w:ascii="Arial" w:hAnsi="Arial" w:cs="Arial"/>
          <w:sz w:val="20"/>
          <w:szCs w:val="20"/>
        </w:rPr>
        <w:t xml:space="preserve"> la cartouche de gaz avant de commencer le processus de nettoyage.</w:t>
      </w:r>
    </w:p>
    <w:p w14:paraId="56C5EDDA" w14:textId="60858D89"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FB183B">
        <w:rPr>
          <w:rFonts w:ascii="Arial" w:hAnsi="Arial" w:cs="Arial"/>
          <w:b/>
          <w:sz w:val="20"/>
          <w:szCs w:val="20"/>
        </w:rPr>
        <w:t>Méthode</w:t>
      </w:r>
      <w:proofErr w:type="spellEnd"/>
      <w:r w:rsidRPr="00FB183B">
        <w:rPr>
          <w:rFonts w:ascii="Arial" w:hAnsi="Arial" w:cs="Arial"/>
          <w:b/>
          <w:sz w:val="20"/>
          <w:szCs w:val="20"/>
        </w:rPr>
        <w:t xml:space="preserve"> de </w:t>
      </w:r>
      <w:proofErr w:type="spellStart"/>
      <w:r w:rsidRPr="00FB183B">
        <w:rPr>
          <w:rFonts w:ascii="Arial" w:hAnsi="Arial" w:cs="Arial"/>
          <w:b/>
          <w:sz w:val="20"/>
          <w:szCs w:val="20"/>
        </w:rPr>
        <w:t>nettoyage</w:t>
      </w:r>
      <w:proofErr w:type="spellEnd"/>
      <w:r w:rsidRPr="00FB183B">
        <w:rPr>
          <w:rFonts w:ascii="Arial" w:hAnsi="Arial" w:cs="Arial"/>
          <w:b/>
          <w:sz w:val="20"/>
          <w:szCs w:val="20"/>
        </w:rPr>
        <w:t xml:space="preserve">: </w:t>
      </w:r>
      <w:proofErr w:type="spellStart"/>
      <w:r w:rsidRPr="00C06637">
        <w:rPr>
          <w:rFonts w:ascii="Arial" w:hAnsi="Arial" w:cs="Arial"/>
          <w:sz w:val="20"/>
          <w:szCs w:val="20"/>
        </w:rPr>
        <w:t>utilisez</w:t>
      </w:r>
      <w:proofErr w:type="spellEnd"/>
      <w:r w:rsidRPr="00C06637">
        <w:rPr>
          <w:rFonts w:ascii="Arial" w:hAnsi="Arial" w:cs="Arial"/>
          <w:sz w:val="20"/>
          <w:szCs w:val="20"/>
        </w:rPr>
        <w:t xml:space="preserve"> un torchon humide avec un nettoyant pour nettoyer l'appareil. Ensuite, séchez-le avec un torchon propre.</w:t>
      </w:r>
    </w:p>
    <w:p w14:paraId="0242B0C5"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FB183B">
        <w:rPr>
          <w:rFonts w:ascii="Arial" w:hAnsi="Arial" w:cs="Arial"/>
          <w:b/>
          <w:sz w:val="20"/>
          <w:szCs w:val="20"/>
        </w:rPr>
        <w:t xml:space="preserve">Entretien du brûleur : </w:t>
      </w:r>
      <w:r w:rsidRPr="00C06637">
        <w:rPr>
          <w:rFonts w:ascii="Arial" w:hAnsi="Arial" w:cs="Arial"/>
          <w:sz w:val="20"/>
          <w:szCs w:val="20"/>
        </w:rPr>
        <w:t>Si les trous autour du brûleur sont obstrués, utilisez délicatement un cure-dent pour enlever toute saleté.</w:t>
      </w:r>
    </w:p>
    <w:p w14:paraId="5384309C" w14:textId="7E939D74"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FB183B">
        <w:rPr>
          <w:rFonts w:ascii="Arial" w:hAnsi="Arial" w:cs="Arial"/>
          <w:b/>
          <w:sz w:val="20"/>
          <w:szCs w:val="20"/>
        </w:rPr>
        <w:t>Nettoyage</w:t>
      </w:r>
      <w:proofErr w:type="spellEnd"/>
      <w:r w:rsidRPr="00FB183B">
        <w:rPr>
          <w:rFonts w:ascii="Arial" w:hAnsi="Arial" w:cs="Arial"/>
          <w:b/>
          <w:sz w:val="20"/>
          <w:szCs w:val="20"/>
        </w:rPr>
        <w:t xml:space="preserve"> interne: </w:t>
      </w:r>
      <w:proofErr w:type="spellStart"/>
      <w:r w:rsidRPr="00C06637">
        <w:rPr>
          <w:rFonts w:ascii="Arial" w:hAnsi="Arial" w:cs="Arial"/>
          <w:sz w:val="20"/>
          <w:szCs w:val="20"/>
        </w:rPr>
        <w:t>Nettoyez</w:t>
      </w:r>
      <w:proofErr w:type="spellEnd"/>
      <w:r w:rsidRPr="00C06637">
        <w:rPr>
          <w:rFonts w:ascii="Arial" w:hAnsi="Arial" w:cs="Arial"/>
          <w:sz w:val="20"/>
          <w:szCs w:val="20"/>
        </w:rPr>
        <w:t xml:space="preserve"> </w:t>
      </w:r>
      <w:proofErr w:type="spellStart"/>
      <w:r w:rsidRPr="00C06637">
        <w:rPr>
          <w:rFonts w:ascii="Arial" w:hAnsi="Arial" w:cs="Arial"/>
          <w:sz w:val="20"/>
          <w:szCs w:val="20"/>
        </w:rPr>
        <w:t>l’intérieur</w:t>
      </w:r>
      <w:proofErr w:type="spellEnd"/>
      <w:r w:rsidRPr="00C06637">
        <w:rPr>
          <w:rFonts w:ascii="Arial" w:hAnsi="Arial" w:cs="Arial"/>
          <w:sz w:val="20"/>
          <w:szCs w:val="20"/>
        </w:rPr>
        <w:t xml:space="preserve"> du réservoir de gaz avec une brosse.</w:t>
      </w:r>
    </w:p>
    <w:p w14:paraId="1149AF9D" w14:textId="77777777" w:rsidR="00AE1748" w:rsidRDefault="00AE1748" w:rsidP="005A27D9">
      <w:pPr>
        <w:pStyle w:val="BodyText"/>
        <w:spacing w:after="240"/>
        <w:rPr>
          <w:rFonts w:ascii="Arial" w:hAnsi="Arial" w:cs="Arial"/>
          <w:b/>
          <w:bCs/>
          <w:sz w:val="22"/>
          <w:lang w:val="bg-BG"/>
        </w:rPr>
      </w:pPr>
    </w:p>
    <w:p w14:paraId="52E2C378" w14:textId="77777777" w:rsidR="00AE1748" w:rsidRDefault="00AE1748" w:rsidP="005A27D9">
      <w:pPr>
        <w:pStyle w:val="BodyText"/>
        <w:spacing w:after="240"/>
        <w:rPr>
          <w:rFonts w:ascii="Arial" w:hAnsi="Arial" w:cs="Arial"/>
          <w:b/>
          <w:bCs/>
          <w:sz w:val="22"/>
          <w:lang w:val="bg-BG"/>
        </w:rPr>
      </w:pPr>
    </w:p>
    <w:p w14:paraId="6071BD97" w14:textId="77777777" w:rsidR="00AE1748" w:rsidRDefault="00AE1748" w:rsidP="005A27D9">
      <w:pPr>
        <w:pStyle w:val="BodyText"/>
        <w:spacing w:after="240"/>
        <w:rPr>
          <w:rFonts w:ascii="Arial" w:hAnsi="Arial" w:cs="Arial"/>
          <w:b/>
          <w:bCs/>
          <w:sz w:val="22"/>
          <w:lang w:val="bg-BG"/>
        </w:rPr>
      </w:pPr>
    </w:p>
    <w:p w14:paraId="06833262" w14:textId="77777777" w:rsidR="00AE1748" w:rsidRDefault="00AE1748" w:rsidP="005A27D9">
      <w:pPr>
        <w:pStyle w:val="BodyText"/>
        <w:spacing w:after="240"/>
        <w:rPr>
          <w:rFonts w:ascii="Arial" w:hAnsi="Arial" w:cs="Arial"/>
          <w:b/>
          <w:bCs/>
          <w:sz w:val="22"/>
          <w:lang w:val="bg-BG"/>
        </w:rPr>
      </w:pPr>
    </w:p>
    <w:p w14:paraId="72309BFC" w14:textId="77777777" w:rsidR="00AE1748" w:rsidRDefault="00AE1748" w:rsidP="00C87933">
      <w:pPr>
        <w:pStyle w:val="BodyText"/>
        <w:spacing w:after="240"/>
        <w:rPr>
          <w:rFonts w:ascii="Arial" w:hAnsi="Arial" w:cs="Arial"/>
          <w:b/>
          <w:bCs/>
          <w:sz w:val="22"/>
          <w:lang w:val="bg-BG"/>
        </w:rPr>
      </w:pPr>
      <w:r>
        <w:rPr>
          <w:rFonts w:ascii="Arial" w:hAnsi="Arial" w:cs="Arial"/>
          <w:b/>
          <w:bCs/>
          <w:sz w:val="22"/>
          <w:lang w:val="bg-BG"/>
        </w:rPr>
        <w:t>Problèmes et dépannage</w:t>
      </w:r>
    </w:p>
    <w:tbl>
      <w:tblPr>
        <w:tblW w:w="718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6"/>
        <w:gridCol w:w="468"/>
        <w:gridCol w:w="469"/>
        <w:gridCol w:w="587"/>
        <w:gridCol w:w="586"/>
        <w:gridCol w:w="586"/>
        <w:gridCol w:w="468"/>
        <w:gridCol w:w="939"/>
        <w:gridCol w:w="586"/>
        <w:gridCol w:w="1214"/>
      </w:tblGrid>
      <w:tr w:rsidR="00AE1748" w:rsidRPr="0084022E" w14:paraId="3DD81EA9" w14:textId="77777777" w:rsidTr="00973675">
        <w:trPr>
          <w:trHeight w:val="1982"/>
        </w:trPr>
        <w:tc>
          <w:tcPr>
            <w:tcW w:w="1286" w:type="dxa"/>
          </w:tcPr>
          <w:p w14:paraId="4DDD1033" w14:textId="77777777" w:rsidR="00AE1748" w:rsidRDefault="00AE1748" w:rsidP="00973675">
            <w:pPr>
              <w:pStyle w:val="TableParagraph"/>
              <w:spacing w:line="619" w:lineRule="auto"/>
              <w:ind w:left="108" w:right="91"/>
              <w:rPr>
                <w:b/>
                <w:sz w:val="20"/>
              </w:rPr>
            </w:pPr>
            <w:r w:rsidRPr="00973675">
              <w:rPr>
                <w:b/>
                <w:color w:val="FFFFFF" w:themeColor="background1"/>
                <w:sz w:val="20"/>
              </w:rPr>
              <w:t xml:space="preserve">Cause </w:t>
            </w:r>
            <w:r>
              <w:rPr>
                <w:b/>
                <w:sz w:val="20"/>
              </w:rPr>
              <w:t>du problème</w:t>
            </w:r>
          </w:p>
          <w:p w14:paraId="34C365E5" w14:textId="77777777" w:rsidR="00AE1748" w:rsidRPr="0084022E" w:rsidRDefault="00AE1748" w:rsidP="00973675">
            <w:pPr>
              <w:pStyle w:val="TableParagraph"/>
              <w:spacing w:line="619" w:lineRule="auto"/>
              <w:ind w:left="108" w:right="91"/>
              <w:rPr>
                <w:b/>
                <w:sz w:val="20"/>
              </w:rPr>
            </w:pPr>
            <w:r w:rsidRPr="0084022E">
              <w:rPr>
                <w:b/>
                <w:sz w:val="20"/>
              </w:rPr>
              <w:t>Cause</w:t>
            </w:r>
          </w:p>
        </w:tc>
        <w:tc>
          <w:tcPr>
            <w:tcW w:w="468" w:type="dxa"/>
            <w:textDirection w:val="tbRl"/>
          </w:tcPr>
          <w:p w14:paraId="4728D536" w14:textId="77777777" w:rsidR="00AE1748" w:rsidRPr="0084022E" w:rsidRDefault="00AE1748" w:rsidP="00973675">
            <w:pPr>
              <w:pStyle w:val="TableParagraph"/>
              <w:ind w:left="-1"/>
              <w:rPr>
                <w:sz w:val="20"/>
              </w:rPr>
            </w:pPr>
            <w:r w:rsidRPr="0084022E">
              <w:rPr>
                <w:sz w:val="20"/>
              </w:rPr>
              <w:t>Pas d'allumage</w:t>
            </w:r>
          </w:p>
        </w:tc>
        <w:tc>
          <w:tcPr>
            <w:tcW w:w="469" w:type="dxa"/>
            <w:textDirection w:val="tbRl"/>
          </w:tcPr>
          <w:p w14:paraId="04885C5A" w14:textId="77777777" w:rsidR="00AE1748" w:rsidRPr="0084022E" w:rsidRDefault="00AE1748" w:rsidP="00973675">
            <w:pPr>
              <w:pStyle w:val="TableParagraph"/>
              <w:ind w:left="-1"/>
              <w:rPr>
                <w:sz w:val="20"/>
              </w:rPr>
            </w:pPr>
            <w:r w:rsidRPr="0084022E">
              <w:rPr>
                <w:sz w:val="20"/>
              </w:rPr>
              <w:t>Pas de brûlure</w:t>
            </w:r>
          </w:p>
        </w:tc>
        <w:tc>
          <w:tcPr>
            <w:tcW w:w="587" w:type="dxa"/>
            <w:textDirection w:val="tbRl"/>
          </w:tcPr>
          <w:p w14:paraId="7E4B931A" w14:textId="77777777" w:rsidR="00AE1748" w:rsidRPr="0084022E" w:rsidRDefault="00AE1748" w:rsidP="00973675">
            <w:pPr>
              <w:pStyle w:val="TableParagraph"/>
              <w:spacing w:line="310" w:lineRule="atLeast"/>
              <w:ind w:left="-1" w:right="484"/>
              <w:rPr>
                <w:sz w:val="20"/>
              </w:rPr>
            </w:pPr>
            <w:r w:rsidRPr="0084022E">
              <w:rPr>
                <w:sz w:val="20"/>
              </w:rPr>
              <w:t>Flamme instable</w:t>
            </w:r>
          </w:p>
        </w:tc>
        <w:tc>
          <w:tcPr>
            <w:tcW w:w="586" w:type="dxa"/>
            <w:textDirection w:val="tbRl"/>
          </w:tcPr>
          <w:p w14:paraId="3457454E" w14:textId="77777777" w:rsidR="00AE1748" w:rsidRPr="0084022E" w:rsidRDefault="00AE1748" w:rsidP="00973675">
            <w:pPr>
              <w:pStyle w:val="TableParagraph"/>
              <w:spacing w:line="310" w:lineRule="atLeast"/>
              <w:ind w:left="-1" w:right="589"/>
              <w:rPr>
                <w:sz w:val="20"/>
              </w:rPr>
            </w:pPr>
            <w:r w:rsidRPr="0084022E">
              <w:rPr>
                <w:sz w:val="20"/>
              </w:rPr>
              <w:t>Flamme inégale</w:t>
            </w:r>
          </w:p>
        </w:tc>
        <w:tc>
          <w:tcPr>
            <w:tcW w:w="586" w:type="dxa"/>
            <w:textDirection w:val="tbRl"/>
          </w:tcPr>
          <w:p w14:paraId="130A9ABA" w14:textId="77777777" w:rsidR="00AE1748" w:rsidRPr="0084022E" w:rsidRDefault="00AE1748" w:rsidP="00973675">
            <w:pPr>
              <w:pStyle w:val="TableParagraph"/>
              <w:ind w:left="-1"/>
              <w:rPr>
                <w:sz w:val="20"/>
              </w:rPr>
            </w:pPr>
            <w:r w:rsidRPr="0084022E">
              <w:rPr>
                <w:sz w:val="20"/>
              </w:rPr>
              <w:t>Combustion lente</w:t>
            </w:r>
          </w:p>
        </w:tc>
        <w:tc>
          <w:tcPr>
            <w:tcW w:w="468" w:type="dxa"/>
            <w:textDirection w:val="tbRl"/>
          </w:tcPr>
          <w:p w14:paraId="18DE9FCC" w14:textId="77777777" w:rsidR="00AE1748" w:rsidRPr="0084022E" w:rsidRDefault="00AE1748" w:rsidP="00973675">
            <w:pPr>
              <w:pStyle w:val="TableParagraph"/>
              <w:ind w:left="-1"/>
              <w:rPr>
                <w:sz w:val="20"/>
              </w:rPr>
            </w:pPr>
            <w:r w:rsidRPr="0084022E">
              <w:rPr>
                <w:sz w:val="20"/>
              </w:rPr>
              <w:t>Odeur de gaz</w:t>
            </w:r>
          </w:p>
        </w:tc>
        <w:tc>
          <w:tcPr>
            <w:tcW w:w="939" w:type="dxa"/>
            <w:textDirection w:val="tbRl"/>
          </w:tcPr>
          <w:p w14:paraId="2FA520DD" w14:textId="77777777" w:rsidR="00AE1748" w:rsidRPr="0084022E" w:rsidRDefault="00AE1748" w:rsidP="00973675">
            <w:pPr>
              <w:pStyle w:val="TableParagraph"/>
              <w:spacing w:line="309" w:lineRule="auto"/>
              <w:ind w:left="-1" w:right="215"/>
              <w:rPr>
                <w:sz w:val="20"/>
              </w:rPr>
            </w:pPr>
            <w:r w:rsidRPr="0084022E">
              <w:rPr>
                <w:sz w:val="20"/>
              </w:rPr>
              <w:t>A cessé de fonctionner pendant l'utilisation</w:t>
            </w:r>
          </w:p>
        </w:tc>
        <w:tc>
          <w:tcPr>
            <w:tcW w:w="586" w:type="dxa"/>
            <w:textDirection w:val="tbRl"/>
          </w:tcPr>
          <w:p w14:paraId="6CEA8A43" w14:textId="77777777" w:rsidR="00AE1748" w:rsidRPr="0084022E" w:rsidRDefault="00AE1748" w:rsidP="00973675">
            <w:pPr>
              <w:pStyle w:val="TableParagraph"/>
              <w:spacing w:line="310" w:lineRule="atLeast"/>
              <w:ind w:left="-1" w:right="355"/>
              <w:rPr>
                <w:sz w:val="20"/>
              </w:rPr>
            </w:pPr>
            <w:r w:rsidRPr="0084022E">
              <w:rPr>
                <w:sz w:val="20"/>
              </w:rPr>
              <w:t>Brûlure continue</w:t>
            </w:r>
          </w:p>
        </w:tc>
        <w:tc>
          <w:tcPr>
            <w:tcW w:w="1214" w:type="dxa"/>
          </w:tcPr>
          <w:p w14:paraId="7CC70D38" w14:textId="77777777" w:rsidR="00AE1748" w:rsidRPr="0084022E" w:rsidRDefault="00AE1748" w:rsidP="00973675">
            <w:pPr>
              <w:pStyle w:val="TableParagraph"/>
              <w:rPr>
                <w:rFonts w:ascii="Microsoft JhengHei"/>
                <w:b/>
                <w:sz w:val="20"/>
              </w:rPr>
            </w:pPr>
          </w:p>
          <w:p w14:paraId="7B53184C" w14:textId="77777777" w:rsidR="00AE1748" w:rsidRPr="0084022E" w:rsidRDefault="00AE1748" w:rsidP="00973675">
            <w:pPr>
              <w:pStyle w:val="TableParagraph"/>
              <w:ind w:left="84" w:right="86"/>
              <w:jc w:val="center"/>
              <w:rPr>
                <w:b/>
                <w:sz w:val="20"/>
              </w:rPr>
            </w:pPr>
            <w:r w:rsidRPr="0084022E">
              <w:rPr>
                <w:b/>
                <w:sz w:val="20"/>
              </w:rPr>
              <w:t>solution</w:t>
            </w:r>
          </w:p>
        </w:tc>
      </w:tr>
      <w:tr w:rsidR="00AE1748" w:rsidRPr="0084022E" w14:paraId="0614B8E6" w14:textId="77777777" w:rsidTr="00973675">
        <w:trPr>
          <w:trHeight w:val="579"/>
        </w:trPr>
        <w:tc>
          <w:tcPr>
            <w:tcW w:w="1286" w:type="dxa"/>
          </w:tcPr>
          <w:p w14:paraId="271D0766" w14:textId="77777777" w:rsidR="00AE1748" w:rsidRPr="0084022E" w:rsidRDefault="00AE1748" w:rsidP="00844E08">
            <w:pPr>
              <w:pStyle w:val="TableParagraph"/>
              <w:spacing w:before="33"/>
              <w:ind w:left="66" w:right="147"/>
              <w:jc w:val="center"/>
              <w:rPr>
                <w:sz w:val="20"/>
              </w:rPr>
            </w:pPr>
            <w:r w:rsidRPr="0084022E">
              <w:rPr>
                <w:sz w:val="20"/>
              </w:rPr>
              <w:t>Manque de carburant</w:t>
            </w:r>
          </w:p>
        </w:tc>
        <w:tc>
          <w:tcPr>
            <w:tcW w:w="468" w:type="dxa"/>
          </w:tcPr>
          <w:p w14:paraId="1FB18AE8"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792A9841"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721FFBBB" w14:textId="77777777" w:rsidR="00AE1748" w:rsidRPr="0084022E" w:rsidRDefault="00AE1748" w:rsidP="00844E08">
            <w:pPr>
              <w:pStyle w:val="TableParagraph"/>
              <w:rPr>
                <w:rFonts w:ascii="Times New Roman"/>
                <w:sz w:val="20"/>
              </w:rPr>
            </w:pPr>
          </w:p>
        </w:tc>
        <w:tc>
          <w:tcPr>
            <w:tcW w:w="586" w:type="dxa"/>
          </w:tcPr>
          <w:p w14:paraId="50093A88" w14:textId="77777777" w:rsidR="00AE1748" w:rsidRPr="0084022E" w:rsidRDefault="00AE1748" w:rsidP="00844E08">
            <w:pPr>
              <w:pStyle w:val="TableParagraph"/>
              <w:rPr>
                <w:rFonts w:ascii="Times New Roman"/>
                <w:sz w:val="20"/>
              </w:rPr>
            </w:pPr>
          </w:p>
        </w:tc>
        <w:tc>
          <w:tcPr>
            <w:tcW w:w="586" w:type="dxa"/>
          </w:tcPr>
          <w:p w14:paraId="0D174827"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5137C45A" w14:textId="77777777" w:rsidR="00AE1748" w:rsidRPr="0084022E" w:rsidRDefault="00AE1748" w:rsidP="00844E08">
            <w:pPr>
              <w:pStyle w:val="TableParagraph"/>
              <w:rPr>
                <w:rFonts w:ascii="Times New Roman"/>
                <w:sz w:val="20"/>
              </w:rPr>
            </w:pPr>
          </w:p>
        </w:tc>
        <w:tc>
          <w:tcPr>
            <w:tcW w:w="939" w:type="dxa"/>
          </w:tcPr>
          <w:p w14:paraId="637495C6" w14:textId="77777777" w:rsidR="00AE1748" w:rsidRPr="0084022E" w:rsidRDefault="00AE1748" w:rsidP="00844E08">
            <w:pPr>
              <w:pStyle w:val="TableParagraph"/>
              <w:spacing w:before="127"/>
              <w:ind w:left="103"/>
              <w:rPr>
                <w:b/>
                <w:sz w:val="20"/>
              </w:rPr>
            </w:pPr>
            <w:r w:rsidRPr="0084022E">
              <w:rPr>
                <w:b/>
                <w:w w:val="99"/>
                <w:sz w:val="20"/>
              </w:rPr>
              <w:t>·</w:t>
            </w:r>
          </w:p>
        </w:tc>
        <w:tc>
          <w:tcPr>
            <w:tcW w:w="586" w:type="dxa"/>
          </w:tcPr>
          <w:p w14:paraId="0AA2A80C" w14:textId="77777777" w:rsidR="00AE1748" w:rsidRPr="0084022E" w:rsidRDefault="00AE1748" w:rsidP="00844E08">
            <w:pPr>
              <w:pStyle w:val="TableParagraph"/>
              <w:rPr>
                <w:rFonts w:ascii="Times New Roman"/>
                <w:sz w:val="20"/>
              </w:rPr>
            </w:pPr>
          </w:p>
        </w:tc>
        <w:tc>
          <w:tcPr>
            <w:tcW w:w="1214" w:type="dxa"/>
          </w:tcPr>
          <w:p w14:paraId="1D15830B" w14:textId="77777777" w:rsidR="00AE1748" w:rsidRPr="0084022E" w:rsidRDefault="00AE1748" w:rsidP="00844E08">
            <w:pPr>
              <w:pStyle w:val="TableParagraph"/>
              <w:spacing w:before="33"/>
              <w:ind w:left="101"/>
              <w:rPr>
                <w:sz w:val="20"/>
              </w:rPr>
            </w:pPr>
            <w:r w:rsidRPr="0084022E">
              <w:rPr>
                <w:sz w:val="20"/>
              </w:rPr>
              <w:t>Remplacer</w:t>
            </w:r>
          </w:p>
          <w:p w14:paraId="5D50F6B0" w14:textId="77777777" w:rsidR="00AE1748" w:rsidRPr="0084022E" w:rsidRDefault="00AE1748" w:rsidP="00844E08">
            <w:pPr>
              <w:pStyle w:val="TableParagraph"/>
              <w:spacing w:before="70"/>
              <w:ind w:left="101"/>
              <w:rPr>
                <w:sz w:val="20"/>
              </w:rPr>
            </w:pPr>
            <w:r w:rsidRPr="0084022E">
              <w:rPr>
                <w:sz w:val="20"/>
              </w:rPr>
              <w:t>cartouche</w:t>
            </w:r>
          </w:p>
        </w:tc>
      </w:tr>
      <w:tr w:rsidR="00AE1748" w:rsidRPr="0084022E" w14:paraId="7B0AA41A" w14:textId="77777777" w:rsidTr="00973675">
        <w:trPr>
          <w:trHeight w:val="579"/>
        </w:trPr>
        <w:tc>
          <w:tcPr>
            <w:tcW w:w="1286" w:type="dxa"/>
          </w:tcPr>
          <w:p w14:paraId="640605CD" w14:textId="77777777" w:rsidR="00AE1748" w:rsidRPr="0084022E" w:rsidRDefault="00AE1748" w:rsidP="00844E08">
            <w:pPr>
              <w:pStyle w:val="TableParagraph"/>
              <w:spacing w:before="33"/>
              <w:ind w:left="107"/>
              <w:rPr>
                <w:sz w:val="20"/>
              </w:rPr>
            </w:pPr>
            <w:r w:rsidRPr="0084022E">
              <w:rPr>
                <w:sz w:val="20"/>
              </w:rPr>
              <w:t>Prise piézo</w:t>
            </w:r>
          </w:p>
          <w:p w14:paraId="561976CB" w14:textId="77777777" w:rsidR="00AE1748" w:rsidRPr="0084022E" w:rsidRDefault="00AE1748" w:rsidP="00844E08">
            <w:pPr>
              <w:pStyle w:val="TableParagraph"/>
              <w:spacing w:before="70"/>
              <w:ind w:left="107"/>
              <w:rPr>
                <w:sz w:val="20"/>
              </w:rPr>
            </w:pPr>
            <w:r w:rsidRPr="0084022E">
              <w:rPr>
                <w:sz w:val="20"/>
              </w:rPr>
              <w:t>sale</w:t>
            </w:r>
          </w:p>
        </w:tc>
        <w:tc>
          <w:tcPr>
            <w:tcW w:w="468" w:type="dxa"/>
          </w:tcPr>
          <w:p w14:paraId="29EF241C"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56492242" w14:textId="77777777" w:rsidR="00AE1748" w:rsidRPr="0084022E" w:rsidRDefault="00AE1748" w:rsidP="00844E08">
            <w:pPr>
              <w:pStyle w:val="TableParagraph"/>
              <w:rPr>
                <w:rFonts w:ascii="Times New Roman"/>
                <w:sz w:val="20"/>
              </w:rPr>
            </w:pPr>
          </w:p>
        </w:tc>
        <w:tc>
          <w:tcPr>
            <w:tcW w:w="587" w:type="dxa"/>
          </w:tcPr>
          <w:p w14:paraId="4EB420E2" w14:textId="77777777" w:rsidR="00AE1748" w:rsidRPr="0084022E" w:rsidRDefault="00AE1748" w:rsidP="00844E08">
            <w:pPr>
              <w:pStyle w:val="TableParagraph"/>
              <w:rPr>
                <w:rFonts w:ascii="Times New Roman"/>
                <w:sz w:val="20"/>
              </w:rPr>
            </w:pPr>
          </w:p>
        </w:tc>
        <w:tc>
          <w:tcPr>
            <w:tcW w:w="586" w:type="dxa"/>
          </w:tcPr>
          <w:p w14:paraId="6F5E4EF2" w14:textId="77777777" w:rsidR="00AE1748" w:rsidRPr="0084022E" w:rsidRDefault="00AE1748" w:rsidP="00844E08">
            <w:pPr>
              <w:pStyle w:val="TableParagraph"/>
              <w:rPr>
                <w:rFonts w:ascii="Times New Roman"/>
                <w:sz w:val="20"/>
              </w:rPr>
            </w:pPr>
          </w:p>
        </w:tc>
        <w:tc>
          <w:tcPr>
            <w:tcW w:w="586" w:type="dxa"/>
          </w:tcPr>
          <w:p w14:paraId="100799BF" w14:textId="77777777" w:rsidR="00AE1748" w:rsidRPr="0084022E" w:rsidRDefault="00AE1748" w:rsidP="00844E08">
            <w:pPr>
              <w:pStyle w:val="TableParagraph"/>
              <w:rPr>
                <w:rFonts w:ascii="Times New Roman"/>
                <w:sz w:val="20"/>
              </w:rPr>
            </w:pPr>
          </w:p>
        </w:tc>
        <w:tc>
          <w:tcPr>
            <w:tcW w:w="468" w:type="dxa"/>
          </w:tcPr>
          <w:p w14:paraId="0EA1E35F" w14:textId="77777777" w:rsidR="00AE1748" w:rsidRPr="0084022E" w:rsidRDefault="00AE1748" w:rsidP="00844E08">
            <w:pPr>
              <w:pStyle w:val="TableParagraph"/>
              <w:rPr>
                <w:rFonts w:ascii="Times New Roman"/>
                <w:sz w:val="20"/>
              </w:rPr>
            </w:pPr>
          </w:p>
        </w:tc>
        <w:tc>
          <w:tcPr>
            <w:tcW w:w="939" w:type="dxa"/>
          </w:tcPr>
          <w:p w14:paraId="739C62B7" w14:textId="77777777" w:rsidR="00AE1748" w:rsidRPr="0084022E" w:rsidRDefault="00AE1748" w:rsidP="00844E08">
            <w:pPr>
              <w:pStyle w:val="TableParagraph"/>
              <w:rPr>
                <w:rFonts w:ascii="Times New Roman"/>
                <w:sz w:val="20"/>
              </w:rPr>
            </w:pPr>
          </w:p>
        </w:tc>
        <w:tc>
          <w:tcPr>
            <w:tcW w:w="586" w:type="dxa"/>
          </w:tcPr>
          <w:p w14:paraId="5183F0F4" w14:textId="77777777" w:rsidR="00AE1748" w:rsidRPr="0084022E" w:rsidRDefault="00AE1748" w:rsidP="00844E08">
            <w:pPr>
              <w:pStyle w:val="TableParagraph"/>
              <w:rPr>
                <w:rFonts w:ascii="Times New Roman"/>
                <w:sz w:val="20"/>
              </w:rPr>
            </w:pPr>
          </w:p>
        </w:tc>
        <w:tc>
          <w:tcPr>
            <w:tcW w:w="1214" w:type="dxa"/>
          </w:tcPr>
          <w:p w14:paraId="4DBF9ED3" w14:textId="77777777" w:rsidR="00AE1748" w:rsidRPr="0084022E" w:rsidRDefault="00AE1748" w:rsidP="00844E08">
            <w:pPr>
              <w:pStyle w:val="TableParagraph"/>
              <w:spacing w:before="33"/>
              <w:ind w:left="101"/>
              <w:rPr>
                <w:sz w:val="20"/>
              </w:rPr>
            </w:pPr>
            <w:r w:rsidRPr="0084022E">
              <w:rPr>
                <w:sz w:val="20"/>
              </w:rPr>
              <w:t>Étincelle propre</w:t>
            </w:r>
          </w:p>
          <w:p w14:paraId="4B3CEADB" w14:textId="77777777" w:rsidR="00AE1748" w:rsidRPr="0084022E" w:rsidRDefault="00AE1748" w:rsidP="00844E08">
            <w:pPr>
              <w:pStyle w:val="TableParagraph"/>
              <w:spacing w:before="70"/>
              <w:ind w:left="101"/>
              <w:rPr>
                <w:sz w:val="20"/>
              </w:rPr>
            </w:pPr>
            <w:r w:rsidRPr="0084022E">
              <w:rPr>
                <w:sz w:val="20"/>
              </w:rPr>
              <w:t>indiquer</w:t>
            </w:r>
          </w:p>
        </w:tc>
      </w:tr>
      <w:tr w:rsidR="00AE1748" w:rsidRPr="0084022E" w14:paraId="57A5B498" w14:textId="77777777" w:rsidTr="00973675">
        <w:trPr>
          <w:trHeight w:val="579"/>
        </w:trPr>
        <w:tc>
          <w:tcPr>
            <w:tcW w:w="1286" w:type="dxa"/>
          </w:tcPr>
          <w:p w14:paraId="624683C3" w14:textId="77777777" w:rsidR="00AE1748" w:rsidRPr="0084022E" w:rsidRDefault="00AE1748" w:rsidP="00844E08">
            <w:pPr>
              <w:pStyle w:val="TableParagraph"/>
              <w:spacing w:before="33"/>
              <w:ind w:left="90" w:right="147"/>
              <w:jc w:val="center"/>
              <w:rPr>
                <w:sz w:val="20"/>
              </w:rPr>
            </w:pPr>
            <w:r w:rsidRPr="0084022E">
              <w:rPr>
                <w:sz w:val="20"/>
              </w:rPr>
              <w:lastRenderedPageBreak/>
              <w:t>Brûleur sale</w:t>
            </w:r>
          </w:p>
        </w:tc>
        <w:tc>
          <w:tcPr>
            <w:tcW w:w="468" w:type="dxa"/>
          </w:tcPr>
          <w:p w14:paraId="4639B5AB"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2EFB3531"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76346AFE"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53F99C71"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29F372CB"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7B87A41E" w14:textId="77777777" w:rsidR="00AE1748" w:rsidRPr="0084022E" w:rsidRDefault="00AE1748" w:rsidP="00844E08">
            <w:pPr>
              <w:pStyle w:val="TableParagraph"/>
              <w:rPr>
                <w:rFonts w:ascii="Times New Roman"/>
                <w:sz w:val="20"/>
              </w:rPr>
            </w:pPr>
          </w:p>
        </w:tc>
        <w:tc>
          <w:tcPr>
            <w:tcW w:w="939" w:type="dxa"/>
          </w:tcPr>
          <w:p w14:paraId="1DB012F4" w14:textId="77777777" w:rsidR="00AE1748" w:rsidRPr="0084022E" w:rsidRDefault="00AE1748" w:rsidP="00844E08">
            <w:pPr>
              <w:pStyle w:val="TableParagraph"/>
              <w:rPr>
                <w:rFonts w:ascii="Times New Roman"/>
                <w:sz w:val="20"/>
              </w:rPr>
            </w:pPr>
          </w:p>
        </w:tc>
        <w:tc>
          <w:tcPr>
            <w:tcW w:w="586" w:type="dxa"/>
          </w:tcPr>
          <w:p w14:paraId="06D3DE74" w14:textId="77777777" w:rsidR="00AE1748" w:rsidRPr="0084022E" w:rsidRDefault="00AE1748" w:rsidP="00844E08">
            <w:pPr>
              <w:pStyle w:val="TableParagraph"/>
              <w:rPr>
                <w:rFonts w:ascii="Times New Roman"/>
                <w:sz w:val="20"/>
              </w:rPr>
            </w:pPr>
          </w:p>
        </w:tc>
        <w:tc>
          <w:tcPr>
            <w:tcW w:w="1214" w:type="dxa"/>
          </w:tcPr>
          <w:p w14:paraId="0909CA62" w14:textId="77777777" w:rsidR="00AE1748" w:rsidRPr="0084022E" w:rsidRDefault="00AE1748" w:rsidP="00844E08">
            <w:pPr>
              <w:pStyle w:val="TableParagraph"/>
              <w:spacing w:before="33"/>
              <w:ind w:left="84" w:right="119"/>
              <w:jc w:val="center"/>
              <w:rPr>
                <w:sz w:val="20"/>
              </w:rPr>
            </w:pPr>
            <w:r w:rsidRPr="0084022E">
              <w:rPr>
                <w:sz w:val="20"/>
              </w:rPr>
              <w:t>Nettoyer le brûleur</w:t>
            </w:r>
          </w:p>
        </w:tc>
      </w:tr>
      <w:tr w:rsidR="00AE1748" w:rsidRPr="0084022E" w14:paraId="6BD76E96" w14:textId="77777777" w:rsidTr="00973675">
        <w:trPr>
          <w:trHeight w:val="579"/>
        </w:trPr>
        <w:tc>
          <w:tcPr>
            <w:tcW w:w="1286" w:type="dxa"/>
          </w:tcPr>
          <w:p w14:paraId="0B0DFE65" w14:textId="77777777" w:rsidR="00AE1748" w:rsidRPr="0084022E" w:rsidRDefault="00AE1748" w:rsidP="00844E08">
            <w:pPr>
              <w:pStyle w:val="TableParagraph"/>
              <w:spacing w:before="33"/>
              <w:ind w:left="107"/>
              <w:rPr>
                <w:sz w:val="20"/>
              </w:rPr>
            </w:pPr>
            <w:r w:rsidRPr="0084022E">
              <w:rPr>
                <w:sz w:val="20"/>
              </w:rPr>
              <w:t>Cartouche</w:t>
            </w:r>
          </w:p>
          <w:p w14:paraId="32E50DA2" w14:textId="77777777" w:rsidR="00AE1748" w:rsidRPr="0084022E" w:rsidRDefault="00AE1748" w:rsidP="00844E08">
            <w:pPr>
              <w:pStyle w:val="TableParagraph"/>
              <w:spacing w:before="70"/>
              <w:ind w:left="107"/>
              <w:rPr>
                <w:sz w:val="20"/>
              </w:rPr>
            </w:pPr>
            <w:r w:rsidRPr="0084022E">
              <w:rPr>
                <w:sz w:val="20"/>
              </w:rPr>
              <w:t>mal aligné</w:t>
            </w:r>
          </w:p>
        </w:tc>
        <w:tc>
          <w:tcPr>
            <w:tcW w:w="468" w:type="dxa"/>
          </w:tcPr>
          <w:p w14:paraId="1848C863"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3B3C2AD9"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0E44991B"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78B26537" w14:textId="77777777" w:rsidR="00AE1748" w:rsidRPr="0084022E" w:rsidRDefault="00AE1748" w:rsidP="00844E08">
            <w:pPr>
              <w:pStyle w:val="TableParagraph"/>
              <w:rPr>
                <w:rFonts w:ascii="Times New Roman"/>
                <w:sz w:val="20"/>
              </w:rPr>
            </w:pPr>
          </w:p>
        </w:tc>
        <w:tc>
          <w:tcPr>
            <w:tcW w:w="586" w:type="dxa"/>
          </w:tcPr>
          <w:p w14:paraId="6EE1E8F6"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6BB31A7A" w14:textId="77777777" w:rsidR="00AE1748" w:rsidRPr="0084022E" w:rsidRDefault="00AE1748" w:rsidP="00844E08">
            <w:pPr>
              <w:pStyle w:val="TableParagraph"/>
              <w:spacing w:before="127"/>
              <w:ind w:left="103"/>
              <w:rPr>
                <w:b/>
                <w:sz w:val="20"/>
              </w:rPr>
            </w:pPr>
            <w:r w:rsidRPr="0084022E">
              <w:rPr>
                <w:b/>
                <w:w w:val="99"/>
                <w:sz w:val="20"/>
              </w:rPr>
              <w:t>·</w:t>
            </w:r>
          </w:p>
        </w:tc>
        <w:tc>
          <w:tcPr>
            <w:tcW w:w="939" w:type="dxa"/>
          </w:tcPr>
          <w:p w14:paraId="510BB6ED" w14:textId="77777777" w:rsidR="00AE1748" w:rsidRPr="0084022E" w:rsidRDefault="00AE1748" w:rsidP="00844E08">
            <w:pPr>
              <w:pStyle w:val="TableParagraph"/>
              <w:rPr>
                <w:rFonts w:ascii="Times New Roman"/>
                <w:sz w:val="20"/>
              </w:rPr>
            </w:pPr>
          </w:p>
        </w:tc>
        <w:tc>
          <w:tcPr>
            <w:tcW w:w="586" w:type="dxa"/>
          </w:tcPr>
          <w:p w14:paraId="49757EA2" w14:textId="77777777" w:rsidR="00AE1748" w:rsidRPr="0084022E" w:rsidRDefault="00AE1748" w:rsidP="00844E08">
            <w:pPr>
              <w:pStyle w:val="TableParagraph"/>
              <w:rPr>
                <w:rFonts w:ascii="Times New Roman"/>
                <w:sz w:val="20"/>
              </w:rPr>
            </w:pPr>
          </w:p>
        </w:tc>
        <w:tc>
          <w:tcPr>
            <w:tcW w:w="1214" w:type="dxa"/>
          </w:tcPr>
          <w:p w14:paraId="3B87F334" w14:textId="77777777" w:rsidR="00AE1748" w:rsidRPr="0084022E" w:rsidRDefault="00AE1748" w:rsidP="00844E08">
            <w:pPr>
              <w:pStyle w:val="TableParagraph"/>
              <w:spacing w:before="33"/>
              <w:ind w:left="101"/>
              <w:rPr>
                <w:sz w:val="20"/>
              </w:rPr>
            </w:pPr>
            <w:r w:rsidRPr="0084022E">
              <w:rPr>
                <w:sz w:val="20"/>
              </w:rPr>
              <w:t>Réinitialiser</w:t>
            </w:r>
          </w:p>
          <w:p w14:paraId="6989F05F" w14:textId="77777777" w:rsidR="00AE1748" w:rsidRPr="0084022E" w:rsidRDefault="00AE1748" w:rsidP="00844E08">
            <w:pPr>
              <w:pStyle w:val="TableParagraph"/>
              <w:spacing w:before="70"/>
              <w:ind w:left="101"/>
              <w:rPr>
                <w:sz w:val="20"/>
              </w:rPr>
            </w:pPr>
            <w:r w:rsidRPr="0084022E">
              <w:rPr>
                <w:sz w:val="20"/>
              </w:rPr>
              <w:t>correctement</w:t>
            </w:r>
          </w:p>
        </w:tc>
      </w:tr>
      <w:tr w:rsidR="00AE1748" w:rsidRPr="0084022E" w14:paraId="6A62CCB7" w14:textId="77777777" w:rsidTr="00973675">
        <w:trPr>
          <w:trHeight w:val="872"/>
        </w:trPr>
        <w:tc>
          <w:tcPr>
            <w:tcW w:w="1286" w:type="dxa"/>
          </w:tcPr>
          <w:p w14:paraId="42BA56EB" w14:textId="77777777" w:rsidR="00AE1748" w:rsidRPr="0084022E" w:rsidRDefault="00AE1748" w:rsidP="00844E08">
            <w:pPr>
              <w:pStyle w:val="TableParagraph"/>
              <w:spacing w:before="35" w:line="309" w:lineRule="auto"/>
              <w:ind w:left="107" w:right="91"/>
              <w:rPr>
                <w:sz w:val="20"/>
              </w:rPr>
            </w:pPr>
            <w:r w:rsidRPr="0084022E">
              <w:rPr>
                <w:spacing w:val="-3"/>
                <w:sz w:val="20"/>
              </w:rPr>
              <w:t xml:space="preserve">Brûleur </w:t>
            </w:r>
            <w:r w:rsidRPr="0084022E">
              <w:rPr>
                <w:sz w:val="20"/>
              </w:rPr>
              <w:t>sale ou</w:t>
            </w:r>
            <w:r w:rsidRPr="0084022E">
              <w:rPr>
                <w:spacing w:val="-2"/>
                <w:sz w:val="20"/>
              </w:rPr>
              <w:t xml:space="preserve"> </w:t>
            </w:r>
            <w:r w:rsidRPr="0084022E">
              <w:rPr>
                <w:sz w:val="20"/>
              </w:rPr>
              <w:t>vide</w:t>
            </w:r>
          </w:p>
          <w:p w14:paraId="01A55AE7" w14:textId="77777777" w:rsidR="00AE1748" w:rsidRPr="0084022E" w:rsidRDefault="00AE1748" w:rsidP="00844E08">
            <w:pPr>
              <w:pStyle w:val="TableParagraph"/>
              <w:spacing w:before="1"/>
              <w:ind w:left="107"/>
              <w:rPr>
                <w:sz w:val="20"/>
              </w:rPr>
            </w:pPr>
            <w:r w:rsidRPr="0084022E">
              <w:rPr>
                <w:sz w:val="20"/>
              </w:rPr>
              <w:t>cartouche</w:t>
            </w:r>
          </w:p>
        </w:tc>
        <w:tc>
          <w:tcPr>
            <w:tcW w:w="468" w:type="dxa"/>
          </w:tcPr>
          <w:p w14:paraId="3F9D081D" w14:textId="77777777" w:rsidR="00AE1748" w:rsidRPr="0084022E" w:rsidRDefault="00AE1748" w:rsidP="00844E08">
            <w:pPr>
              <w:pStyle w:val="TableParagraph"/>
              <w:spacing w:before="129"/>
              <w:ind w:left="107"/>
              <w:rPr>
                <w:b/>
                <w:sz w:val="20"/>
              </w:rPr>
            </w:pPr>
            <w:r w:rsidRPr="0084022E">
              <w:rPr>
                <w:b/>
                <w:w w:val="99"/>
                <w:sz w:val="20"/>
              </w:rPr>
              <w:t>·</w:t>
            </w:r>
          </w:p>
        </w:tc>
        <w:tc>
          <w:tcPr>
            <w:tcW w:w="469" w:type="dxa"/>
          </w:tcPr>
          <w:p w14:paraId="064D2339" w14:textId="77777777" w:rsidR="00AE1748" w:rsidRPr="0084022E" w:rsidRDefault="00AE1748" w:rsidP="00844E08">
            <w:pPr>
              <w:pStyle w:val="TableParagraph"/>
              <w:spacing w:before="129"/>
              <w:ind w:left="107"/>
              <w:rPr>
                <w:b/>
                <w:sz w:val="20"/>
              </w:rPr>
            </w:pPr>
            <w:r w:rsidRPr="0084022E">
              <w:rPr>
                <w:b/>
                <w:w w:val="99"/>
                <w:sz w:val="20"/>
              </w:rPr>
              <w:t>·</w:t>
            </w:r>
          </w:p>
        </w:tc>
        <w:tc>
          <w:tcPr>
            <w:tcW w:w="587" w:type="dxa"/>
          </w:tcPr>
          <w:p w14:paraId="584CE2C0" w14:textId="77777777" w:rsidR="00AE1748" w:rsidRPr="0084022E" w:rsidRDefault="00AE1748" w:rsidP="00844E08">
            <w:pPr>
              <w:pStyle w:val="TableParagraph"/>
              <w:rPr>
                <w:rFonts w:ascii="Times New Roman"/>
                <w:sz w:val="20"/>
              </w:rPr>
            </w:pPr>
          </w:p>
        </w:tc>
        <w:tc>
          <w:tcPr>
            <w:tcW w:w="586" w:type="dxa"/>
          </w:tcPr>
          <w:p w14:paraId="18A3BD90" w14:textId="77777777" w:rsidR="00AE1748" w:rsidRPr="0084022E" w:rsidRDefault="00AE1748" w:rsidP="00844E08">
            <w:pPr>
              <w:pStyle w:val="TableParagraph"/>
              <w:spacing w:before="129"/>
              <w:ind w:left="105"/>
              <w:rPr>
                <w:b/>
                <w:sz w:val="20"/>
              </w:rPr>
            </w:pPr>
            <w:r w:rsidRPr="0084022E">
              <w:rPr>
                <w:b/>
                <w:w w:val="99"/>
                <w:sz w:val="20"/>
              </w:rPr>
              <w:t>·</w:t>
            </w:r>
          </w:p>
        </w:tc>
        <w:tc>
          <w:tcPr>
            <w:tcW w:w="586" w:type="dxa"/>
          </w:tcPr>
          <w:p w14:paraId="5CAC00AC" w14:textId="77777777" w:rsidR="00AE1748" w:rsidRPr="0084022E" w:rsidRDefault="00AE1748" w:rsidP="00844E08">
            <w:pPr>
              <w:pStyle w:val="TableParagraph"/>
              <w:spacing w:before="129"/>
              <w:ind w:left="104"/>
              <w:rPr>
                <w:b/>
                <w:sz w:val="20"/>
              </w:rPr>
            </w:pPr>
            <w:r w:rsidRPr="0084022E">
              <w:rPr>
                <w:b/>
                <w:w w:val="99"/>
                <w:sz w:val="20"/>
              </w:rPr>
              <w:t>·</w:t>
            </w:r>
          </w:p>
        </w:tc>
        <w:tc>
          <w:tcPr>
            <w:tcW w:w="468" w:type="dxa"/>
          </w:tcPr>
          <w:p w14:paraId="4DA2ABA3" w14:textId="77777777" w:rsidR="00AE1748" w:rsidRPr="0084022E" w:rsidRDefault="00AE1748" w:rsidP="00844E08">
            <w:pPr>
              <w:pStyle w:val="TableParagraph"/>
              <w:rPr>
                <w:rFonts w:ascii="Times New Roman"/>
                <w:sz w:val="20"/>
              </w:rPr>
            </w:pPr>
          </w:p>
        </w:tc>
        <w:tc>
          <w:tcPr>
            <w:tcW w:w="939" w:type="dxa"/>
          </w:tcPr>
          <w:p w14:paraId="749F6E4B" w14:textId="77777777" w:rsidR="00AE1748" w:rsidRPr="0084022E" w:rsidRDefault="00AE1748" w:rsidP="00844E08">
            <w:pPr>
              <w:pStyle w:val="TableParagraph"/>
              <w:rPr>
                <w:rFonts w:ascii="Times New Roman"/>
                <w:sz w:val="20"/>
              </w:rPr>
            </w:pPr>
          </w:p>
        </w:tc>
        <w:tc>
          <w:tcPr>
            <w:tcW w:w="586" w:type="dxa"/>
          </w:tcPr>
          <w:p w14:paraId="23572A89" w14:textId="77777777" w:rsidR="00AE1748" w:rsidRPr="0084022E" w:rsidRDefault="00AE1748" w:rsidP="00844E08">
            <w:pPr>
              <w:pStyle w:val="TableParagraph"/>
              <w:rPr>
                <w:rFonts w:ascii="Times New Roman"/>
                <w:sz w:val="20"/>
              </w:rPr>
            </w:pPr>
          </w:p>
        </w:tc>
        <w:tc>
          <w:tcPr>
            <w:tcW w:w="1214" w:type="dxa"/>
          </w:tcPr>
          <w:p w14:paraId="620783D6" w14:textId="77777777" w:rsidR="00AE1748" w:rsidRPr="0084022E" w:rsidRDefault="00AE1748" w:rsidP="00844E08">
            <w:pPr>
              <w:pStyle w:val="TableParagraph"/>
              <w:spacing w:before="35" w:line="309" w:lineRule="auto"/>
              <w:ind w:left="101" w:right="252"/>
              <w:rPr>
                <w:sz w:val="20"/>
              </w:rPr>
            </w:pPr>
            <w:r w:rsidRPr="0084022E">
              <w:rPr>
                <w:sz w:val="20"/>
              </w:rPr>
              <w:t>Demande d'inspection/</w:t>
            </w:r>
          </w:p>
          <w:p w14:paraId="5559A02D" w14:textId="77777777" w:rsidR="00AE1748" w:rsidRPr="0084022E" w:rsidRDefault="00AE1748" w:rsidP="00844E08">
            <w:pPr>
              <w:pStyle w:val="TableParagraph"/>
              <w:spacing w:before="1"/>
              <w:ind w:left="101"/>
              <w:rPr>
                <w:sz w:val="20"/>
              </w:rPr>
            </w:pPr>
            <w:r w:rsidRPr="0084022E">
              <w:rPr>
                <w:sz w:val="20"/>
              </w:rPr>
              <w:t>service</w:t>
            </w:r>
          </w:p>
        </w:tc>
      </w:tr>
      <w:tr w:rsidR="00AE1748" w:rsidRPr="0084022E" w14:paraId="15FF6A79" w14:textId="77777777" w:rsidTr="00973675">
        <w:trPr>
          <w:trHeight w:val="870"/>
        </w:trPr>
        <w:tc>
          <w:tcPr>
            <w:tcW w:w="1286" w:type="dxa"/>
          </w:tcPr>
          <w:p w14:paraId="6B5477AC" w14:textId="77777777" w:rsidR="00AE1748" w:rsidRPr="0084022E" w:rsidRDefault="00AE1748" w:rsidP="00844E08">
            <w:pPr>
              <w:pStyle w:val="TableParagraph"/>
              <w:spacing w:before="33" w:line="309" w:lineRule="auto"/>
              <w:ind w:left="107" w:right="162"/>
              <w:rPr>
                <w:sz w:val="20"/>
              </w:rPr>
            </w:pPr>
            <w:r w:rsidRPr="0084022E">
              <w:rPr>
                <w:sz w:val="20"/>
              </w:rPr>
              <w:t>Mécanisme de bouton défectueux</w:t>
            </w:r>
          </w:p>
        </w:tc>
        <w:tc>
          <w:tcPr>
            <w:tcW w:w="468" w:type="dxa"/>
          </w:tcPr>
          <w:p w14:paraId="227FF09B"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213E2C2C" w14:textId="77777777" w:rsidR="00AE1748" w:rsidRPr="0084022E" w:rsidRDefault="00AE1748" w:rsidP="00844E08">
            <w:pPr>
              <w:pStyle w:val="TableParagraph"/>
              <w:rPr>
                <w:rFonts w:ascii="Times New Roman"/>
                <w:sz w:val="20"/>
              </w:rPr>
            </w:pPr>
          </w:p>
        </w:tc>
        <w:tc>
          <w:tcPr>
            <w:tcW w:w="587" w:type="dxa"/>
          </w:tcPr>
          <w:p w14:paraId="693160DC" w14:textId="77777777" w:rsidR="00AE1748" w:rsidRPr="0084022E" w:rsidRDefault="00AE1748" w:rsidP="00844E08">
            <w:pPr>
              <w:pStyle w:val="TableParagraph"/>
              <w:rPr>
                <w:rFonts w:ascii="Times New Roman"/>
                <w:sz w:val="20"/>
              </w:rPr>
            </w:pPr>
          </w:p>
        </w:tc>
        <w:tc>
          <w:tcPr>
            <w:tcW w:w="586" w:type="dxa"/>
          </w:tcPr>
          <w:p w14:paraId="265DBFB3" w14:textId="77777777" w:rsidR="00AE1748" w:rsidRPr="0084022E" w:rsidRDefault="00AE1748" w:rsidP="00844E08">
            <w:pPr>
              <w:pStyle w:val="TableParagraph"/>
              <w:rPr>
                <w:rFonts w:ascii="Times New Roman"/>
                <w:sz w:val="20"/>
              </w:rPr>
            </w:pPr>
          </w:p>
        </w:tc>
        <w:tc>
          <w:tcPr>
            <w:tcW w:w="586" w:type="dxa"/>
          </w:tcPr>
          <w:p w14:paraId="758FFF74" w14:textId="77777777" w:rsidR="00AE1748" w:rsidRPr="0084022E" w:rsidRDefault="00AE1748" w:rsidP="00844E08">
            <w:pPr>
              <w:pStyle w:val="TableParagraph"/>
              <w:rPr>
                <w:rFonts w:ascii="Times New Roman"/>
                <w:sz w:val="20"/>
              </w:rPr>
            </w:pPr>
          </w:p>
        </w:tc>
        <w:tc>
          <w:tcPr>
            <w:tcW w:w="468" w:type="dxa"/>
          </w:tcPr>
          <w:p w14:paraId="304805A5" w14:textId="77777777" w:rsidR="00AE1748" w:rsidRPr="0084022E" w:rsidRDefault="00AE1748" w:rsidP="00844E08">
            <w:pPr>
              <w:pStyle w:val="TableParagraph"/>
              <w:spacing w:before="127"/>
              <w:ind w:left="103"/>
              <w:rPr>
                <w:b/>
                <w:sz w:val="20"/>
              </w:rPr>
            </w:pPr>
            <w:r w:rsidRPr="0084022E">
              <w:rPr>
                <w:b/>
                <w:w w:val="99"/>
                <w:sz w:val="20"/>
              </w:rPr>
              <w:t>·</w:t>
            </w:r>
          </w:p>
        </w:tc>
        <w:tc>
          <w:tcPr>
            <w:tcW w:w="939" w:type="dxa"/>
          </w:tcPr>
          <w:p w14:paraId="560D5232" w14:textId="77777777" w:rsidR="00AE1748" w:rsidRPr="0084022E" w:rsidRDefault="00AE1748" w:rsidP="00844E08">
            <w:pPr>
              <w:pStyle w:val="TableParagraph"/>
              <w:rPr>
                <w:rFonts w:ascii="Times New Roman"/>
                <w:sz w:val="20"/>
              </w:rPr>
            </w:pPr>
          </w:p>
        </w:tc>
        <w:tc>
          <w:tcPr>
            <w:tcW w:w="586" w:type="dxa"/>
          </w:tcPr>
          <w:p w14:paraId="58173E66" w14:textId="77777777" w:rsidR="00AE1748" w:rsidRPr="0084022E" w:rsidRDefault="00AE1748" w:rsidP="00844E08">
            <w:pPr>
              <w:pStyle w:val="TableParagraph"/>
              <w:spacing w:before="127"/>
              <w:ind w:left="102"/>
              <w:rPr>
                <w:b/>
                <w:sz w:val="20"/>
              </w:rPr>
            </w:pPr>
            <w:r w:rsidRPr="0084022E">
              <w:rPr>
                <w:b/>
                <w:w w:val="99"/>
                <w:sz w:val="20"/>
              </w:rPr>
              <w:t>·</w:t>
            </w:r>
          </w:p>
        </w:tc>
        <w:tc>
          <w:tcPr>
            <w:tcW w:w="1214" w:type="dxa"/>
          </w:tcPr>
          <w:p w14:paraId="0EC1C106" w14:textId="77777777" w:rsidR="00AE1748" w:rsidRPr="0084022E" w:rsidRDefault="00AE1748" w:rsidP="00844E08">
            <w:pPr>
              <w:pStyle w:val="TableParagraph"/>
              <w:spacing w:before="33" w:line="309" w:lineRule="auto"/>
              <w:ind w:left="101" w:right="252"/>
              <w:rPr>
                <w:sz w:val="20"/>
              </w:rPr>
            </w:pPr>
            <w:r w:rsidRPr="0084022E">
              <w:rPr>
                <w:sz w:val="20"/>
              </w:rPr>
              <w:t>Demande</w:t>
            </w:r>
          </w:p>
          <w:p w14:paraId="3A16C139" w14:textId="77777777" w:rsidR="00AE1748" w:rsidRPr="0084022E" w:rsidRDefault="00AE1748" w:rsidP="00844E08">
            <w:pPr>
              <w:pStyle w:val="TableParagraph"/>
              <w:spacing w:before="1"/>
              <w:ind w:left="101"/>
              <w:rPr>
                <w:sz w:val="20"/>
              </w:rPr>
            </w:pPr>
            <w:r w:rsidRPr="0084022E">
              <w:rPr>
                <w:sz w:val="20"/>
              </w:rPr>
              <w:t>réparation</w:t>
            </w:r>
          </w:p>
        </w:tc>
      </w:tr>
      <w:tr w:rsidR="00AE1748" w:rsidRPr="0084022E" w14:paraId="09A9B76A" w14:textId="77777777" w:rsidTr="00973675">
        <w:trPr>
          <w:trHeight w:val="870"/>
        </w:trPr>
        <w:tc>
          <w:tcPr>
            <w:tcW w:w="1286" w:type="dxa"/>
          </w:tcPr>
          <w:p w14:paraId="02A4515E" w14:textId="77777777" w:rsidR="00AE1748" w:rsidRPr="0084022E" w:rsidRDefault="00AE1748" w:rsidP="00844E08">
            <w:pPr>
              <w:pStyle w:val="TableParagraph"/>
              <w:spacing w:before="33" w:line="309" w:lineRule="auto"/>
              <w:ind w:left="107" w:right="80"/>
              <w:rPr>
                <w:sz w:val="20"/>
              </w:rPr>
            </w:pPr>
            <w:r w:rsidRPr="0084022E">
              <w:rPr>
                <w:sz w:val="20"/>
              </w:rPr>
              <w:t>Pression de gaz interne également</w:t>
            </w:r>
          </w:p>
          <w:p w14:paraId="74D23978" w14:textId="77777777" w:rsidR="00AE1748" w:rsidRPr="0084022E" w:rsidRDefault="00AE1748" w:rsidP="00844E08">
            <w:pPr>
              <w:pStyle w:val="TableParagraph"/>
              <w:spacing w:before="1"/>
              <w:ind w:left="107"/>
              <w:rPr>
                <w:sz w:val="20"/>
              </w:rPr>
            </w:pPr>
            <w:r w:rsidRPr="0084022E">
              <w:rPr>
                <w:sz w:val="20"/>
              </w:rPr>
              <w:t>haut</w:t>
            </w:r>
          </w:p>
        </w:tc>
        <w:tc>
          <w:tcPr>
            <w:tcW w:w="468" w:type="dxa"/>
          </w:tcPr>
          <w:p w14:paraId="3FF3A4E3" w14:textId="77777777" w:rsidR="00AE1748" w:rsidRPr="0084022E" w:rsidRDefault="00AE1748" w:rsidP="00844E08">
            <w:pPr>
              <w:pStyle w:val="TableParagraph"/>
              <w:rPr>
                <w:rFonts w:ascii="Times New Roman"/>
                <w:sz w:val="20"/>
              </w:rPr>
            </w:pPr>
          </w:p>
        </w:tc>
        <w:tc>
          <w:tcPr>
            <w:tcW w:w="469" w:type="dxa"/>
          </w:tcPr>
          <w:p w14:paraId="01095F6D" w14:textId="77777777" w:rsidR="00AE1748" w:rsidRPr="0084022E" w:rsidRDefault="00AE1748" w:rsidP="00844E08">
            <w:pPr>
              <w:pStyle w:val="TableParagraph"/>
              <w:rPr>
                <w:rFonts w:ascii="Times New Roman"/>
                <w:sz w:val="20"/>
              </w:rPr>
            </w:pPr>
          </w:p>
        </w:tc>
        <w:tc>
          <w:tcPr>
            <w:tcW w:w="587" w:type="dxa"/>
          </w:tcPr>
          <w:p w14:paraId="5F9E8C99" w14:textId="77777777" w:rsidR="00AE1748" w:rsidRPr="0084022E" w:rsidRDefault="00AE1748" w:rsidP="00844E08">
            <w:pPr>
              <w:pStyle w:val="TableParagraph"/>
              <w:rPr>
                <w:rFonts w:ascii="Times New Roman"/>
                <w:sz w:val="20"/>
              </w:rPr>
            </w:pPr>
          </w:p>
        </w:tc>
        <w:tc>
          <w:tcPr>
            <w:tcW w:w="586" w:type="dxa"/>
          </w:tcPr>
          <w:p w14:paraId="6084A5AB" w14:textId="77777777" w:rsidR="00AE1748" w:rsidRPr="0084022E" w:rsidRDefault="00AE1748" w:rsidP="00844E08">
            <w:pPr>
              <w:pStyle w:val="TableParagraph"/>
              <w:rPr>
                <w:rFonts w:ascii="Times New Roman"/>
                <w:sz w:val="20"/>
              </w:rPr>
            </w:pPr>
          </w:p>
        </w:tc>
        <w:tc>
          <w:tcPr>
            <w:tcW w:w="586" w:type="dxa"/>
          </w:tcPr>
          <w:p w14:paraId="5BD47F7D" w14:textId="77777777" w:rsidR="00AE1748" w:rsidRPr="0084022E" w:rsidRDefault="00AE1748" w:rsidP="00844E08">
            <w:pPr>
              <w:pStyle w:val="TableParagraph"/>
              <w:rPr>
                <w:rFonts w:ascii="Times New Roman"/>
                <w:sz w:val="20"/>
              </w:rPr>
            </w:pPr>
          </w:p>
        </w:tc>
        <w:tc>
          <w:tcPr>
            <w:tcW w:w="468" w:type="dxa"/>
          </w:tcPr>
          <w:p w14:paraId="022BCD9C" w14:textId="77777777" w:rsidR="00AE1748" w:rsidRPr="0084022E" w:rsidRDefault="00AE1748" w:rsidP="00844E08">
            <w:pPr>
              <w:pStyle w:val="TableParagraph"/>
              <w:rPr>
                <w:rFonts w:ascii="Times New Roman"/>
                <w:sz w:val="20"/>
              </w:rPr>
            </w:pPr>
          </w:p>
        </w:tc>
        <w:tc>
          <w:tcPr>
            <w:tcW w:w="939" w:type="dxa"/>
          </w:tcPr>
          <w:p w14:paraId="657B7C10" w14:textId="77777777" w:rsidR="00AE1748" w:rsidRPr="0084022E" w:rsidRDefault="00AE1748" w:rsidP="00844E08">
            <w:pPr>
              <w:pStyle w:val="TableParagraph"/>
              <w:spacing w:before="127"/>
              <w:ind w:left="103"/>
              <w:rPr>
                <w:b/>
                <w:sz w:val="20"/>
              </w:rPr>
            </w:pPr>
            <w:r w:rsidRPr="0084022E">
              <w:rPr>
                <w:b/>
                <w:w w:val="99"/>
                <w:sz w:val="20"/>
              </w:rPr>
              <w:t>·</w:t>
            </w:r>
          </w:p>
        </w:tc>
        <w:tc>
          <w:tcPr>
            <w:tcW w:w="586" w:type="dxa"/>
          </w:tcPr>
          <w:p w14:paraId="4D5359F7" w14:textId="77777777" w:rsidR="00AE1748" w:rsidRPr="0084022E" w:rsidRDefault="00AE1748" w:rsidP="00844E08">
            <w:pPr>
              <w:pStyle w:val="TableParagraph"/>
              <w:rPr>
                <w:rFonts w:ascii="Times New Roman"/>
                <w:sz w:val="20"/>
              </w:rPr>
            </w:pPr>
          </w:p>
        </w:tc>
        <w:tc>
          <w:tcPr>
            <w:tcW w:w="1214" w:type="dxa"/>
          </w:tcPr>
          <w:p w14:paraId="11AF35A5" w14:textId="77777777" w:rsidR="00AE1748" w:rsidRPr="0084022E" w:rsidRDefault="00AE1748" w:rsidP="00844E08">
            <w:pPr>
              <w:pStyle w:val="TableParagraph"/>
              <w:spacing w:before="33" w:line="309" w:lineRule="auto"/>
              <w:ind w:left="101" w:right="345"/>
              <w:rPr>
                <w:sz w:val="20"/>
              </w:rPr>
            </w:pPr>
            <w:r w:rsidRPr="0084022E">
              <w:rPr>
                <w:sz w:val="20"/>
              </w:rPr>
              <w:t>Refroidir le gaz</w:t>
            </w:r>
          </w:p>
        </w:tc>
      </w:tr>
      <w:tr w:rsidR="00AE1748" w:rsidRPr="0084022E" w14:paraId="6247CFC8" w14:textId="77777777" w:rsidTr="00973675">
        <w:trPr>
          <w:trHeight w:val="870"/>
        </w:trPr>
        <w:tc>
          <w:tcPr>
            <w:tcW w:w="1286" w:type="dxa"/>
          </w:tcPr>
          <w:p w14:paraId="4EEE0106" w14:textId="77777777" w:rsidR="00AE1748" w:rsidRPr="0084022E" w:rsidRDefault="00AE1748" w:rsidP="00844E08">
            <w:pPr>
              <w:pStyle w:val="TableParagraph"/>
              <w:spacing w:before="33"/>
              <w:ind w:left="107"/>
              <w:rPr>
                <w:sz w:val="20"/>
              </w:rPr>
            </w:pPr>
            <w:r w:rsidRPr="0084022E">
              <w:rPr>
                <w:sz w:val="20"/>
              </w:rPr>
              <w:t>Sécurité</w:t>
            </w:r>
          </w:p>
          <w:p w14:paraId="1BAA20C5" w14:textId="77777777" w:rsidR="00AE1748" w:rsidRPr="0084022E" w:rsidRDefault="00AE1748" w:rsidP="00844E08">
            <w:pPr>
              <w:pStyle w:val="TableParagraph"/>
              <w:spacing w:before="2" w:line="310" w:lineRule="atLeast"/>
              <w:ind w:left="107" w:right="407"/>
              <w:rPr>
                <w:sz w:val="20"/>
              </w:rPr>
            </w:pPr>
            <w:r w:rsidRPr="0084022E">
              <w:rPr>
                <w:sz w:val="20"/>
              </w:rPr>
              <w:t>appareil activé</w:t>
            </w:r>
          </w:p>
        </w:tc>
        <w:tc>
          <w:tcPr>
            <w:tcW w:w="468" w:type="dxa"/>
          </w:tcPr>
          <w:p w14:paraId="68B7D405"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6F4DB555" w14:textId="77777777" w:rsidR="00AE1748" w:rsidRPr="0084022E" w:rsidRDefault="00AE1748" w:rsidP="00844E08">
            <w:pPr>
              <w:pStyle w:val="TableParagraph"/>
              <w:rPr>
                <w:rFonts w:ascii="Times New Roman"/>
                <w:sz w:val="20"/>
              </w:rPr>
            </w:pPr>
          </w:p>
        </w:tc>
        <w:tc>
          <w:tcPr>
            <w:tcW w:w="587" w:type="dxa"/>
          </w:tcPr>
          <w:p w14:paraId="13325ED7" w14:textId="77777777" w:rsidR="00AE1748" w:rsidRPr="0084022E" w:rsidRDefault="00AE1748" w:rsidP="00844E08">
            <w:pPr>
              <w:pStyle w:val="TableParagraph"/>
              <w:rPr>
                <w:rFonts w:ascii="Times New Roman"/>
                <w:sz w:val="20"/>
              </w:rPr>
            </w:pPr>
          </w:p>
        </w:tc>
        <w:tc>
          <w:tcPr>
            <w:tcW w:w="586" w:type="dxa"/>
          </w:tcPr>
          <w:p w14:paraId="0E6D1362" w14:textId="77777777" w:rsidR="00AE1748" w:rsidRPr="0084022E" w:rsidRDefault="00AE1748" w:rsidP="00844E08">
            <w:pPr>
              <w:pStyle w:val="TableParagraph"/>
              <w:rPr>
                <w:rFonts w:ascii="Times New Roman"/>
                <w:sz w:val="20"/>
              </w:rPr>
            </w:pPr>
          </w:p>
        </w:tc>
        <w:tc>
          <w:tcPr>
            <w:tcW w:w="586" w:type="dxa"/>
          </w:tcPr>
          <w:p w14:paraId="098D4FB3" w14:textId="77777777" w:rsidR="00AE1748" w:rsidRPr="0084022E" w:rsidRDefault="00AE1748" w:rsidP="00844E08">
            <w:pPr>
              <w:pStyle w:val="TableParagraph"/>
              <w:rPr>
                <w:rFonts w:ascii="Times New Roman"/>
                <w:sz w:val="20"/>
              </w:rPr>
            </w:pPr>
          </w:p>
        </w:tc>
        <w:tc>
          <w:tcPr>
            <w:tcW w:w="468" w:type="dxa"/>
          </w:tcPr>
          <w:p w14:paraId="0D37493E" w14:textId="77777777" w:rsidR="00AE1748" w:rsidRPr="0084022E" w:rsidRDefault="00AE1748" w:rsidP="00844E08">
            <w:pPr>
              <w:pStyle w:val="TableParagraph"/>
              <w:rPr>
                <w:rFonts w:ascii="Times New Roman"/>
                <w:sz w:val="20"/>
              </w:rPr>
            </w:pPr>
          </w:p>
        </w:tc>
        <w:tc>
          <w:tcPr>
            <w:tcW w:w="939" w:type="dxa"/>
          </w:tcPr>
          <w:p w14:paraId="1D018061" w14:textId="77777777" w:rsidR="00AE1748" w:rsidRPr="0084022E" w:rsidRDefault="00AE1748" w:rsidP="00844E08">
            <w:pPr>
              <w:pStyle w:val="TableParagraph"/>
              <w:rPr>
                <w:rFonts w:ascii="Times New Roman"/>
                <w:sz w:val="20"/>
              </w:rPr>
            </w:pPr>
          </w:p>
        </w:tc>
        <w:tc>
          <w:tcPr>
            <w:tcW w:w="586" w:type="dxa"/>
          </w:tcPr>
          <w:p w14:paraId="5DA6CD32" w14:textId="77777777" w:rsidR="00AE1748" w:rsidRPr="0084022E" w:rsidRDefault="00AE1748" w:rsidP="00844E08">
            <w:pPr>
              <w:pStyle w:val="TableParagraph"/>
              <w:spacing w:before="127"/>
              <w:ind w:left="102"/>
              <w:rPr>
                <w:b/>
                <w:sz w:val="20"/>
              </w:rPr>
            </w:pPr>
            <w:r w:rsidRPr="0084022E">
              <w:rPr>
                <w:b/>
                <w:w w:val="99"/>
                <w:sz w:val="20"/>
              </w:rPr>
              <w:t>·</w:t>
            </w:r>
          </w:p>
        </w:tc>
        <w:tc>
          <w:tcPr>
            <w:tcW w:w="1214" w:type="dxa"/>
          </w:tcPr>
          <w:p w14:paraId="631AEDB3" w14:textId="77777777" w:rsidR="00AE1748" w:rsidRPr="0084022E" w:rsidRDefault="00AE1748" w:rsidP="00844E08">
            <w:pPr>
              <w:pStyle w:val="TableParagraph"/>
              <w:spacing w:before="33"/>
              <w:ind w:left="101"/>
              <w:rPr>
                <w:sz w:val="20"/>
              </w:rPr>
            </w:pPr>
            <w:r w:rsidRPr="0084022E">
              <w:rPr>
                <w:sz w:val="20"/>
              </w:rPr>
              <w:t>Demande</w:t>
            </w:r>
          </w:p>
          <w:p w14:paraId="1B1DD382" w14:textId="77777777" w:rsidR="00AE1748" w:rsidRPr="0084022E" w:rsidRDefault="00AE1748" w:rsidP="00844E08">
            <w:pPr>
              <w:pStyle w:val="TableParagraph"/>
              <w:spacing w:before="2" w:line="310" w:lineRule="atLeast"/>
              <w:ind w:left="101" w:right="334"/>
              <w:rPr>
                <w:sz w:val="20"/>
              </w:rPr>
            </w:pPr>
            <w:r w:rsidRPr="0084022E">
              <w:rPr>
                <w:sz w:val="20"/>
              </w:rPr>
              <w:t>service</w:t>
            </w:r>
          </w:p>
        </w:tc>
      </w:tr>
      <w:tr w:rsidR="00AE1748" w:rsidRPr="0084022E" w14:paraId="21246E73" w14:textId="77777777" w:rsidTr="00973675">
        <w:trPr>
          <w:trHeight w:val="1162"/>
        </w:trPr>
        <w:tc>
          <w:tcPr>
            <w:tcW w:w="1286" w:type="dxa"/>
          </w:tcPr>
          <w:p w14:paraId="77FB1647" w14:textId="77777777" w:rsidR="00AE1748" w:rsidRPr="0084022E" w:rsidRDefault="00AE1748" w:rsidP="00844E08">
            <w:pPr>
              <w:pStyle w:val="TableParagraph"/>
              <w:spacing w:before="33" w:line="309" w:lineRule="auto"/>
              <w:ind w:left="107" w:right="220"/>
              <w:rPr>
                <w:sz w:val="20"/>
              </w:rPr>
            </w:pPr>
            <w:r w:rsidRPr="0084022E">
              <w:rPr>
                <w:sz w:val="20"/>
              </w:rPr>
              <w:t>Mauvais réglage du point d'étincelle</w:t>
            </w:r>
          </w:p>
        </w:tc>
        <w:tc>
          <w:tcPr>
            <w:tcW w:w="468" w:type="dxa"/>
          </w:tcPr>
          <w:p w14:paraId="76928DD6"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6F58483F" w14:textId="77777777" w:rsidR="00AE1748" w:rsidRPr="0084022E" w:rsidRDefault="00AE1748" w:rsidP="00844E08">
            <w:pPr>
              <w:pStyle w:val="TableParagraph"/>
              <w:rPr>
                <w:rFonts w:ascii="Times New Roman"/>
                <w:sz w:val="20"/>
              </w:rPr>
            </w:pPr>
          </w:p>
        </w:tc>
        <w:tc>
          <w:tcPr>
            <w:tcW w:w="587" w:type="dxa"/>
          </w:tcPr>
          <w:p w14:paraId="28D87C51" w14:textId="77777777" w:rsidR="00AE1748" w:rsidRPr="0084022E" w:rsidRDefault="00AE1748" w:rsidP="00844E08">
            <w:pPr>
              <w:pStyle w:val="TableParagraph"/>
              <w:rPr>
                <w:rFonts w:ascii="Times New Roman"/>
                <w:sz w:val="20"/>
              </w:rPr>
            </w:pPr>
          </w:p>
        </w:tc>
        <w:tc>
          <w:tcPr>
            <w:tcW w:w="586" w:type="dxa"/>
          </w:tcPr>
          <w:p w14:paraId="14260AC4" w14:textId="77777777" w:rsidR="00AE1748" w:rsidRPr="0084022E" w:rsidRDefault="00AE1748" w:rsidP="00844E08">
            <w:pPr>
              <w:pStyle w:val="TableParagraph"/>
              <w:rPr>
                <w:rFonts w:ascii="Times New Roman"/>
                <w:sz w:val="20"/>
              </w:rPr>
            </w:pPr>
          </w:p>
        </w:tc>
        <w:tc>
          <w:tcPr>
            <w:tcW w:w="586" w:type="dxa"/>
          </w:tcPr>
          <w:p w14:paraId="1277C4CB" w14:textId="77777777" w:rsidR="00AE1748" w:rsidRPr="0084022E" w:rsidRDefault="00AE1748" w:rsidP="00844E08">
            <w:pPr>
              <w:pStyle w:val="TableParagraph"/>
              <w:rPr>
                <w:rFonts w:ascii="Times New Roman"/>
                <w:sz w:val="20"/>
              </w:rPr>
            </w:pPr>
          </w:p>
        </w:tc>
        <w:tc>
          <w:tcPr>
            <w:tcW w:w="468" w:type="dxa"/>
          </w:tcPr>
          <w:p w14:paraId="17C54D15" w14:textId="77777777" w:rsidR="00AE1748" w:rsidRPr="0084022E" w:rsidRDefault="00AE1748" w:rsidP="00844E08">
            <w:pPr>
              <w:pStyle w:val="TableParagraph"/>
              <w:rPr>
                <w:rFonts w:ascii="Times New Roman"/>
                <w:sz w:val="20"/>
              </w:rPr>
            </w:pPr>
          </w:p>
        </w:tc>
        <w:tc>
          <w:tcPr>
            <w:tcW w:w="939" w:type="dxa"/>
          </w:tcPr>
          <w:p w14:paraId="072ACDFD" w14:textId="77777777" w:rsidR="00AE1748" w:rsidRPr="0084022E" w:rsidRDefault="00AE1748" w:rsidP="00844E08">
            <w:pPr>
              <w:pStyle w:val="TableParagraph"/>
              <w:rPr>
                <w:rFonts w:ascii="Times New Roman"/>
                <w:sz w:val="20"/>
              </w:rPr>
            </w:pPr>
          </w:p>
        </w:tc>
        <w:tc>
          <w:tcPr>
            <w:tcW w:w="586" w:type="dxa"/>
          </w:tcPr>
          <w:p w14:paraId="102D0E99" w14:textId="77777777" w:rsidR="00AE1748" w:rsidRPr="0084022E" w:rsidRDefault="00AE1748" w:rsidP="00844E08">
            <w:pPr>
              <w:pStyle w:val="TableParagraph"/>
              <w:rPr>
                <w:rFonts w:ascii="Times New Roman"/>
                <w:sz w:val="20"/>
              </w:rPr>
            </w:pPr>
          </w:p>
        </w:tc>
        <w:tc>
          <w:tcPr>
            <w:tcW w:w="1214" w:type="dxa"/>
          </w:tcPr>
          <w:p w14:paraId="2B95B317" w14:textId="77777777" w:rsidR="00AE1748" w:rsidRPr="0084022E" w:rsidRDefault="00AE1748" w:rsidP="00844E08">
            <w:pPr>
              <w:pStyle w:val="TableParagraph"/>
              <w:spacing w:before="33" w:line="309" w:lineRule="auto"/>
              <w:ind w:left="101" w:right="124"/>
              <w:rPr>
                <w:sz w:val="20"/>
              </w:rPr>
            </w:pPr>
            <w:r w:rsidRPr="0084022E">
              <w:rPr>
                <w:sz w:val="20"/>
              </w:rPr>
              <w:t>Réglez le point d'étincelle à 2 mm de</w:t>
            </w:r>
          </w:p>
          <w:p w14:paraId="290432FA" w14:textId="77777777" w:rsidR="00AE1748" w:rsidRPr="0084022E" w:rsidRDefault="00AE1748" w:rsidP="00844E08">
            <w:pPr>
              <w:pStyle w:val="TableParagraph"/>
              <w:spacing w:before="2"/>
              <w:ind w:left="101"/>
              <w:rPr>
                <w:sz w:val="20"/>
              </w:rPr>
            </w:pPr>
            <w:r w:rsidRPr="0084022E">
              <w:rPr>
                <w:sz w:val="20"/>
              </w:rPr>
              <w:t>brûleur</w:t>
            </w:r>
          </w:p>
        </w:tc>
      </w:tr>
    </w:tbl>
    <w:p w14:paraId="0DADEC26" w14:textId="77777777" w:rsidR="00AE1748" w:rsidRDefault="00AE1748" w:rsidP="005A27D9">
      <w:pPr>
        <w:pStyle w:val="BodyText"/>
        <w:spacing w:after="240"/>
        <w:rPr>
          <w:rFonts w:ascii="Arial" w:hAnsi="Arial" w:cs="Arial"/>
          <w:b/>
          <w:bCs/>
          <w:sz w:val="22"/>
          <w:lang w:val="bg-BG"/>
        </w:rPr>
      </w:pPr>
    </w:p>
    <w:p w14:paraId="64493463" w14:textId="77777777" w:rsidR="00AE1748" w:rsidRDefault="00AE1748" w:rsidP="005A27D9">
      <w:pPr>
        <w:pStyle w:val="BodyText"/>
        <w:spacing w:after="240"/>
        <w:rPr>
          <w:rFonts w:ascii="Arial" w:hAnsi="Arial" w:cs="Arial"/>
          <w:b/>
          <w:bCs/>
          <w:sz w:val="22"/>
          <w:lang w:val="bg-BG"/>
        </w:rPr>
      </w:pPr>
    </w:p>
    <w:p w14:paraId="676B97D9" w14:textId="77777777" w:rsidR="00AE1748" w:rsidRDefault="00AE1748" w:rsidP="005A27D9">
      <w:pPr>
        <w:pStyle w:val="BodyText"/>
        <w:spacing w:after="240"/>
        <w:rPr>
          <w:rFonts w:ascii="Arial" w:hAnsi="Arial" w:cs="Arial"/>
          <w:b/>
          <w:bCs/>
          <w:sz w:val="22"/>
          <w:lang w:val="bg-BG"/>
        </w:rPr>
      </w:pPr>
    </w:p>
    <w:p w14:paraId="13A2F993" w14:textId="77777777" w:rsidR="00AE1748" w:rsidRPr="00B230A4" w:rsidRDefault="00AE1748" w:rsidP="005A27D9">
      <w:pPr>
        <w:pStyle w:val="BodyText"/>
        <w:spacing w:after="240"/>
        <w:rPr>
          <w:rFonts w:ascii="Arial" w:hAnsi="Arial" w:cs="Arial"/>
          <w:b/>
          <w:bCs/>
          <w:sz w:val="22"/>
          <w:lang w:val="bg-BG"/>
        </w:rPr>
      </w:pPr>
    </w:p>
    <w:p w14:paraId="6E4D49CD" w14:textId="77777777" w:rsidR="00AE1748" w:rsidRPr="003265D2" w:rsidRDefault="00AE1748" w:rsidP="003265D2">
      <w:pPr>
        <w:rPr>
          <w:rFonts w:ascii="Arial" w:hAnsi="Arial" w:cs="Arial"/>
          <w:b/>
          <w:sz w:val="24"/>
          <w:szCs w:val="20"/>
        </w:rPr>
      </w:pPr>
      <w:r w:rsidRPr="003265D2">
        <w:rPr>
          <w:rFonts w:ascii="Arial" w:hAnsi="Arial" w:cs="Arial"/>
          <w:b/>
          <w:sz w:val="24"/>
          <w:szCs w:val="20"/>
        </w:rPr>
        <w:lastRenderedPageBreak/>
        <w:t>Mise au rebut de l'appareil et de l'emballage</w:t>
      </w:r>
    </w:p>
    <w:p w14:paraId="26152FAA" w14:textId="77777777" w:rsidR="00AE1748" w:rsidRPr="00BC61C9" w:rsidRDefault="00AE1748" w:rsidP="003265D2">
      <w:pPr>
        <w:rPr>
          <w:rFonts w:ascii="Arial" w:hAnsi="Arial" w:cs="Arial"/>
          <w:sz w:val="20"/>
        </w:rPr>
      </w:pPr>
      <w:r w:rsidRPr="00BC61C9">
        <w:rPr>
          <w:rFonts w:ascii="Arial" w:hAnsi="Arial" w:cs="Arial"/>
          <w:sz w:val="20"/>
        </w:rPr>
        <w:t>Des matériaux durables ont été utilisés lors de la fabrication de cet appareil.</w:t>
      </w:r>
    </w:p>
    <w:p w14:paraId="15D25FB5" w14:textId="000C5F6F" w:rsidR="00AE1748" w:rsidRPr="00BC61C9" w:rsidRDefault="00AE1748" w:rsidP="003265D2">
      <w:pPr>
        <w:rPr>
          <w:rFonts w:ascii="Arial" w:hAnsi="Arial" w:cs="Arial"/>
          <w:sz w:val="20"/>
        </w:rPr>
      </w:pPr>
      <w:r w:rsidRPr="00BC61C9">
        <w:rPr>
          <w:rFonts w:ascii="Arial" w:hAnsi="Arial" w:cs="Arial"/>
          <w:sz w:val="20"/>
        </w:rPr>
        <w:t xml:space="preserve">L'emballage de l'appareil est recyclable. Les éléments suivants </w:t>
      </w:r>
      <w:proofErr w:type="spellStart"/>
      <w:r w:rsidRPr="00BC61C9">
        <w:rPr>
          <w:rFonts w:ascii="Arial" w:hAnsi="Arial" w:cs="Arial"/>
          <w:sz w:val="20"/>
        </w:rPr>
        <w:t>peuvent</w:t>
      </w:r>
      <w:proofErr w:type="spellEnd"/>
      <w:r w:rsidRPr="00BC61C9">
        <w:rPr>
          <w:rFonts w:ascii="Arial" w:hAnsi="Arial" w:cs="Arial"/>
          <w:sz w:val="20"/>
        </w:rPr>
        <w:t xml:space="preserve"> </w:t>
      </w:r>
      <w:proofErr w:type="spellStart"/>
      <w:r w:rsidRPr="00BC61C9">
        <w:rPr>
          <w:rFonts w:ascii="Arial" w:hAnsi="Arial" w:cs="Arial"/>
          <w:sz w:val="20"/>
        </w:rPr>
        <w:t>avoir</w:t>
      </w:r>
      <w:proofErr w:type="spellEnd"/>
      <w:r w:rsidRPr="00BC61C9">
        <w:rPr>
          <w:rFonts w:ascii="Arial" w:hAnsi="Arial" w:cs="Arial"/>
          <w:sz w:val="20"/>
        </w:rPr>
        <w:t xml:space="preserve"> </w:t>
      </w:r>
      <w:proofErr w:type="spellStart"/>
      <w:r w:rsidRPr="00BC61C9">
        <w:rPr>
          <w:rFonts w:ascii="Arial" w:hAnsi="Arial" w:cs="Arial"/>
          <w:sz w:val="20"/>
        </w:rPr>
        <w:t>été</w:t>
      </w:r>
      <w:proofErr w:type="spellEnd"/>
      <w:r w:rsidRPr="00BC61C9">
        <w:rPr>
          <w:rFonts w:ascii="Arial" w:hAnsi="Arial" w:cs="Arial"/>
          <w:sz w:val="20"/>
        </w:rPr>
        <w:t xml:space="preserve"> </w:t>
      </w:r>
      <w:proofErr w:type="spellStart"/>
      <w:r w:rsidRPr="00BC61C9">
        <w:rPr>
          <w:rFonts w:ascii="Arial" w:hAnsi="Arial" w:cs="Arial"/>
          <w:sz w:val="20"/>
        </w:rPr>
        <w:t>utilisés</w:t>
      </w:r>
      <w:proofErr w:type="spellEnd"/>
      <w:r w:rsidRPr="00BC61C9">
        <w:rPr>
          <w:rFonts w:ascii="Arial" w:hAnsi="Arial" w:cs="Arial"/>
          <w:sz w:val="20"/>
        </w:rPr>
        <w:t>:</w:t>
      </w:r>
    </w:p>
    <w:p w14:paraId="42AE5927" w14:textId="77777777" w:rsidR="00AE1748" w:rsidRPr="00BC61C9" w:rsidRDefault="00AE1748" w:rsidP="00AE1748">
      <w:pPr>
        <w:pStyle w:val="ListParagraph"/>
        <w:widowControl w:val="0"/>
        <w:numPr>
          <w:ilvl w:val="1"/>
          <w:numId w:val="9"/>
        </w:numPr>
        <w:autoSpaceDE w:val="0"/>
        <w:autoSpaceDN w:val="0"/>
        <w:spacing w:after="0" w:line="240" w:lineRule="auto"/>
        <w:ind w:left="340" w:hanging="227"/>
        <w:contextualSpacing w:val="0"/>
        <w:rPr>
          <w:rFonts w:ascii="Arial" w:hAnsi="Arial" w:cs="Arial"/>
          <w:sz w:val="20"/>
        </w:rPr>
      </w:pPr>
      <w:r w:rsidRPr="00BC61C9">
        <w:rPr>
          <w:rFonts w:ascii="Arial" w:hAnsi="Arial" w:cs="Arial"/>
          <w:sz w:val="20"/>
        </w:rPr>
        <w:t>papier carton</w:t>
      </w:r>
    </w:p>
    <w:p w14:paraId="359F0210" w14:textId="77777777" w:rsidR="00AE1748" w:rsidRPr="00BC61C9" w:rsidRDefault="00AE1748" w:rsidP="00AE1748">
      <w:pPr>
        <w:pStyle w:val="ListParagraph"/>
        <w:widowControl w:val="0"/>
        <w:numPr>
          <w:ilvl w:val="1"/>
          <w:numId w:val="9"/>
        </w:numPr>
        <w:autoSpaceDE w:val="0"/>
        <w:autoSpaceDN w:val="0"/>
        <w:spacing w:after="0" w:line="240" w:lineRule="auto"/>
        <w:ind w:left="340" w:hanging="227"/>
        <w:contextualSpacing w:val="0"/>
        <w:rPr>
          <w:rFonts w:ascii="Arial" w:hAnsi="Arial" w:cs="Arial"/>
          <w:sz w:val="20"/>
        </w:rPr>
      </w:pPr>
      <w:r w:rsidRPr="00BC61C9">
        <w:rPr>
          <w:rFonts w:ascii="Arial" w:hAnsi="Arial" w:cs="Arial"/>
          <w:sz w:val="20"/>
        </w:rPr>
        <w:t>papier</w:t>
      </w:r>
    </w:p>
    <w:p w14:paraId="301EF1EF" w14:textId="77777777" w:rsidR="00AE1748" w:rsidRPr="002F6BE5" w:rsidRDefault="00AE1748" w:rsidP="003265D2">
      <w:pPr>
        <w:rPr>
          <w:rFonts w:ascii="Arial" w:hAnsi="Arial" w:cs="Arial"/>
          <w:sz w:val="20"/>
        </w:rPr>
      </w:pPr>
      <w:r w:rsidRPr="00BC61C9">
        <w:rPr>
          <w:rFonts w:ascii="Arial" w:hAnsi="Arial" w:cs="Arial"/>
          <w:sz w:val="20"/>
        </w:rPr>
        <w:t>Éliminez ces matériaux de manière responsable et conformément aux réglementations gouvernementales.</w:t>
      </w:r>
    </w:p>
    <w:p w14:paraId="2E343AA9" w14:textId="77777777" w:rsidR="00AE1748" w:rsidRDefault="00AE1748" w:rsidP="003265D2">
      <w:pPr>
        <w:rPr>
          <w:rFonts w:ascii="Arial" w:hAnsi="Arial" w:cs="Arial"/>
          <w:b/>
          <w:sz w:val="28"/>
          <w:szCs w:val="20"/>
        </w:rPr>
      </w:pPr>
    </w:p>
    <w:p w14:paraId="24BB4142" w14:textId="77777777" w:rsidR="00AE1748" w:rsidRDefault="00AE1748" w:rsidP="00005409">
      <w:pPr>
        <w:ind w:left="851" w:right="205"/>
        <w:rPr>
          <w:rFonts w:ascii="Arial" w:hAnsi="Arial" w:cs="Arial"/>
          <w:sz w:val="20"/>
        </w:rPr>
      </w:pPr>
      <w:r w:rsidRPr="00BC61C9">
        <w:rPr>
          <w:rFonts w:ascii="Arial" w:hAnsi="Arial" w:cs="Arial"/>
          <w:noProof/>
          <w:sz w:val="18"/>
          <w:szCs w:val="20"/>
          <w:lang w:eastAsia="bg-BG"/>
        </w:rPr>
        <w:drawing>
          <wp:anchor distT="0" distB="0" distL="0" distR="0" simplePos="0" relativeHeight="251668480" behindDoc="0" locked="0" layoutInCell="1" allowOverlap="1" wp14:anchorId="39C6A273" wp14:editId="1452EA39">
            <wp:simplePos x="0" y="0"/>
            <wp:positionH relativeFrom="page">
              <wp:posOffset>315031</wp:posOffset>
            </wp:positionH>
            <wp:positionV relativeFrom="paragraph">
              <wp:posOffset>55880</wp:posOffset>
            </wp:positionV>
            <wp:extent cx="491067" cy="637200"/>
            <wp:effectExtent l="0" t="0" r="4445" b="0"/>
            <wp:wrapNone/>
            <wp:docPr id="1354271588"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17" cstate="print"/>
                    <a:stretch>
                      <a:fillRect/>
                    </a:stretch>
                  </pic:blipFill>
                  <pic:spPr>
                    <a:xfrm>
                      <a:off x="0" y="0"/>
                      <a:ext cx="491067" cy="637200"/>
                    </a:xfrm>
                    <a:prstGeom prst="rect">
                      <a:avLst/>
                    </a:prstGeom>
                  </pic:spPr>
                </pic:pic>
              </a:graphicData>
            </a:graphic>
            <wp14:sizeRelH relativeFrom="margin">
              <wp14:pctWidth>0</wp14:pctWidth>
            </wp14:sizeRelH>
            <wp14:sizeRelV relativeFrom="margin">
              <wp14:pctHeight>0</wp14:pctHeight>
            </wp14:sizeRelV>
          </wp:anchor>
        </w:drawing>
      </w:r>
      <w:r w:rsidRPr="00BC61C9">
        <w:rPr>
          <w:rFonts w:ascii="Arial" w:hAnsi="Arial" w:cs="Arial"/>
          <w:sz w:val="20"/>
        </w:rPr>
        <w:t>Pour désigner l'obligation de collecte sélective des appareils électroménagers, le symbole d'une poubelle barrée est appliqué sur le produit. Cela signifie qu'à la fin de sa durée de vie, le produit ne doit pas être éliminé avec les déchets urbains. Il doit être déposé dans une déchetterie spécialisée de la commune ou chez un revendeur proposant ce service. L'élimination séparée d'un appareil électroménager tel que cette table de cuisson évite d'éventuelles conséquences négatives sur l'environnement et la santé et permet de récupérer les matériaux qui le composent, ce qui entraîne d'importantes économies d'énergie et de ressources.</w:t>
      </w:r>
    </w:p>
    <w:p w14:paraId="3EC34EFA" w14:textId="4B172310" w:rsidR="00F6513D" w:rsidRDefault="00F6513D">
      <w:pPr>
        <w:rPr>
          <w:rFonts w:ascii="Arial" w:hAnsi="Arial" w:cs="Arial"/>
          <w:sz w:val="20"/>
        </w:rPr>
      </w:pPr>
      <w:r>
        <w:rPr>
          <w:rFonts w:ascii="Arial" w:hAnsi="Arial" w:cs="Arial"/>
          <w:sz w:val="20"/>
        </w:rPr>
        <w:br w:type="page"/>
      </w:r>
    </w:p>
    <w:p w14:paraId="65B9AA07" w14:textId="77777777" w:rsidR="00AE1748" w:rsidRPr="00CD3567" w:rsidRDefault="00AE1748" w:rsidP="001D7861">
      <w:pPr>
        <w:pStyle w:val="BodyText"/>
        <w:spacing w:before="7"/>
        <w:rPr>
          <w:rFonts w:ascii="Times New Roman"/>
          <w:sz w:val="2"/>
          <w:szCs w:val="2"/>
        </w:rPr>
      </w:pPr>
    </w:p>
    <w:p w14:paraId="6EAF509D" w14:textId="77777777" w:rsidR="00AE1748" w:rsidRPr="006872B5" w:rsidRDefault="00AE1748" w:rsidP="00F6513D">
      <w:pPr>
        <w:pStyle w:val="Heading1"/>
        <w:rPr>
          <w:rFonts w:eastAsia="Times New Roman"/>
        </w:rPr>
      </w:pPr>
      <w:r w:rsidRPr="006872B5">
        <w:rPr>
          <w:rFonts w:eastAsia="Times New Roman"/>
        </w:rPr>
        <w:t>IDENTIFICAZIONE DELLE PARTI</w:t>
      </w:r>
    </w:p>
    <w:p w14:paraId="56B47C90" w14:textId="77777777" w:rsidR="00AE1748" w:rsidRDefault="00AE1748">
      <w:pPr>
        <w:sectPr w:rsidR="00AE1748" w:rsidSect="00915B75">
          <w:type w:val="continuous"/>
          <w:pgSz w:w="8391" w:h="11906" w:code="11"/>
          <w:pgMar w:top="1134" w:right="1080" w:bottom="1440" w:left="1080" w:header="708" w:footer="708" w:gutter="0"/>
          <w:cols w:space="708"/>
          <w:docGrid w:linePitch="360"/>
        </w:sectPr>
      </w:pPr>
      <w:r>
        <w:rPr>
          <w:noProof/>
          <w:lang w:eastAsia="bg-BG"/>
        </w:rPr>
        <w:drawing>
          <wp:inline distT="0" distB="0" distL="0" distR="0" wp14:anchorId="13EDA3BF" wp14:editId="1EAF83B8">
            <wp:extent cx="3956685" cy="2148205"/>
            <wp:effectExtent l="0" t="0" r="0" b="0"/>
            <wp:docPr id="419582354" name="Picture 419582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rts-image-final.png"/>
                    <pic:cNvPicPr/>
                  </pic:nvPicPr>
                  <pic:blipFill>
                    <a:blip r:embed="rId8">
                      <a:extLst>
                        <a:ext uri="{28A0092B-C50C-407E-A947-70E740481C1C}">
                          <a14:useLocalDpi xmlns:a14="http://schemas.microsoft.com/office/drawing/2010/main" val="0"/>
                        </a:ext>
                      </a:extLst>
                    </a:blip>
                    <a:stretch>
                      <a:fillRect/>
                    </a:stretch>
                  </pic:blipFill>
                  <pic:spPr>
                    <a:xfrm>
                      <a:off x="0" y="0"/>
                      <a:ext cx="3956685" cy="2148205"/>
                    </a:xfrm>
                    <a:prstGeom prst="rect">
                      <a:avLst/>
                    </a:prstGeom>
                  </pic:spPr>
                </pic:pic>
              </a:graphicData>
            </a:graphic>
          </wp:inline>
        </w:drawing>
      </w:r>
    </w:p>
    <w:p w14:paraId="651B7EF2" w14:textId="77777777" w:rsidR="00AE1748" w:rsidRDefault="00AE1748"/>
    <w:p w14:paraId="6AE1F390" w14:textId="77777777" w:rsidR="00AE1748" w:rsidRDefault="00AE1748" w:rsidP="00343D2A">
      <w:pPr>
        <w:pStyle w:val="ListParagraph"/>
        <w:numPr>
          <w:ilvl w:val="0"/>
          <w:numId w:val="10"/>
        </w:numPr>
        <w:rPr>
          <w:lang w:val="en-US"/>
        </w:rPr>
        <w:sectPr w:rsidR="00AE1748" w:rsidSect="00915B75">
          <w:type w:val="continuous"/>
          <w:pgSz w:w="8391" w:h="11906" w:code="11"/>
          <w:pgMar w:top="1134" w:right="1080" w:bottom="1440" w:left="1080" w:header="708" w:footer="708" w:gutter="0"/>
          <w:cols w:space="708"/>
          <w:docGrid w:linePitch="360"/>
        </w:sectPr>
      </w:pPr>
    </w:p>
    <w:p w14:paraId="7949B97F" w14:textId="77777777" w:rsidR="00AE1748" w:rsidRPr="006872B5" w:rsidRDefault="00AE1748" w:rsidP="00814CF0">
      <w:pPr>
        <w:pStyle w:val="ListParagraph"/>
        <w:numPr>
          <w:ilvl w:val="0"/>
          <w:numId w:val="11"/>
        </w:numPr>
        <w:rPr>
          <w:rFonts w:ascii="Arial" w:hAnsi="Arial" w:cs="Arial"/>
          <w:sz w:val="20"/>
          <w:szCs w:val="20"/>
          <w:lang w:val="en-US"/>
        </w:rPr>
      </w:pPr>
      <w:r>
        <w:rPr>
          <w:rFonts w:ascii="Arial" w:hAnsi="Arial" w:cs="Arial"/>
          <w:sz w:val="20"/>
          <w:szCs w:val="20"/>
          <w:lang w:val="en-US"/>
        </w:rPr>
        <w:t>Supporto per pentole</w:t>
      </w:r>
    </w:p>
    <w:p w14:paraId="1C5E236B" w14:textId="77777777" w:rsidR="00AE1748" w:rsidRPr="006872B5" w:rsidRDefault="00AE1748" w:rsidP="00814CF0">
      <w:pPr>
        <w:pStyle w:val="ListParagraph"/>
        <w:numPr>
          <w:ilvl w:val="0"/>
          <w:numId w:val="11"/>
        </w:numPr>
        <w:ind w:left="426"/>
        <w:rPr>
          <w:rFonts w:ascii="Arial" w:hAnsi="Arial" w:cs="Arial"/>
          <w:sz w:val="20"/>
          <w:szCs w:val="20"/>
          <w:lang w:val="en-US"/>
        </w:rPr>
      </w:pPr>
      <w:r>
        <w:rPr>
          <w:rFonts w:ascii="Arial" w:hAnsi="Arial" w:cs="Arial"/>
          <w:sz w:val="20"/>
          <w:szCs w:val="20"/>
          <w:lang w:val="en-US"/>
        </w:rPr>
        <w:t>Bruciatore</w:t>
      </w:r>
    </w:p>
    <w:p w14:paraId="62817119" w14:textId="77777777" w:rsidR="00AE1748" w:rsidRPr="006872B5" w:rsidRDefault="00AE1748" w:rsidP="00814CF0">
      <w:pPr>
        <w:pStyle w:val="ListParagraph"/>
        <w:numPr>
          <w:ilvl w:val="0"/>
          <w:numId w:val="11"/>
        </w:numPr>
        <w:ind w:left="426"/>
        <w:rPr>
          <w:rFonts w:ascii="Arial" w:hAnsi="Arial" w:cs="Arial"/>
          <w:sz w:val="20"/>
          <w:szCs w:val="20"/>
          <w:lang w:val="en-US"/>
        </w:rPr>
      </w:pPr>
      <w:r>
        <w:rPr>
          <w:rFonts w:ascii="Arial" w:hAnsi="Arial" w:cs="Arial"/>
          <w:sz w:val="20"/>
          <w:szCs w:val="20"/>
          <w:lang w:val="en-US"/>
        </w:rPr>
        <w:t>Vassoio raccogligocce</w:t>
      </w:r>
    </w:p>
    <w:p w14:paraId="1ADCB2E3" w14:textId="77777777" w:rsidR="00AE1748" w:rsidRPr="006872B5" w:rsidRDefault="00AE1748" w:rsidP="00814CF0">
      <w:pPr>
        <w:pStyle w:val="ListParagraph"/>
        <w:numPr>
          <w:ilvl w:val="0"/>
          <w:numId w:val="11"/>
        </w:numPr>
        <w:ind w:left="426"/>
        <w:rPr>
          <w:rFonts w:ascii="Arial" w:hAnsi="Arial" w:cs="Arial"/>
          <w:sz w:val="20"/>
          <w:szCs w:val="20"/>
          <w:lang w:val="en-US"/>
        </w:rPr>
      </w:pPr>
      <w:r>
        <w:rPr>
          <w:rFonts w:ascii="Arial" w:hAnsi="Arial" w:cs="Arial"/>
          <w:sz w:val="20"/>
          <w:szCs w:val="20"/>
          <w:lang w:val="en-US"/>
        </w:rPr>
        <w:t>Coperchio della cartuccia del gas</w:t>
      </w:r>
    </w:p>
    <w:p w14:paraId="1FC76A09" w14:textId="77777777" w:rsidR="00AE1748" w:rsidRPr="006872B5" w:rsidRDefault="00AE1748" w:rsidP="00814CF0">
      <w:pPr>
        <w:pStyle w:val="ListParagraph"/>
        <w:numPr>
          <w:ilvl w:val="0"/>
          <w:numId w:val="11"/>
        </w:numPr>
        <w:ind w:left="426"/>
        <w:rPr>
          <w:rFonts w:ascii="Arial" w:hAnsi="Arial" w:cs="Arial"/>
          <w:sz w:val="20"/>
          <w:szCs w:val="20"/>
          <w:lang w:val="en-US"/>
        </w:rPr>
      </w:pPr>
      <w:r>
        <w:rPr>
          <w:rFonts w:ascii="Arial" w:hAnsi="Arial" w:cs="Arial"/>
          <w:sz w:val="20"/>
          <w:szCs w:val="20"/>
          <w:lang w:val="en-US"/>
        </w:rPr>
        <w:t>Spazio nella guida della cartuccia del gas</w:t>
      </w:r>
    </w:p>
    <w:p w14:paraId="403B9E41" w14:textId="77777777" w:rsidR="00AE1748" w:rsidRPr="006872B5" w:rsidRDefault="00AE1748" w:rsidP="00814CF0">
      <w:pPr>
        <w:pStyle w:val="ListParagraph"/>
        <w:numPr>
          <w:ilvl w:val="0"/>
          <w:numId w:val="11"/>
        </w:numPr>
        <w:ind w:left="284" w:hanging="284"/>
        <w:rPr>
          <w:rFonts w:ascii="Arial" w:hAnsi="Arial" w:cs="Arial"/>
          <w:sz w:val="20"/>
          <w:szCs w:val="20"/>
          <w:lang w:val="en-US"/>
        </w:rPr>
      </w:pPr>
      <w:r>
        <w:rPr>
          <w:rFonts w:ascii="Arial" w:hAnsi="Arial" w:cs="Arial"/>
          <w:sz w:val="20"/>
          <w:szCs w:val="20"/>
          <w:lang w:val="en-US"/>
        </w:rPr>
        <w:t>Foro di copertura</w:t>
      </w:r>
    </w:p>
    <w:p w14:paraId="4A330C4A" w14:textId="77777777" w:rsidR="00AE1748" w:rsidRPr="006872B5" w:rsidRDefault="00AE1748" w:rsidP="00814CF0">
      <w:pPr>
        <w:pStyle w:val="ListParagraph"/>
        <w:numPr>
          <w:ilvl w:val="0"/>
          <w:numId w:val="11"/>
        </w:numPr>
        <w:ind w:left="284" w:hanging="284"/>
        <w:rPr>
          <w:rFonts w:ascii="Arial" w:hAnsi="Arial" w:cs="Arial"/>
          <w:sz w:val="20"/>
          <w:szCs w:val="20"/>
          <w:lang w:val="en-US"/>
        </w:rPr>
      </w:pPr>
      <w:r w:rsidRPr="006872B5">
        <w:rPr>
          <w:rFonts w:ascii="Arial" w:hAnsi="Arial" w:cs="Arial"/>
          <w:sz w:val="20"/>
          <w:szCs w:val="20"/>
          <w:lang w:val="en-US"/>
        </w:rPr>
        <w:t>Manopola di accensione/interruttore</w:t>
      </w:r>
    </w:p>
    <w:p w14:paraId="236B4335" w14:textId="77777777" w:rsidR="00AE1748" w:rsidRDefault="00AE1748" w:rsidP="00814CF0">
      <w:pPr>
        <w:pStyle w:val="ListParagraph"/>
        <w:numPr>
          <w:ilvl w:val="0"/>
          <w:numId w:val="11"/>
        </w:numPr>
        <w:ind w:left="284" w:hanging="284"/>
        <w:rPr>
          <w:rFonts w:ascii="Arial" w:hAnsi="Arial" w:cs="Arial"/>
          <w:sz w:val="20"/>
          <w:szCs w:val="20"/>
          <w:lang w:val="en-US"/>
        </w:rPr>
      </w:pPr>
      <w:r>
        <w:rPr>
          <w:rFonts w:ascii="Arial" w:hAnsi="Arial" w:cs="Arial"/>
          <w:sz w:val="20"/>
          <w:szCs w:val="20"/>
          <w:lang w:val="en-US"/>
        </w:rPr>
        <w:t>Leva di bloccaggio della cartuccia del gas</w:t>
      </w:r>
    </w:p>
    <w:p w14:paraId="64FE174D" w14:textId="77777777" w:rsidR="00AE1748" w:rsidRPr="006872B5" w:rsidRDefault="00AE1748" w:rsidP="00814CF0">
      <w:pPr>
        <w:pStyle w:val="ListParagraph"/>
        <w:numPr>
          <w:ilvl w:val="0"/>
          <w:numId w:val="11"/>
        </w:numPr>
        <w:ind w:left="284" w:hanging="284"/>
        <w:rPr>
          <w:rFonts w:ascii="Arial" w:hAnsi="Arial" w:cs="Arial"/>
          <w:sz w:val="20"/>
          <w:szCs w:val="20"/>
          <w:lang w:val="en-US"/>
        </w:rPr>
      </w:pPr>
      <w:r>
        <w:rPr>
          <w:rFonts w:ascii="Arial" w:hAnsi="Arial" w:cs="Arial"/>
          <w:sz w:val="20"/>
          <w:szCs w:val="20"/>
          <w:lang w:val="en-US"/>
        </w:rPr>
        <w:t>Regolatore del gas</w:t>
      </w:r>
    </w:p>
    <w:p w14:paraId="02D0D704" w14:textId="77777777" w:rsidR="00AE1748" w:rsidRDefault="00AE1748" w:rsidP="005104D4">
      <w:pPr>
        <w:rPr>
          <w:lang w:val="en-US"/>
        </w:rPr>
        <w:sectPr w:rsidR="00AE1748" w:rsidSect="00915B75">
          <w:type w:val="continuous"/>
          <w:pgSz w:w="8391" w:h="11906" w:code="11"/>
          <w:pgMar w:top="1134" w:right="1080" w:bottom="1440" w:left="1080" w:header="708" w:footer="708" w:gutter="0"/>
          <w:cols w:num="2" w:space="117"/>
          <w:docGrid w:linePitch="360"/>
        </w:sectPr>
      </w:pPr>
    </w:p>
    <w:p w14:paraId="20D57977" w14:textId="77777777" w:rsidR="00AE1748" w:rsidRDefault="00AE1748">
      <w:pPr>
        <w:sectPr w:rsidR="00AE1748" w:rsidSect="00915B75">
          <w:type w:val="continuous"/>
          <w:pgSz w:w="8391" w:h="11906" w:code="11"/>
          <w:pgMar w:top="1134" w:right="1080" w:bottom="1440" w:left="1080" w:header="708" w:footer="708" w:gutter="0"/>
          <w:cols w:space="708"/>
          <w:docGrid w:linePitch="360"/>
        </w:sectPr>
      </w:pPr>
    </w:p>
    <w:p w14:paraId="38A188E0" w14:textId="57E51454" w:rsidR="00AE1748" w:rsidRPr="00E873DC" w:rsidRDefault="00AE1748" w:rsidP="00E873DC">
      <w:pPr>
        <w:pStyle w:val="BodyText"/>
        <w:spacing w:after="120"/>
        <w:rPr>
          <w:rFonts w:ascii="Arial" w:eastAsiaTheme="minorHAnsi" w:hAnsi="Arial" w:cs="Arial"/>
          <w:b/>
          <w:sz w:val="20"/>
          <w:szCs w:val="20"/>
          <w:lang w:val="bg-BG"/>
        </w:rPr>
      </w:pPr>
      <w:r w:rsidRPr="006872B5">
        <w:rPr>
          <w:rFonts w:ascii="Arial" w:eastAsia="Times New Roman" w:hAnsi="Arial" w:cs="Arial"/>
          <w:b/>
          <w:sz w:val="24"/>
          <w:szCs w:val="24"/>
        </w:rPr>
        <w:t>SPECIFICHE</w:t>
      </w:r>
      <w:r w:rsidRPr="00E873DC">
        <w:rPr>
          <w:rFonts w:ascii="Arial" w:eastAsiaTheme="minorHAnsi" w:hAnsi="Arial" w:cs="Arial"/>
          <w:b/>
          <w:sz w:val="20"/>
          <w:szCs w:val="20"/>
          <w:lang w:val="bg-BG"/>
        </w:rPr>
        <w:t>:</w:t>
      </w:r>
    </w:p>
    <w:tbl>
      <w:tblPr>
        <w:tblStyle w:val="TableGrid"/>
        <w:tblW w:w="6448" w:type="dxa"/>
        <w:jc w:val="center"/>
        <w:tblCellMar>
          <w:top w:w="57" w:type="dxa"/>
          <w:bottom w:w="57" w:type="dxa"/>
        </w:tblCellMar>
        <w:tblLook w:val="04A0" w:firstRow="1" w:lastRow="0" w:firstColumn="1" w:lastColumn="0" w:noHBand="0" w:noVBand="1"/>
      </w:tblPr>
      <w:tblGrid>
        <w:gridCol w:w="1413"/>
        <w:gridCol w:w="1984"/>
        <w:gridCol w:w="3051"/>
      </w:tblGrid>
      <w:tr w:rsidR="00AE1748" w:rsidRPr="006872B5" w14:paraId="2F014AB3" w14:textId="77777777" w:rsidTr="00D033F0">
        <w:trPr>
          <w:trHeight w:val="30"/>
          <w:jc w:val="center"/>
        </w:trPr>
        <w:tc>
          <w:tcPr>
            <w:tcW w:w="1413" w:type="dxa"/>
            <w:tcBorders>
              <w:top w:val="single" w:sz="6" w:space="0" w:color="auto"/>
            </w:tcBorders>
            <w:vAlign w:val="center"/>
          </w:tcPr>
          <w:p w14:paraId="280CBE29" w14:textId="77777777" w:rsidR="00AE1748" w:rsidRPr="006872B5" w:rsidRDefault="00AE1748" w:rsidP="00CA48BB">
            <w:pPr>
              <w:tabs>
                <w:tab w:val="left" w:pos="4881"/>
              </w:tabs>
              <w:spacing w:line="230" w:lineRule="auto"/>
              <w:rPr>
                <w:rFonts w:ascii="Arial" w:hAnsi="Arial" w:cs="Arial"/>
                <w:sz w:val="20"/>
                <w:szCs w:val="20"/>
              </w:rPr>
            </w:pPr>
            <w:r w:rsidRPr="006872B5">
              <w:rPr>
                <w:rFonts w:ascii="Arial" w:hAnsi="Arial" w:cs="Arial"/>
                <w:sz w:val="20"/>
                <w:szCs w:val="20"/>
              </w:rPr>
              <w:t>Nome</w:t>
            </w:r>
          </w:p>
        </w:tc>
        <w:tc>
          <w:tcPr>
            <w:tcW w:w="1984" w:type="dxa"/>
            <w:tcBorders>
              <w:top w:val="single" w:sz="6" w:space="0" w:color="auto"/>
            </w:tcBorders>
            <w:vAlign w:val="center"/>
          </w:tcPr>
          <w:p w14:paraId="0BE7FAFF" w14:textId="77777777" w:rsidR="00AE1748" w:rsidRPr="006872B5" w:rsidRDefault="00AE1748" w:rsidP="00CA48BB">
            <w:pPr>
              <w:tabs>
                <w:tab w:val="left" w:pos="4881"/>
              </w:tabs>
              <w:spacing w:line="230" w:lineRule="auto"/>
              <w:rPr>
                <w:rFonts w:ascii="Arial" w:hAnsi="Arial" w:cs="Arial"/>
                <w:sz w:val="20"/>
                <w:szCs w:val="20"/>
              </w:rPr>
            </w:pPr>
            <w:r>
              <w:rPr>
                <w:rFonts w:ascii="Arial" w:hAnsi="Arial" w:cs="Arial"/>
                <w:sz w:val="20"/>
                <w:szCs w:val="20"/>
              </w:rPr>
              <w:t>Fornello a gas portatile</w:t>
            </w:r>
          </w:p>
        </w:tc>
        <w:tc>
          <w:tcPr>
            <w:tcW w:w="3051" w:type="dxa"/>
            <w:vMerge w:val="restart"/>
            <w:tcBorders>
              <w:top w:val="single" w:sz="6" w:space="0" w:color="auto"/>
            </w:tcBorders>
            <w:vAlign w:val="center"/>
          </w:tcPr>
          <w:p w14:paraId="5D94C2C8" w14:textId="77777777" w:rsidR="00AE1748" w:rsidRPr="006872B5" w:rsidRDefault="00AE1748" w:rsidP="009D2363">
            <w:pPr>
              <w:pStyle w:val="ListParagraph"/>
              <w:spacing w:beforeLines="100" w:before="240" w:afterLines="100" w:after="240" w:line="360" w:lineRule="auto"/>
              <w:ind w:left="5"/>
              <w:jc w:val="center"/>
              <w:rPr>
                <w:rFonts w:ascii="Arial" w:hAnsi="Arial" w:cs="Arial"/>
                <w:b/>
                <w:sz w:val="20"/>
                <w:szCs w:val="20"/>
              </w:rPr>
            </w:pPr>
            <w:r w:rsidRPr="006872B5">
              <w:rPr>
                <w:rFonts w:ascii="Arial" w:hAnsi="Arial" w:cs="Arial"/>
                <w:b/>
                <w:sz w:val="20"/>
                <w:szCs w:val="20"/>
              </w:rPr>
              <w:t>UTILIZZARE SOLO ALL'APERTO!</w:t>
            </w:r>
          </w:p>
        </w:tc>
      </w:tr>
      <w:tr w:rsidR="00AE1748" w:rsidRPr="006872B5" w14:paraId="1E76AA87" w14:textId="77777777" w:rsidTr="00D033F0">
        <w:trPr>
          <w:trHeight w:val="131"/>
          <w:jc w:val="center"/>
        </w:trPr>
        <w:tc>
          <w:tcPr>
            <w:tcW w:w="1413" w:type="dxa"/>
            <w:vAlign w:val="center"/>
          </w:tcPr>
          <w:p w14:paraId="5F9B78E9"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Modello</w:t>
            </w:r>
          </w:p>
        </w:tc>
        <w:tc>
          <w:tcPr>
            <w:tcW w:w="1984" w:type="dxa"/>
            <w:vAlign w:val="center"/>
          </w:tcPr>
          <w:p w14:paraId="6A7A7236" w14:textId="77777777" w:rsidR="00AE1748" w:rsidRPr="006872B5" w:rsidRDefault="00AE1748" w:rsidP="00285DE1">
            <w:pPr>
              <w:tabs>
                <w:tab w:val="left" w:pos="2265"/>
                <w:tab w:val="center" w:pos="2789"/>
              </w:tabs>
              <w:spacing w:line="230" w:lineRule="auto"/>
              <w:rPr>
                <w:rFonts w:ascii="Arial" w:hAnsi="Arial" w:cs="Arial"/>
                <w:sz w:val="20"/>
                <w:szCs w:val="20"/>
              </w:rPr>
            </w:pPr>
            <w:r>
              <w:rPr>
                <w:rFonts w:ascii="Arial" w:hAnsi="Arial" w:cs="Arial"/>
                <w:sz w:val="20"/>
                <w:szCs w:val="20"/>
              </w:rPr>
              <w:t>SG-2/SG-2S</w:t>
            </w:r>
          </w:p>
        </w:tc>
        <w:tc>
          <w:tcPr>
            <w:tcW w:w="3051" w:type="dxa"/>
            <w:vMerge/>
            <w:vAlign w:val="center"/>
          </w:tcPr>
          <w:p w14:paraId="767C6D36" w14:textId="77777777" w:rsidR="00AE1748" w:rsidRPr="006872B5" w:rsidRDefault="00AE1748" w:rsidP="009D2363">
            <w:pPr>
              <w:tabs>
                <w:tab w:val="left" w:pos="2265"/>
                <w:tab w:val="center" w:pos="2789"/>
              </w:tabs>
              <w:spacing w:line="230" w:lineRule="auto"/>
              <w:rPr>
                <w:rFonts w:ascii="Arial" w:hAnsi="Arial" w:cs="Arial"/>
                <w:sz w:val="20"/>
                <w:szCs w:val="20"/>
              </w:rPr>
            </w:pPr>
          </w:p>
        </w:tc>
      </w:tr>
      <w:tr w:rsidR="00AE1748" w:rsidRPr="006872B5" w14:paraId="4A24CD5A" w14:textId="77777777" w:rsidTr="00D033F0">
        <w:trPr>
          <w:trHeight w:val="137"/>
          <w:jc w:val="center"/>
        </w:trPr>
        <w:tc>
          <w:tcPr>
            <w:tcW w:w="1413" w:type="dxa"/>
            <w:vAlign w:val="center"/>
          </w:tcPr>
          <w:p w14:paraId="4978C4E6"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Tipo di gas</w:t>
            </w:r>
          </w:p>
        </w:tc>
        <w:tc>
          <w:tcPr>
            <w:tcW w:w="1984" w:type="dxa"/>
            <w:vAlign w:val="center"/>
          </w:tcPr>
          <w:p w14:paraId="39268CD0"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Butano</w:t>
            </w:r>
          </w:p>
        </w:tc>
        <w:tc>
          <w:tcPr>
            <w:tcW w:w="3051" w:type="dxa"/>
            <w:vMerge/>
            <w:vAlign w:val="center"/>
          </w:tcPr>
          <w:p w14:paraId="16F4D890" w14:textId="77777777" w:rsidR="00AE1748" w:rsidRPr="006872B5" w:rsidRDefault="00AE1748" w:rsidP="009D2363">
            <w:pPr>
              <w:spacing w:line="230" w:lineRule="auto"/>
              <w:rPr>
                <w:rFonts w:ascii="Arial" w:hAnsi="Arial" w:cs="Arial"/>
                <w:sz w:val="20"/>
                <w:szCs w:val="20"/>
              </w:rPr>
            </w:pPr>
          </w:p>
        </w:tc>
      </w:tr>
      <w:tr w:rsidR="00AE1748" w:rsidRPr="006872B5" w14:paraId="6F7779E6" w14:textId="77777777" w:rsidTr="00D033F0">
        <w:trPr>
          <w:trHeight w:val="137"/>
          <w:jc w:val="center"/>
        </w:trPr>
        <w:tc>
          <w:tcPr>
            <w:tcW w:w="1413" w:type="dxa"/>
            <w:vAlign w:val="center"/>
          </w:tcPr>
          <w:p w14:paraId="00E6C2A7"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Categoria</w:t>
            </w:r>
          </w:p>
        </w:tc>
        <w:tc>
          <w:tcPr>
            <w:tcW w:w="1984" w:type="dxa"/>
            <w:vAlign w:val="center"/>
          </w:tcPr>
          <w:p w14:paraId="2FC622B0" w14:textId="77777777" w:rsidR="00AE1748" w:rsidRPr="006872B5" w:rsidRDefault="00AE1748" w:rsidP="008D107F">
            <w:pPr>
              <w:pStyle w:val="Default"/>
              <w:rPr>
                <w:sz w:val="20"/>
                <w:szCs w:val="20"/>
              </w:rPr>
            </w:pPr>
            <w:r w:rsidRPr="006872B5">
              <w:rPr>
                <w:sz w:val="20"/>
                <w:szCs w:val="20"/>
              </w:rPr>
              <w:t>Pressione diretta</w:t>
            </w:r>
          </w:p>
        </w:tc>
        <w:tc>
          <w:tcPr>
            <w:tcW w:w="3051" w:type="dxa"/>
            <w:vMerge/>
            <w:vAlign w:val="center"/>
          </w:tcPr>
          <w:p w14:paraId="5F2D7F3F" w14:textId="77777777" w:rsidR="00AE1748" w:rsidRPr="006872B5" w:rsidRDefault="00AE1748" w:rsidP="009D2363">
            <w:pPr>
              <w:pStyle w:val="Default"/>
              <w:rPr>
                <w:sz w:val="20"/>
                <w:szCs w:val="20"/>
              </w:rPr>
            </w:pPr>
          </w:p>
        </w:tc>
      </w:tr>
      <w:tr w:rsidR="00AE1748" w:rsidRPr="006872B5" w14:paraId="023A1AB2" w14:textId="77777777" w:rsidTr="00D033F0">
        <w:trPr>
          <w:trHeight w:val="157"/>
          <w:jc w:val="center"/>
        </w:trPr>
        <w:tc>
          <w:tcPr>
            <w:tcW w:w="1413" w:type="dxa"/>
            <w:vAlign w:val="center"/>
          </w:tcPr>
          <w:p w14:paraId="558C6530"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 xml:space="preserve">Apporto di </w:t>
            </w:r>
            <w:r w:rsidRPr="006872B5">
              <w:rPr>
                <w:rFonts w:ascii="Arial" w:hAnsi="Arial" w:cs="Arial"/>
                <w:sz w:val="20"/>
                <w:szCs w:val="20"/>
              </w:rPr>
              <w:lastRenderedPageBreak/>
              <w:t>calore</w:t>
            </w:r>
          </w:p>
        </w:tc>
        <w:tc>
          <w:tcPr>
            <w:tcW w:w="1984" w:type="dxa"/>
            <w:vAlign w:val="center"/>
          </w:tcPr>
          <w:p w14:paraId="0612CD5D" w14:textId="77777777" w:rsidR="00AE1748" w:rsidRPr="006872B5" w:rsidRDefault="00AE1748" w:rsidP="008D107F">
            <w:pPr>
              <w:spacing w:line="230" w:lineRule="auto"/>
              <w:rPr>
                <w:rFonts w:ascii="Arial" w:hAnsi="Arial" w:cs="Arial"/>
                <w:color w:val="FF0000"/>
                <w:sz w:val="20"/>
                <w:szCs w:val="20"/>
              </w:rPr>
            </w:pPr>
            <w:r>
              <w:rPr>
                <w:rFonts w:ascii="Arial" w:hAnsi="Arial" w:cs="Arial"/>
                <w:sz w:val="20"/>
                <w:szCs w:val="20"/>
              </w:rPr>
              <w:lastRenderedPageBreak/>
              <w:t>2x2,2 kW</w:t>
            </w:r>
          </w:p>
        </w:tc>
        <w:tc>
          <w:tcPr>
            <w:tcW w:w="3051" w:type="dxa"/>
            <w:vMerge/>
            <w:vAlign w:val="center"/>
          </w:tcPr>
          <w:p w14:paraId="1A5D23FB" w14:textId="77777777" w:rsidR="00AE1748" w:rsidRPr="006872B5" w:rsidRDefault="00AE1748" w:rsidP="009D2363">
            <w:pPr>
              <w:spacing w:line="230" w:lineRule="auto"/>
              <w:rPr>
                <w:rFonts w:ascii="Arial" w:hAnsi="Arial" w:cs="Arial"/>
                <w:color w:val="FF0000"/>
                <w:sz w:val="20"/>
                <w:szCs w:val="20"/>
              </w:rPr>
            </w:pPr>
          </w:p>
        </w:tc>
      </w:tr>
      <w:tr w:rsidR="00AE1748" w:rsidRPr="006872B5" w14:paraId="03715AAF" w14:textId="77777777" w:rsidTr="00D033F0">
        <w:trPr>
          <w:trHeight w:val="170"/>
          <w:jc w:val="center"/>
        </w:trPr>
        <w:tc>
          <w:tcPr>
            <w:tcW w:w="1413" w:type="dxa"/>
            <w:vAlign w:val="center"/>
          </w:tcPr>
          <w:p w14:paraId="0A1ECF39"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Consumo di gas</w:t>
            </w:r>
          </w:p>
        </w:tc>
        <w:tc>
          <w:tcPr>
            <w:tcW w:w="1984" w:type="dxa"/>
            <w:vAlign w:val="center"/>
          </w:tcPr>
          <w:p w14:paraId="5B0065CB" w14:textId="77777777" w:rsidR="00AE1748" w:rsidRPr="006872B5" w:rsidRDefault="00AE1748" w:rsidP="008D107F">
            <w:pPr>
              <w:spacing w:before="40" w:line="230" w:lineRule="auto"/>
              <w:rPr>
                <w:rFonts w:ascii="Arial" w:hAnsi="Arial" w:cs="Arial"/>
                <w:sz w:val="20"/>
                <w:szCs w:val="20"/>
              </w:rPr>
            </w:pPr>
            <w:r>
              <w:rPr>
                <w:rFonts w:ascii="Arial" w:hAnsi="Arial" w:cs="Arial"/>
                <w:sz w:val="20"/>
                <w:szCs w:val="20"/>
              </w:rPr>
              <w:t>2x160 g/ora</w:t>
            </w:r>
          </w:p>
        </w:tc>
        <w:tc>
          <w:tcPr>
            <w:tcW w:w="3051" w:type="dxa"/>
            <w:vMerge/>
            <w:vAlign w:val="center"/>
          </w:tcPr>
          <w:p w14:paraId="394E1466" w14:textId="77777777" w:rsidR="00AE1748" w:rsidRPr="006872B5" w:rsidRDefault="00AE1748" w:rsidP="009D2363">
            <w:pPr>
              <w:spacing w:before="40" w:line="230" w:lineRule="auto"/>
              <w:rPr>
                <w:rFonts w:ascii="Arial" w:hAnsi="Arial" w:cs="Arial"/>
                <w:sz w:val="20"/>
                <w:szCs w:val="20"/>
              </w:rPr>
            </w:pPr>
          </w:p>
        </w:tc>
      </w:tr>
      <w:tr w:rsidR="00AE1748" w:rsidRPr="006872B5" w14:paraId="1F065183" w14:textId="77777777" w:rsidTr="00D033F0">
        <w:trPr>
          <w:trHeight w:val="174"/>
          <w:jc w:val="center"/>
        </w:trPr>
        <w:tc>
          <w:tcPr>
            <w:tcW w:w="1413" w:type="dxa"/>
            <w:vAlign w:val="center"/>
          </w:tcPr>
          <w:p w14:paraId="2EB0A5F2" w14:textId="77777777" w:rsidR="00AE1748" w:rsidRPr="006872B5" w:rsidRDefault="00AE1748" w:rsidP="008D107F">
            <w:pPr>
              <w:pStyle w:val="Default"/>
              <w:rPr>
                <w:sz w:val="20"/>
                <w:szCs w:val="20"/>
              </w:rPr>
            </w:pPr>
            <w:r w:rsidRPr="006872B5">
              <w:rPr>
                <w:sz w:val="20"/>
                <w:szCs w:val="20"/>
              </w:rPr>
              <w:t>Accensione</w:t>
            </w:r>
          </w:p>
        </w:tc>
        <w:tc>
          <w:tcPr>
            <w:tcW w:w="1984" w:type="dxa"/>
            <w:vAlign w:val="center"/>
          </w:tcPr>
          <w:p w14:paraId="49DAFB7F"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Piezo</w:t>
            </w:r>
          </w:p>
        </w:tc>
        <w:tc>
          <w:tcPr>
            <w:tcW w:w="3051" w:type="dxa"/>
            <w:vMerge/>
            <w:vAlign w:val="center"/>
          </w:tcPr>
          <w:p w14:paraId="70EF1505" w14:textId="77777777" w:rsidR="00AE1748" w:rsidRPr="006872B5" w:rsidRDefault="00AE1748" w:rsidP="009D2363">
            <w:pPr>
              <w:spacing w:line="230" w:lineRule="auto"/>
              <w:rPr>
                <w:rFonts w:ascii="Arial" w:hAnsi="Arial" w:cs="Arial"/>
                <w:sz w:val="20"/>
                <w:szCs w:val="20"/>
              </w:rPr>
            </w:pPr>
          </w:p>
        </w:tc>
      </w:tr>
      <w:tr w:rsidR="00AE1748" w:rsidRPr="006872B5" w14:paraId="75832EB9" w14:textId="77777777" w:rsidTr="008D107F">
        <w:trPr>
          <w:trHeight w:val="174"/>
          <w:jc w:val="center"/>
        </w:trPr>
        <w:tc>
          <w:tcPr>
            <w:tcW w:w="1413" w:type="dxa"/>
            <w:vAlign w:val="center"/>
          </w:tcPr>
          <w:p w14:paraId="5071C942" w14:textId="77777777" w:rsidR="00AE1748" w:rsidRPr="006872B5" w:rsidRDefault="00AE1748" w:rsidP="008D107F">
            <w:pPr>
              <w:pStyle w:val="Default"/>
              <w:rPr>
                <w:sz w:val="20"/>
                <w:szCs w:val="20"/>
              </w:rPr>
            </w:pPr>
            <w:r w:rsidRPr="006872B5">
              <w:rPr>
                <w:sz w:val="20"/>
                <w:szCs w:val="20"/>
              </w:rPr>
              <w:t>Paesi</w:t>
            </w:r>
          </w:p>
        </w:tc>
        <w:tc>
          <w:tcPr>
            <w:tcW w:w="5035" w:type="dxa"/>
            <w:gridSpan w:val="2"/>
            <w:vAlign w:val="center"/>
          </w:tcPr>
          <w:p w14:paraId="3842CB6F" w14:textId="77777777" w:rsidR="00AE1748" w:rsidRPr="006872B5" w:rsidRDefault="00AE1748" w:rsidP="009D2363">
            <w:pPr>
              <w:spacing w:line="230" w:lineRule="auto"/>
              <w:rPr>
                <w:rFonts w:ascii="Arial" w:hAnsi="Arial" w:cs="Arial"/>
                <w:sz w:val="20"/>
                <w:szCs w:val="20"/>
              </w:rPr>
            </w:pPr>
            <w:r w:rsidRPr="006872B5">
              <w:rPr>
                <w:rFonts w:ascii="Arial" w:hAnsi="Arial" w:cs="Arial"/>
                <w:sz w:val="20"/>
                <w:szCs w:val="20"/>
              </w:rPr>
              <w:t>AT, BE, HR, CZ, CY, DK, EE, FI, FR, DE, GR, HU, IS, IE, IT, LV, LI, LT, LU, MT, NL, NO, PL, PT, RO, SK, SI, ES, SE, CH, TR, GB</w:t>
            </w:r>
          </w:p>
        </w:tc>
      </w:tr>
      <w:tr w:rsidR="00AE1748" w:rsidRPr="006872B5" w14:paraId="266A3CD7" w14:textId="77777777" w:rsidTr="00D033F0">
        <w:trPr>
          <w:trHeight w:val="1550"/>
          <w:jc w:val="center"/>
        </w:trPr>
        <w:tc>
          <w:tcPr>
            <w:tcW w:w="6448" w:type="dxa"/>
            <w:gridSpan w:val="3"/>
            <w:vAlign w:val="center"/>
          </w:tcPr>
          <w:p w14:paraId="44A46166" w14:textId="77777777" w:rsidR="00AE1748" w:rsidRPr="006872B5" w:rsidRDefault="00AE1748" w:rsidP="00011AD9">
            <w:pPr>
              <w:spacing w:before="120" w:after="40" w:line="230" w:lineRule="auto"/>
              <w:rPr>
                <w:rFonts w:ascii="Arial" w:hAnsi="Arial" w:cs="Arial"/>
                <w:b/>
                <w:sz w:val="20"/>
                <w:szCs w:val="20"/>
              </w:rPr>
            </w:pPr>
            <w:r w:rsidRPr="006872B5">
              <w:rPr>
                <w:rFonts w:ascii="Arial" w:hAnsi="Arial" w:cs="Arial"/>
                <w:b/>
                <w:sz w:val="20"/>
                <w:szCs w:val="20"/>
              </w:rPr>
              <w:t>IMPORTANTE!</w:t>
            </w:r>
          </w:p>
          <w:p w14:paraId="713958FF"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Questo apparecchio può essere utilizzato con qualsiasi cartuccia di tipo 200 contrassegnata con “Butano” conforme alla norma EN 417. Potrebbe essere pericoloso tentare di montare altri tipi di cartucce o bombole di gas.</w:t>
            </w:r>
          </w:p>
          <w:p w14:paraId="401831C3"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Leggere le istruzioni prima di utilizzare l'apparecchio.</w:t>
            </w:r>
          </w:p>
          <w:p w14:paraId="7B39DAE1" w14:textId="77777777" w:rsidR="00AE1748" w:rsidRPr="006872B5" w:rsidRDefault="00AE1748" w:rsidP="000224A1">
            <w:pPr>
              <w:spacing w:beforeLines="40" w:before="96" w:afterLines="40" w:after="96" w:line="230" w:lineRule="auto"/>
              <w:rPr>
                <w:rFonts w:ascii="Arial" w:hAnsi="Arial" w:cs="Arial"/>
                <w:b/>
                <w:sz w:val="20"/>
                <w:szCs w:val="20"/>
              </w:rPr>
            </w:pPr>
            <w:r w:rsidRPr="006872B5">
              <w:rPr>
                <w:rFonts w:ascii="Arial" w:hAnsi="Arial" w:cs="Arial"/>
                <w:b/>
                <w:sz w:val="20"/>
                <w:szCs w:val="20"/>
              </w:rPr>
              <w:t>ATTENZIONE!</w:t>
            </w:r>
          </w:p>
          <w:p w14:paraId="758EF028"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Le parti accessibili potrebbero essere molto calde.</w:t>
            </w:r>
          </w:p>
          <w:p w14:paraId="07A029A4"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Tenere i bambini lontani dall'apparecchio.</w:t>
            </w:r>
          </w:p>
        </w:tc>
      </w:tr>
    </w:tbl>
    <w:p w14:paraId="54ACC9CA" w14:textId="77777777" w:rsidR="00AE1748" w:rsidRDefault="00AE1748" w:rsidP="00D033F0">
      <w:pPr>
        <w:pStyle w:val="BodyText"/>
        <w:spacing w:before="240" w:after="120"/>
        <w:rPr>
          <w:rFonts w:ascii="Arial" w:eastAsia="Times New Roman" w:hAnsi="Arial" w:cs="Arial"/>
          <w:b/>
          <w:sz w:val="16"/>
          <w:szCs w:val="28"/>
        </w:rPr>
      </w:pPr>
    </w:p>
    <w:tbl>
      <w:tblPr>
        <w:tblStyle w:val="TableGrid"/>
        <w:tblW w:w="6448" w:type="dxa"/>
        <w:jc w:val="center"/>
        <w:tblCellMar>
          <w:top w:w="57" w:type="dxa"/>
          <w:bottom w:w="57" w:type="dxa"/>
        </w:tblCellMar>
        <w:tblLook w:val="04A0" w:firstRow="1" w:lastRow="0" w:firstColumn="1" w:lastColumn="0" w:noHBand="0" w:noVBand="1"/>
      </w:tblPr>
      <w:tblGrid>
        <w:gridCol w:w="1413"/>
        <w:gridCol w:w="1984"/>
        <w:gridCol w:w="3051"/>
      </w:tblGrid>
      <w:tr w:rsidR="00AE1748" w:rsidRPr="006872B5" w14:paraId="3EFF9102" w14:textId="77777777" w:rsidTr="0002245F">
        <w:trPr>
          <w:trHeight w:val="30"/>
          <w:jc w:val="center"/>
        </w:trPr>
        <w:tc>
          <w:tcPr>
            <w:tcW w:w="1413" w:type="dxa"/>
            <w:tcBorders>
              <w:top w:val="single" w:sz="6" w:space="0" w:color="auto"/>
            </w:tcBorders>
            <w:vAlign w:val="center"/>
          </w:tcPr>
          <w:p w14:paraId="03C62161" w14:textId="77777777" w:rsidR="00AE1748" w:rsidRPr="006872B5" w:rsidRDefault="00AE1748" w:rsidP="0002245F">
            <w:pPr>
              <w:tabs>
                <w:tab w:val="left" w:pos="4881"/>
              </w:tabs>
              <w:spacing w:line="230" w:lineRule="auto"/>
              <w:rPr>
                <w:rFonts w:ascii="Arial" w:hAnsi="Arial" w:cs="Arial"/>
                <w:sz w:val="20"/>
                <w:szCs w:val="20"/>
              </w:rPr>
            </w:pPr>
            <w:r w:rsidRPr="006872B5">
              <w:rPr>
                <w:rFonts w:ascii="Arial" w:hAnsi="Arial" w:cs="Arial"/>
                <w:sz w:val="20"/>
                <w:szCs w:val="20"/>
              </w:rPr>
              <w:t>Nome</w:t>
            </w:r>
          </w:p>
        </w:tc>
        <w:tc>
          <w:tcPr>
            <w:tcW w:w="1984" w:type="dxa"/>
            <w:tcBorders>
              <w:top w:val="single" w:sz="6" w:space="0" w:color="auto"/>
            </w:tcBorders>
            <w:vAlign w:val="center"/>
          </w:tcPr>
          <w:p w14:paraId="62FB354B" w14:textId="77777777" w:rsidR="00AE1748" w:rsidRPr="006872B5" w:rsidRDefault="00AE1748" w:rsidP="0002245F">
            <w:pPr>
              <w:tabs>
                <w:tab w:val="left" w:pos="4881"/>
              </w:tabs>
              <w:spacing w:line="230" w:lineRule="auto"/>
              <w:rPr>
                <w:rFonts w:ascii="Arial" w:hAnsi="Arial" w:cs="Arial"/>
                <w:sz w:val="20"/>
                <w:szCs w:val="20"/>
              </w:rPr>
            </w:pPr>
            <w:r>
              <w:rPr>
                <w:rFonts w:ascii="Arial" w:hAnsi="Arial" w:cs="Arial"/>
                <w:sz w:val="20"/>
                <w:szCs w:val="20"/>
              </w:rPr>
              <w:t>Fornello a gas portatile</w:t>
            </w:r>
          </w:p>
        </w:tc>
        <w:tc>
          <w:tcPr>
            <w:tcW w:w="3051" w:type="dxa"/>
            <w:vMerge w:val="restart"/>
            <w:tcBorders>
              <w:top w:val="single" w:sz="6" w:space="0" w:color="auto"/>
            </w:tcBorders>
            <w:vAlign w:val="center"/>
          </w:tcPr>
          <w:p w14:paraId="5A385AC8" w14:textId="77777777" w:rsidR="00AE1748" w:rsidRPr="006872B5" w:rsidRDefault="00AE1748" w:rsidP="0002245F">
            <w:pPr>
              <w:pStyle w:val="ListParagraph"/>
              <w:spacing w:beforeLines="100" w:before="240" w:afterLines="100" w:after="240" w:line="360" w:lineRule="auto"/>
              <w:ind w:left="5"/>
              <w:jc w:val="center"/>
              <w:rPr>
                <w:rFonts w:ascii="Arial" w:hAnsi="Arial" w:cs="Arial"/>
                <w:b/>
                <w:sz w:val="20"/>
                <w:szCs w:val="20"/>
              </w:rPr>
            </w:pPr>
            <w:r w:rsidRPr="006872B5">
              <w:rPr>
                <w:rFonts w:ascii="Arial" w:hAnsi="Arial" w:cs="Arial"/>
                <w:b/>
                <w:sz w:val="20"/>
                <w:szCs w:val="20"/>
              </w:rPr>
              <w:t>UTILIZZARE SOLO ALL'APERTO!</w:t>
            </w:r>
          </w:p>
        </w:tc>
      </w:tr>
      <w:tr w:rsidR="00AE1748" w:rsidRPr="006872B5" w14:paraId="678B1200" w14:textId="77777777" w:rsidTr="0002245F">
        <w:trPr>
          <w:trHeight w:val="131"/>
          <w:jc w:val="center"/>
        </w:trPr>
        <w:tc>
          <w:tcPr>
            <w:tcW w:w="1413" w:type="dxa"/>
            <w:vAlign w:val="center"/>
          </w:tcPr>
          <w:p w14:paraId="6D6AD835"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Modello</w:t>
            </w:r>
          </w:p>
        </w:tc>
        <w:tc>
          <w:tcPr>
            <w:tcW w:w="1984" w:type="dxa"/>
            <w:vAlign w:val="center"/>
          </w:tcPr>
          <w:p w14:paraId="36F56B55" w14:textId="77777777" w:rsidR="00AE1748" w:rsidRPr="006872B5" w:rsidRDefault="00AE1748" w:rsidP="0002245F">
            <w:pPr>
              <w:tabs>
                <w:tab w:val="left" w:pos="2265"/>
                <w:tab w:val="center" w:pos="2789"/>
              </w:tabs>
              <w:spacing w:line="230" w:lineRule="auto"/>
              <w:rPr>
                <w:rFonts w:ascii="Arial" w:hAnsi="Arial" w:cs="Arial"/>
                <w:sz w:val="20"/>
                <w:szCs w:val="20"/>
              </w:rPr>
            </w:pPr>
            <w:r>
              <w:rPr>
                <w:rFonts w:ascii="Arial" w:hAnsi="Arial" w:cs="Arial"/>
                <w:sz w:val="20"/>
                <w:szCs w:val="20"/>
              </w:rPr>
              <w:t>DS-22</w:t>
            </w:r>
          </w:p>
        </w:tc>
        <w:tc>
          <w:tcPr>
            <w:tcW w:w="3051" w:type="dxa"/>
            <w:vMerge/>
            <w:vAlign w:val="center"/>
          </w:tcPr>
          <w:p w14:paraId="00235BF2" w14:textId="77777777" w:rsidR="00AE1748" w:rsidRPr="006872B5" w:rsidRDefault="00AE1748" w:rsidP="0002245F">
            <w:pPr>
              <w:tabs>
                <w:tab w:val="left" w:pos="2265"/>
                <w:tab w:val="center" w:pos="2789"/>
              </w:tabs>
              <w:spacing w:line="230" w:lineRule="auto"/>
              <w:rPr>
                <w:rFonts w:ascii="Arial" w:hAnsi="Arial" w:cs="Arial"/>
                <w:sz w:val="20"/>
                <w:szCs w:val="20"/>
              </w:rPr>
            </w:pPr>
          </w:p>
        </w:tc>
      </w:tr>
      <w:tr w:rsidR="00AE1748" w:rsidRPr="006872B5" w14:paraId="2F18938B" w14:textId="77777777" w:rsidTr="0002245F">
        <w:trPr>
          <w:trHeight w:val="137"/>
          <w:jc w:val="center"/>
        </w:trPr>
        <w:tc>
          <w:tcPr>
            <w:tcW w:w="1413" w:type="dxa"/>
            <w:vAlign w:val="center"/>
          </w:tcPr>
          <w:p w14:paraId="5D3E87F4"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Tipo di gas</w:t>
            </w:r>
          </w:p>
        </w:tc>
        <w:tc>
          <w:tcPr>
            <w:tcW w:w="1984" w:type="dxa"/>
            <w:vAlign w:val="center"/>
          </w:tcPr>
          <w:p w14:paraId="42F290D4"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Butano</w:t>
            </w:r>
          </w:p>
        </w:tc>
        <w:tc>
          <w:tcPr>
            <w:tcW w:w="3051" w:type="dxa"/>
            <w:vMerge/>
            <w:vAlign w:val="center"/>
          </w:tcPr>
          <w:p w14:paraId="6EAAF226" w14:textId="77777777" w:rsidR="00AE1748" w:rsidRPr="006872B5" w:rsidRDefault="00AE1748" w:rsidP="0002245F">
            <w:pPr>
              <w:spacing w:line="230" w:lineRule="auto"/>
              <w:rPr>
                <w:rFonts w:ascii="Arial" w:hAnsi="Arial" w:cs="Arial"/>
                <w:sz w:val="20"/>
                <w:szCs w:val="20"/>
              </w:rPr>
            </w:pPr>
          </w:p>
        </w:tc>
      </w:tr>
      <w:tr w:rsidR="00AE1748" w:rsidRPr="006872B5" w14:paraId="450A0A0A" w14:textId="77777777" w:rsidTr="0002245F">
        <w:trPr>
          <w:trHeight w:val="137"/>
          <w:jc w:val="center"/>
        </w:trPr>
        <w:tc>
          <w:tcPr>
            <w:tcW w:w="1413" w:type="dxa"/>
            <w:vAlign w:val="center"/>
          </w:tcPr>
          <w:p w14:paraId="5CE0F929"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Categoria</w:t>
            </w:r>
          </w:p>
        </w:tc>
        <w:tc>
          <w:tcPr>
            <w:tcW w:w="1984" w:type="dxa"/>
            <w:vAlign w:val="center"/>
          </w:tcPr>
          <w:p w14:paraId="3DC3868A" w14:textId="77777777" w:rsidR="00AE1748" w:rsidRPr="006872B5" w:rsidRDefault="00AE1748" w:rsidP="0002245F">
            <w:pPr>
              <w:pStyle w:val="Default"/>
              <w:rPr>
                <w:sz w:val="20"/>
                <w:szCs w:val="20"/>
              </w:rPr>
            </w:pPr>
            <w:r w:rsidRPr="006872B5">
              <w:rPr>
                <w:sz w:val="20"/>
                <w:szCs w:val="20"/>
              </w:rPr>
              <w:t>Pressione diretta</w:t>
            </w:r>
          </w:p>
        </w:tc>
        <w:tc>
          <w:tcPr>
            <w:tcW w:w="3051" w:type="dxa"/>
            <w:vMerge/>
            <w:vAlign w:val="center"/>
          </w:tcPr>
          <w:p w14:paraId="110D4483" w14:textId="77777777" w:rsidR="00AE1748" w:rsidRPr="006872B5" w:rsidRDefault="00AE1748" w:rsidP="0002245F">
            <w:pPr>
              <w:pStyle w:val="Default"/>
              <w:rPr>
                <w:sz w:val="20"/>
                <w:szCs w:val="20"/>
              </w:rPr>
            </w:pPr>
          </w:p>
        </w:tc>
      </w:tr>
      <w:tr w:rsidR="00AE1748" w:rsidRPr="006872B5" w14:paraId="1FF67C60" w14:textId="77777777" w:rsidTr="0002245F">
        <w:trPr>
          <w:trHeight w:val="157"/>
          <w:jc w:val="center"/>
        </w:trPr>
        <w:tc>
          <w:tcPr>
            <w:tcW w:w="1413" w:type="dxa"/>
            <w:vAlign w:val="center"/>
          </w:tcPr>
          <w:p w14:paraId="2D30012B"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Apporto di calore</w:t>
            </w:r>
          </w:p>
        </w:tc>
        <w:tc>
          <w:tcPr>
            <w:tcW w:w="1984" w:type="dxa"/>
            <w:vAlign w:val="center"/>
          </w:tcPr>
          <w:p w14:paraId="25A998CD" w14:textId="77777777" w:rsidR="00AE1748" w:rsidRPr="006872B5" w:rsidRDefault="00AE1748" w:rsidP="0002245F">
            <w:pPr>
              <w:spacing w:line="230" w:lineRule="auto"/>
              <w:rPr>
                <w:rFonts w:ascii="Arial" w:hAnsi="Arial" w:cs="Arial"/>
                <w:color w:val="FF0000"/>
                <w:sz w:val="20"/>
                <w:szCs w:val="20"/>
              </w:rPr>
            </w:pPr>
            <w:r>
              <w:rPr>
                <w:rFonts w:ascii="Arial" w:hAnsi="Arial" w:cs="Arial"/>
                <w:sz w:val="20"/>
                <w:szCs w:val="20"/>
              </w:rPr>
              <w:t>2x2,0 kW</w:t>
            </w:r>
          </w:p>
        </w:tc>
        <w:tc>
          <w:tcPr>
            <w:tcW w:w="3051" w:type="dxa"/>
            <w:vMerge/>
            <w:vAlign w:val="center"/>
          </w:tcPr>
          <w:p w14:paraId="7657C391" w14:textId="77777777" w:rsidR="00AE1748" w:rsidRPr="006872B5" w:rsidRDefault="00AE1748" w:rsidP="0002245F">
            <w:pPr>
              <w:spacing w:line="230" w:lineRule="auto"/>
              <w:rPr>
                <w:rFonts w:ascii="Arial" w:hAnsi="Arial" w:cs="Arial"/>
                <w:color w:val="FF0000"/>
                <w:sz w:val="20"/>
                <w:szCs w:val="20"/>
              </w:rPr>
            </w:pPr>
          </w:p>
        </w:tc>
      </w:tr>
      <w:tr w:rsidR="00AE1748" w:rsidRPr="006872B5" w14:paraId="43A17B7D" w14:textId="77777777" w:rsidTr="0002245F">
        <w:trPr>
          <w:trHeight w:val="170"/>
          <w:jc w:val="center"/>
        </w:trPr>
        <w:tc>
          <w:tcPr>
            <w:tcW w:w="1413" w:type="dxa"/>
            <w:vAlign w:val="center"/>
          </w:tcPr>
          <w:p w14:paraId="4E0E3B87"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Consumo di gas</w:t>
            </w:r>
          </w:p>
        </w:tc>
        <w:tc>
          <w:tcPr>
            <w:tcW w:w="1984" w:type="dxa"/>
            <w:vAlign w:val="center"/>
          </w:tcPr>
          <w:p w14:paraId="130E7CEB" w14:textId="77777777" w:rsidR="00AE1748" w:rsidRPr="006872B5" w:rsidRDefault="00AE1748" w:rsidP="0002245F">
            <w:pPr>
              <w:spacing w:before="40" w:line="230" w:lineRule="auto"/>
              <w:rPr>
                <w:rFonts w:ascii="Arial" w:hAnsi="Arial" w:cs="Arial"/>
                <w:sz w:val="20"/>
                <w:szCs w:val="20"/>
              </w:rPr>
            </w:pPr>
            <w:r>
              <w:rPr>
                <w:rFonts w:ascii="Arial" w:hAnsi="Arial" w:cs="Arial"/>
                <w:sz w:val="20"/>
                <w:szCs w:val="20"/>
              </w:rPr>
              <w:t>2x146 g/h</w:t>
            </w:r>
          </w:p>
        </w:tc>
        <w:tc>
          <w:tcPr>
            <w:tcW w:w="3051" w:type="dxa"/>
            <w:vMerge/>
            <w:vAlign w:val="center"/>
          </w:tcPr>
          <w:p w14:paraId="2DDAF2CD" w14:textId="77777777" w:rsidR="00AE1748" w:rsidRPr="006872B5" w:rsidRDefault="00AE1748" w:rsidP="0002245F">
            <w:pPr>
              <w:spacing w:before="40" w:line="230" w:lineRule="auto"/>
              <w:rPr>
                <w:rFonts w:ascii="Arial" w:hAnsi="Arial" w:cs="Arial"/>
                <w:sz w:val="20"/>
                <w:szCs w:val="20"/>
              </w:rPr>
            </w:pPr>
          </w:p>
        </w:tc>
      </w:tr>
      <w:tr w:rsidR="00AE1748" w:rsidRPr="006872B5" w14:paraId="3945BAF4" w14:textId="77777777" w:rsidTr="0002245F">
        <w:trPr>
          <w:trHeight w:val="174"/>
          <w:jc w:val="center"/>
        </w:trPr>
        <w:tc>
          <w:tcPr>
            <w:tcW w:w="1413" w:type="dxa"/>
            <w:vAlign w:val="center"/>
          </w:tcPr>
          <w:p w14:paraId="250B3C29" w14:textId="77777777" w:rsidR="00AE1748" w:rsidRPr="006872B5" w:rsidRDefault="00AE1748" w:rsidP="0002245F">
            <w:pPr>
              <w:pStyle w:val="Default"/>
              <w:rPr>
                <w:sz w:val="20"/>
                <w:szCs w:val="20"/>
              </w:rPr>
            </w:pPr>
            <w:r w:rsidRPr="006872B5">
              <w:rPr>
                <w:sz w:val="20"/>
                <w:szCs w:val="20"/>
              </w:rPr>
              <w:t>Accensione</w:t>
            </w:r>
          </w:p>
        </w:tc>
        <w:tc>
          <w:tcPr>
            <w:tcW w:w="1984" w:type="dxa"/>
            <w:vAlign w:val="center"/>
          </w:tcPr>
          <w:p w14:paraId="3B0FAAE4"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Piezo</w:t>
            </w:r>
          </w:p>
        </w:tc>
        <w:tc>
          <w:tcPr>
            <w:tcW w:w="3051" w:type="dxa"/>
            <w:vMerge/>
            <w:vAlign w:val="center"/>
          </w:tcPr>
          <w:p w14:paraId="631BB6EE" w14:textId="77777777" w:rsidR="00AE1748" w:rsidRPr="006872B5" w:rsidRDefault="00AE1748" w:rsidP="0002245F">
            <w:pPr>
              <w:spacing w:line="230" w:lineRule="auto"/>
              <w:rPr>
                <w:rFonts w:ascii="Arial" w:hAnsi="Arial" w:cs="Arial"/>
                <w:sz w:val="20"/>
                <w:szCs w:val="20"/>
              </w:rPr>
            </w:pPr>
          </w:p>
        </w:tc>
      </w:tr>
      <w:tr w:rsidR="00AE1748" w:rsidRPr="006872B5" w14:paraId="79DFA1D0" w14:textId="77777777" w:rsidTr="0002245F">
        <w:trPr>
          <w:trHeight w:val="174"/>
          <w:jc w:val="center"/>
        </w:trPr>
        <w:tc>
          <w:tcPr>
            <w:tcW w:w="1413" w:type="dxa"/>
            <w:vAlign w:val="center"/>
          </w:tcPr>
          <w:p w14:paraId="4321EB19" w14:textId="77777777" w:rsidR="00AE1748" w:rsidRPr="006872B5" w:rsidRDefault="00AE1748" w:rsidP="0002245F">
            <w:pPr>
              <w:pStyle w:val="Default"/>
              <w:rPr>
                <w:sz w:val="20"/>
                <w:szCs w:val="20"/>
              </w:rPr>
            </w:pPr>
            <w:r w:rsidRPr="006872B5">
              <w:rPr>
                <w:sz w:val="20"/>
                <w:szCs w:val="20"/>
              </w:rPr>
              <w:lastRenderedPageBreak/>
              <w:t>Paesi</w:t>
            </w:r>
          </w:p>
        </w:tc>
        <w:tc>
          <w:tcPr>
            <w:tcW w:w="5035" w:type="dxa"/>
            <w:gridSpan w:val="2"/>
            <w:vAlign w:val="center"/>
          </w:tcPr>
          <w:p w14:paraId="0744EA5D"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AT, BE, HR, CZ, CY, DK, EE, FI, FR, DE, GR, HU, IS, IE, IT, LV, LI, LT, LU, MT, NL, NO, PL, PT, RO, SK, SI, ES, SE, CH, TR, GB</w:t>
            </w:r>
          </w:p>
        </w:tc>
      </w:tr>
      <w:tr w:rsidR="00AE1748" w:rsidRPr="006872B5" w14:paraId="4395B696" w14:textId="77777777" w:rsidTr="0002245F">
        <w:trPr>
          <w:trHeight w:val="1550"/>
          <w:jc w:val="center"/>
        </w:trPr>
        <w:tc>
          <w:tcPr>
            <w:tcW w:w="6448" w:type="dxa"/>
            <w:gridSpan w:val="3"/>
            <w:vAlign w:val="center"/>
          </w:tcPr>
          <w:p w14:paraId="134F92F7" w14:textId="77777777" w:rsidR="00AE1748" w:rsidRPr="006872B5" w:rsidRDefault="00AE1748" w:rsidP="0002245F">
            <w:pPr>
              <w:spacing w:before="120" w:after="40" w:line="230" w:lineRule="auto"/>
              <w:rPr>
                <w:rFonts w:ascii="Arial" w:hAnsi="Arial" w:cs="Arial"/>
                <w:b/>
                <w:sz w:val="20"/>
                <w:szCs w:val="20"/>
              </w:rPr>
            </w:pPr>
            <w:r w:rsidRPr="006872B5">
              <w:rPr>
                <w:rFonts w:ascii="Arial" w:hAnsi="Arial" w:cs="Arial"/>
                <w:b/>
                <w:sz w:val="20"/>
                <w:szCs w:val="20"/>
              </w:rPr>
              <w:t>IMPORTANTE!</w:t>
            </w:r>
          </w:p>
          <w:p w14:paraId="6EC5BE82"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Questo apparecchio può essere utilizzato con qualsiasi cartuccia di tipo 200 contrassegnata con “Butano” conforme alla norma EN 417. Potrebbe essere pericoloso tentare di montare altri tipi di cartucce o bombole di gas.</w:t>
            </w:r>
          </w:p>
          <w:p w14:paraId="332A6495"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Leggere le istruzioni prima di utilizzare l'apparecchio.</w:t>
            </w:r>
          </w:p>
          <w:p w14:paraId="7C617C92" w14:textId="77777777" w:rsidR="00AE1748" w:rsidRPr="006872B5" w:rsidRDefault="00AE1748" w:rsidP="0002245F">
            <w:pPr>
              <w:spacing w:beforeLines="40" w:before="96" w:afterLines="40" w:after="96" w:line="230" w:lineRule="auto"/>
              <w:rPr>
                <w:rFonts w:ascii="Arial" w:hAnsi="Arial" w:cs="Arial"/>
                <w:b/>
                <w:sz w:val="20"/>
                <w:szCs w:val="20"/>
              </w:rPr>
            </w:pPr>
            <w:r w:rsidRPr="006872B5">
              <w:rPr>
                <w:rFonts w:ascii="Arial" w:hAnsi="Arial" w:cs="Arial"/>
                <w:b/>
                <w:sz w:val="20"/>
                <w:szCs w:val="20"/>
              </w:rPr>
              <w:t>ATTENZIONE!</w:t>
            </w:r>
          </w:p>
          <w:p w14:paraId="42F4E214"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Le parti accessibili potrebbero essere molto calde.</w:t>
            </w:r>
          </w:p>
          <w:p w14:paraId="4791E89D"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Tenere i bambini lontani dall'apparecchio.</w:t>
            </w:r>
          </w:p>
        </w:tc>
      </w:tr>
    </w:tbl>
    <w:p w14:paraId="618A7361" w14:textId="77777777" w:rsidR="00AE1748" w:rsidRPr="003D0527" w:rsidRDefault="00AE1748" w:rsidP="00D033F0">
      <w:pPr>
        <w:pStyle w:val="BodyText"/>
        <w:spacing w:before="240" w:after="120"/>
        <w:rPr>
          <w:rFonts w:ascii="Arial" w:eastAsia="Times New Roman" w:hAnsi="Arial" w:cs="Arial"/>
          <w:b/>
          <w:sz w:val="16"/>
          <w:szCs w:val="28"/>
        </w:rPr>
      </w:pPr>
    </w:p>
    <w:p w14:paraId="177936BE" w14:textId="77777777" w:rsidR="00AE1748" w:rsidRDefault="00AE1748" w:rsidP="00D033F0">
      <w:pPr>
        <w:pStyle w:val="BodyText"/>
        <w:spacing w:before="240" w:after="120"/>
        <w:rPr>
          <w:rFonts w:ascii="Arial" w:eastAsiaTheme="minorHAnsi" w:hAnsi="Arial" w:cs="Arial"/>
          <w:b/>
          <w:color w:val="000000"/>
          <w:sz w:val="24"/>
          <w:szCs w:val="24"/>
          <w:lang w:val="bg-BG"/>
        </w:rPr>
      </w:pPr>
      <w:r w:rsidRPr="006D5447">
        <w:rPr>
          <w:rFonts w:ascii="Arial" w:eastAsiaTheme="minorHAnsi" w:hAnsi="Arial" w:cs="Arial"/>
          <w:b/>
          <w:color w:val="000000"/>
          <w:sz w:val="24"/>
          <w:szCs w:val="24"/>
          <w:lang w:val="bg-BG"/>
        </w:rPr>
        <w:t>SICUREZZA GENERALE</w:t>
      </w:r>
    </w:p>
    <w:p w14:paraId="2035DD15" w14:textId="0A49C405" w:rsidR="00AE1748" w:rsidRPr="00020D0C" w:rsidRDefault="00AE1748" w:rsidP="00AE1748">
      <w:pPr>
        <w:numPr>
          <w:ilvl w:val="1"/>
          <w:numId w:val="5"/>
        </w:numPr>
        <w:tabs>
          <w:tab w:val="clear" w:pos="786"/>
          <w:tab w:val="num" w:pos="1440"/>
          <w:tab w:val="num" w:pos="1778"/>
        </w:tabs>
        <w:spacing w:after="120"/>
        <w:ind w:left="238" w:hanging="170"/>
        <w:rPr>
          <w:rFonts w:ascii="Arial" w:hAnsi="Arial" w:cs="Arial"/>
          <w:sz w:val="20"/>
          <w:szCs w:val="20"/>
        </w:rPr>
      </w:pPr>
      <w:r w:rsidRPr="00020D0C">
        <w:rPr>
          <w:rFonts w:ascii="Arial" w:hAnsi="Arial" w:cs="Arial"/>
          <w:sz w:val="20"/>
          <w:szCs w:val="20"/>
          <w:lang w:val="en-US"/>
        </w:rPr>
        <w:t xml:space="preserve">Si prega di </w:t>
      </w:r>
      <w:r w:rsidRPr="00020D0C">
        <w:rPr>
          <w:rFonts w:ascii="Arial" w:hAnsi="Arial" w:cs="Arial"/>
          <w:sz w:val="20"/>
          <w:szCs w:val="20"/>
        </w:rPr>
        <w:t xml:space="preserve">leggere e comprendere queste istruzioni prima di collegare l'unità a una cartuccia di gas. Conservare questo </w:t>
      </w:r>
      <w:proofErr w:type="spellStart"/>
      <w:r w:rsidRPr="00020D0C">
        <w:rPr>
          <w:rFonts w:ascii="Arial" w:hAnsi="Arial" w:cs="Arial"/>
          <w:sz w:val="20"/>
          <w:szCs w:val="20"/>
        </w:rPr>
        <w:t>manuale</w:t>
      </w:r>
      <w:proofErr w:type="spellEnd"/>
      <w:r w:rsidRPr="00020D0C">
        <w:rPr>
          <w:rFonts w:ascii="Arial" w:hAnsi="Arial" w:cs="Arial"/>
          <w:sz w:val="20"/>
          <w:szCs w:val="20"/>
        </w:rPr>
        <w:t xml:space="preserve"> per </w:t>
      </w:r>
      <w:proofErr w:type="spellStart"/>
      <w:r w:rsidRPr="00020D0C">
        <w:rPr>
          <w:rFonts w:ascii="Arial" w:hAnsi="Arial" w:cs="Arial"/>
          <w:sz w:val="20"/>
          <w:szCs w:val="20"/>
        </w:rPr>
        <w:t>riferimento</w:t>
      </w:r>
      <w:proofErr w:type="spellEnd"/>
      <w:r w:rsidRPr="00020D0C">
        <w:rPr>
          <w:rFonts w:ascii="Arial" w:hAnsi="Arial" w:cs="Arial"/>
          <w:sz w:val="20"/>
          <w:szCs w:val="20"/>
        </w:rPr>
        <w:t xml:space="preserve"> </w:t>
      </w:r>
      <w:proofErr w:type="spellStart"/>
      <w:r w:rsidRPr="00020D0C">
        <w:rPr>
          <w:rFonts w:ascii="Arial" w:hAnsi="Arial" w:cs="Arial"/>
          <w:sz w:val="20"/>
          <w:szCs w:val="20"/>
        </w:rPr>
        <w:t>futuro</w:t>
      </w:r>
      <w:proofErr w:type="spellEnd"/>
      <w:r w:rsidRPr="00020D0C">
        <w:rPr>
          <w:rFonts w:ascii="Arial" w:hAnsi="Arial" w:cs="Arial"/>
          <w:sz w:val="20"/>
          <w:szCs w:val="20"/>
          <w:lang w:val="en-US"/>
        </w:rPr>
        <w:t>.</w:t>
      </w:r>
    </w:p>
    <w:p w14:paraId="4D6F4219" w14:textId="77777777" w:rsidR="00AE1748" w:rsidRDefault="00AE1748" w:rsidP="00AE1748">
      <w:pPr>
        <w:numPr>
          <w:ilvl w:val="1"/>
          <w:numId w:val="5"/>
        </w:numPr>
        <w:tabs>
          <w:tab w:val="clear" w:pos="786"/>
          <w:tab w:val="num" w:pos="1440"/>
          <w:tab w:val="num" w:pos="1778"/>
        </w:tabs>
        <w:spacing w:after="120"/>
        <w:ind w:left="238" w:hanging="170"/>
        <w:rPr>
          <w:rFonts w:ascii="Arial" w:hAnsi="Arial" w:cs="Arial"/>
          <w:sz w:val="20"/>
          <w:szCs w:val="20"/>
        </w:rPr>
      </w:pPr>
      <w:r>
        <w:rPr>
          <w:rFonts w:ascii="Arial" w:hAnsi="Arial" w:cs="Arial"/>
          <w:sz w:val="20"/>
          <w:szCs w:val="20"/>
        </w:rPr>
        <w:t>Utilizzare solo all'aperto</w:t>
      </w:r>
    </w:p>
    <w:p w14:paraId="4047A042" w14:textId="77777777" w:rsidR="00AE1748" w:rsidRPr="007755EA" w:rsidRDefault="00AE1748" w:rsidP="00AE1748">
      <w:pPr>
        <w:numPr>
          <w:ilvl w:val="1"/>
          <w:numId w:val="5"/>
        </w:numPr>
        <w:tabs>
          <w:tab w:val="clear" w:pos="786"/>
          <w:tab w:val="num" w:pos="1440"/>
          <w:tab w:val="num" w:pos="1778"/>
        </w:tabs>
        <w:spacing w:after="120"/>
        <w:ind w:left="238" w:hanging="170"/>
        <w:rPr>
          <w:rFonts w:ascii="Arial" w:hAnsi="Arial" w:cs="Arial"/>
          <w:sz w:val="20"/>
          <w:szCs w:val="20"/>
        </w:rPr>
      </w:pPr>
      <w:r w:rsidRPr="007755EA">
        <w:rPr>
          <w:rFonts w:ascii="Arial" w:hAnsi="Arial" w:cs="Arial"/>
          <w:sz w:val="20"/>
          <w:szCs w:val="20"/>
        </w:rPr>
        <w:t>Gli utenti sono responsabili del rispetto delle istruzioni di sicurezza.</w:t>
      </w:r>
    </w:p>
    <w:p w14:paraId="16DBE264" w14:textId="4AF1B4B4" w:rsidR="00AE1748" w:rsidRDefault="00AE1748" w:rsidP="00AE1748">
      <w:pPr>
        <w:numPr>
          <w:ilvl w:val="1"/>
          <w:numId w:val="5"/>
        </w:numPr>
        <w:tabs>
          <w:tab w:val="clear" w:pos="786"/>
          <w:tab w:val="num" w:pos="720"/>
          <w:tab w:val="num" w:pos="1440"/>
          <w:tab w:val="num" w:pos="1778"/>
        </w:tabs>
        <w:spacing w:after="120"/>
        <w:ind w:left="238" w:hanging="170"/>
        <w:rPr>
          <w:rFonts w:ascii="Arial" w:hAnsi="Arial" w:cs="Arial"/>
          <w:sz w:val="20"/>
          <w:szCs w:val="20"/>
          <w:lang w:val="en-US"/>
        </w:rPr>
      </w:pPr>
      <w:r w:rsidRPr="0084071D">
        <w:rPr>
          <w:rFonts w:ascii="Arial" w:hAnsi="Arial" w:cs="Arial"/>
          <w:sz w:val="20"/>
          <w:szCs w:val="20"/>
        </w:rPr>
        <w:t xml:space="preserve">Non utilizzare per asciugare i vestiti, prendere fuoco o </w:t>
      </w:r>
      <w:proofErr w:type="spellStart"/>
      <w:r w:rsidRPr="0084071D">
        <w:rPr>
          <w:rFonts w:ascii="Arial" w:hAnsi="Arial" w:cs="Arial"/>
          <w:sz w:val="20"/>
          <w:szCs w:val="20"/>
        </w:rPr>
        <w:t>riscaldare</w:t>
      </w:r>
      <w:proofErr w:type="spellEnd"/>
      <w:r w:rsidRPr="0084071D">
        <w:rPr>
          <w:rFonts w:ascii="Arial" w:hAnsi="Arial" w:cs="Arial"/>
          <w:sz w:val="20"/>
          <w:szCs w:val="20"/>
        </w:rPr>
        <w:t xml:space="preserve"> </w:t>
      </w:r>
      <w:proofErr w:type="spellStart"/>
      <w:r w:rsidRPr="0084071D">
        <w:rPr>
          <w:rFonts w:ascii="Arial" w:hAnsi="Arial" w:cs="Arial"/>
          <w:sz w:val="20"/>
          <w:szCs w:val="20"/>
        </w:rPr>
        <w:t>pentole</w:t>
      </w:r>
      <w:proofErr w:type="spellEnd"/>
      <w:r w:rsidRPr="0084071D">
        <w:rPr>
          <w:rFonts w:ascii="Arial" w:hAnsi="Arial" w:cs="Arial"/>
          <w:sz w:val="20"/>
          <w:szCs w:val="20"/>
        </w:rPr>
        <w:t xml:space="preserve"> </w:t>
      </w:r>
      <w:proofErr w:type="spellStart"/>
      <w:r w:rsidRPr="0084071D">
        <w:rPr>
          <w:rFonts w:ascii="Arial" w:hAnsi="Arial" w:cs="Arial"/>
          <w:sz w:val="20"/>
          <w:szCs w:val="20"/>
        </w:rPr>
        <w:t>vuote</w:t>
      </w:r>
      <w:proofErr w:type="spellEnd"/>
      <w:r>
        <w:rPr>
          <w:rFonts w:ascii="Arial" w:hAnsi="Arial" w:cs="Arial"/>
          <w:sz w:val="20"/>
          <w:szCs w:val="20"/>
          <w:lang w:val="en-US"/>
        </w:rPr>
        <w:t>.</w:t>
      </w:r>
    </w:p>
    <w:p w14:paraId="0C88C4B6" w14:textId="19D368EC" w:rsidR="00AE1748" w:rsidRDefault="00AE1748" w:rsidP="00AE1748">
      <w:pPr>
        <w:numPr>
          <w:ilvl w:val="1"/>
          <w:numId w:val="5"/>
        </w:numPr>
        <w:tabs>
          <w:tab w:val="clear" w:pos="786"/>
          <w:tab w:val="num" w:pos="720"/>
          <w:tab w:val="num" w:pos="1440"/>
          <w:tab w:val="num" w:pos="1778"/>
        </w:tabs>
        <w:spacing w:after="120"/>
        <w:ind w:left="238" w:hanging="170"/>
        <w:rPr>
          <w:rFonts w:ascii="Arial" w:hAnsi="Arial" w:cs="Arial"/>
          <w:sz w:val="20"/>
          <w:szCs w:val="20"/>
          <w:lang w:val="en-US"/>
        </w:rPr>
      </w:pPr>
      <w:r w:rsidRPr="00371996">
        <w:rPr>
          <w:rFonts w:ascii="Arial" w:hAnsi="Arial" w:cs="Arial"/>
          <w:sz w:val="20"/>
          <w:szCs w:val="20"/>
        </w:rPr>
        <w:t xml:space="preserve">Non utilizzare per il barbecue o con </w:t>
      </w:r>
      <w:r>
        <w:rPr>
          <w:rFonts w:ascii="Arial" w:hAnsi="Arial" w:cs="Arial"/>
          <w:sz w:val="20"/>
          <w:szCs w:val="20"/>
          <w:lang w:val="en-US"/>
        </w:rPr>
        <w:t xml:space="preserve">accessori </w:t>
      </w:r>
      <w:r w:rsidRPr="00371996">
        <w:rPr>
          <w:rFonts w:ascii="Arial" w:hAnsi="Arial" w:cs="Arial"/>
          <w:sz w:val="20"/>
          <w:szCs w:val="20"/>
        </w:rPr>
        <w:t>per barbecue</w:t>
      </w:r>
      <w:r>
        <w:rPr>
          <w:rFonts w:ascii="Arial" w:hAnsi="Arial" w:cs="Arial"/>
          <w:sz w:val="20"/>
          <w:szCs w:val="20"/>
          <w:lang w:val="en-US"/>
        </w:rPr>
        <w:t>.</w:t>
      </w:r>
    </w:p>
    <w:p w14:paraId="75EF3E4D" w14:textId="77777777" w:rsidR="00AE1748" w:rsidRPr="00351C43" w:rsidRDefault="00AE1748" w:rsidP="00653538">
      <w:pPr>
        <w:numPr>
          <w:ilvl w:val="1"/>
          <w:numId w:val="5"/>
        </w:numPr>
        <w:tabs>
          <w:tab w:val="clear" w:pos="786"/>
          <w:tab w:val="num" w:pos="720"/>
          <w:tab w:val="num" w:pos="1440"/>
          <w:tab w:val="num" w:pos="1778"/>
        </w:tabs>
        <w:spacing w:after="1320"/>
        <w:ind w:left="238" w:hanging="170"/>
        <w:rPr>
          <w:rFonts w:ascii="Arial" w:hAnsi="Arial" w:cs="Arial"/>
          <w:sz w:val="20"/>
          <w:szCs w:val="20"/>
          <w:lang w:val="en-US"/>
        </w:rPr>
      </w:pPr>
      <w:r w:rsidRPr="00371996">
        <w:rPr>
          <w:rFonts w:ascii="Arial" w:hAnsi="Arial" w:cs="Arial"/>
          <w:sz w:val="20"/>
          <w:szCs w:val="20"/>
          <w:lang w:val="en-US"/>
        </w:rPr>
        <w:t>Non modificare in alcun modo l'apparecchio.</w:t>
      </w:r>
    </w:p>
    <w:p w14:paraId="7635F50C" w14:textId="77777777" w:rsidR="00AE1748" w:rsidRDefault="00AE1748" w:rsidP="00020D0C">
      <w:pPr>
        <w:spacing w:before="240" w:after="120"/>
        <w:rPr>
          <w:rFonts w:ascii="Arial" w:hAnsi="Arial" w:cs="Arial"/>
          <w:sz w:val="24"/>
          <w:szCs w:val="24"/>
        </w:rPr>
        <w:sectPr w:rsidR="00AE1748" w:rsidSect="00915B75">
          <w:type w:val="continuous"/>
          <w:pgSz w:w="8391" w:h="11906" w:code="11"/>
          <w:pgMar w:top="1134" w:right="1080" w:bottom="1440" w:left="1080" w:header="708" w:footer="708" w:gutter="0"/>
          <w:cols w:space="708"/>
          <w:docGrid w:linePitch="360"/>
        </w:sectPr>
      </w:pPr>
      <w:r w:rsidRPr="006872B5">
        <w:rPr>
          <w:rFonts w:ascii="Arial" w:hAnsi="Arial" w:cs="Arial"/>
          <w:b/>
          <w:bCs/>
          <w:sz w:val="24"/>
          <w:szCs w:val="24"/>
        </w:rPr>
        <w:lastRenderedPageBreak/>
        <w:t>MISURE DI SICUREZZA</w:t>
      </w:r>
    </w:p>
    <w:p w14:paraId="0F06CEEA" w14:textId="77777777" w:rsidR="00AE1748" w:rsidRPr="00020D0C" w:rsidRDefault="00AE1748" w:rsidP="00AE1748">
      <w:pPr>
        <w:numPr>
          <w:ilvl w:val="1"/>
          <w:numId w:val="5"/>
        </w:numPr>
        <w:tabs>
          <w:tab w:val="clear" w:pos="786"/>
          <w:tab w:val="num" w:pos="1440"/>
          <w:tab w:val="num" w:pos="1778"/>
        </w:tabs>
        <w:spacing w:after="120"/>
        <w:ind w:left="238" w:hanging="170"/>
        <w:rPr>
          <w:rFonts w:ascii="Arial" w:hAnsi="Arial" w:cs="Arial"/>
          <w:sz w:val="20"/>
          <w:szCs w:val="20"/>
          <w:lang w:val="en-US"/>
        </w:rPr>
      </w:pPr>
      <w:r w:rsidRPr="00020D0C">
        <w:rPr>
          <w:rFonts w:ascii="Arial" w:hAnsi="Arial" w:cs="Arial"/>
          <w:sz w:val="20"/>
          <w:szCs w:val="20"/>
          <w:lang w:val="en-US"/>
        </w:rPr>
        <w:t>Prima di collegare la cartuccia del gas, assicurarsi che la guarnizione tra l'apparecchio e la cartuccia sia a posto e in buone condizioni.</w:t>
      </w:r>
    </w:p>
    <w:p w14:paraId="133C9CBC" w14:textId="77777777" w:rsidR="00AE1748" w:rsidRPr="008B658D" w:rsidRDefault="00AE1748" w:rsidP="00AE1748">
      <w:pPr>
        <w:numPr>
          <w:ilvl w:val="1"/>
          <w:numId w:val="5"/>
        </w:numPr>
        <w:tabs>
          <w:tab w:val="clear" w:pos="786"/>
          <w:tab w:val="num" w:pos="1440"/>
          <w:tab w:val="num" w:pos="1778"/>
        </w:tabs>
        <w:spacing w:after="120"/>
        <w:ind w:left="238" w:hanging="170"/>
        <w:rPr>
          <w:rFonts w:ascii="Arial" w:hAnsi="Arial" w:cs="Arial"/>
          <w:sz w:val="20"/>
          <w:szCs w:val="20"/>
          <w:lang w:val="en-US"/>
        </w:rPr>
      </w:pPr>
      <w:r w:rsidRPr="00020D0C">
        <w:rPr>
          <w:rFonts w:ascii="Arial" w:hAnsi="Arial" w:cs="Arial"/>
          <w:sz w:val="20"/>
          <w:szCs w:val="20"/>
          <w:lang w:val="en-US"/>
        </w:rPr>
        <w:t>Non utilizzare l'apparecchio se la guarnizione è danneggiata o usurata.</w:t>
      </w:r>
      <w:r w:rsidRPr="00020D0C">
        <w:rPr>
          <w:rFonts w:ascii="Arial" w:hAnsi="Arial" w:cs="Arial"/>
          <w:noProof/>
          <w:sz w:val="20"/>
          <w:szCs w:val="20"/>
          <w:lang w:eastAsia="bg-BG"/>
        </w:rPr>
        <w:drawing>
          <wp:anchor distT="0" distB="0" distL="114300" distR="114300" simplePos="0" relativeHeight="251674624" behindDoc="0" locked="0" layoutInCell="1" allowOverlap="1" wp14:anchorId="4E5CFF90" wp14:editId="60C5095B">
            <wp:simplePos x="0" y="0"/>
            <wp:positionH relativeFrom="column">
              <wp:posOffset>2286000</wp:posOffset>
            </wp:positionH>
            <wp:positionV relativeFrom="paragraph">
              <wp:posOffset>-1270635</wp:posOffset>
            </wp:positionV>
            <wp:extent cx="1046480" cy="1037920"/>
            <wp:effectExtent l="0" t="0" r="1270" b="0"/>
            <wp:wrapTopAndBottom/>
            <wp:docPr id="1895176722" name="Picture 1895176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6480" cy="1037920"/>
                    </a:xfrm>
                    <a:prstGeom prst="rect">
                      <a:avLst/>
                    </a:prstGeom>
                    <a:noFill/>
                  </pic:spPr>
                </pic:pic>
              </a:graphicData>
            </a:graphic>
            <wp14:sizeRelH relativeFrom="page">
              <wp14:pctWidth>0</wp14:pctWidth>
            </wp14:sizeRelH>
            <wp14:sizeRelV relativeFrom="page">
              <wp14:pctHeight>0</wp14:pctHeight>
            </wp14:sizeRelV>
          </wp:anchor>
        </w:drawing>
      </w:r>
    </w:p>
    <w:p w14:paraId="175594D7" w14:textId="7B44ADD5" w:rsidR="00AE1748" w:rsidRPr="00020D0C" w:rsidRDefault="00334CBC" w:rsidP="00020D0C">
      <w:pPr>
        <w:spacing w:after="0"/>
        <w:rPr>
          <w:rFonts w:ascii="Arial" w:hAnsi="Arial" w:cs="Arial"/>
          <w:b/>
          <w:bCs/>
          <w:sz w:val="18"/>
          <w:szCs w:val="18"/>
          <w:lang w:val="en-US"/>
        </w:rPr>
        <w:sectPr w:rsidR="00AE1748" w:rsidRPr="00020D0C" w:rsidSect="00915B75">
          <w:type w:val="continuous"/>
          <w:pgSz w:w="8391" w:h="11906" w:code="11"/>
          <w:pgMar w:top="1134" w:right="1080" w:bottom="1440" w:left="1080" w:header="708" w:footer="708" w:gutter="0"/>
          <w:cols w:num="2" w:space="115"/>
          <w:docGrid w:linePitch="360"/>
        </w:sectPr>
      </w:pPr>
      <w:r>
        <w:rPr>
          <w:rFonts w:ascii="Arial" w:hAnsi="Arial" w:cs="Arial"/>
          <w:b/>
          <w:bCs/>
          <w:sz w:val="18"/>
          <w:szCs w:val="18"/>
          <w:lang w:val="en-US"/>
        </w:rPr>
        <w:t xml:space="preserve">              </w:t>
      </w:r>
      <w:r w:rsidR="00AE1748" w:rsidRPr="00020D0C">
        <w:rPr>
          <w:rFonts w:ascii="Arial" w:hAnsi="Arial" w:cs="Arial"/>
          <w:b/>
          <w:bCs/>
          <w:sz w:val="18"/>
          <w:szCs w:val="18"/>
          <w:lang w:val="en-US"/>
        </w:rPr>
        <w:t>Tenuta al gas</w:t>
      </w:r>
    </w:p>
    <w:p w14:paraId="493BCCF4" w14:textId="77777777" w:rsidR="00AE1748" w:rsidRPr="00B6767E" w:rsidRDefault="00AE1748" w:rsidP="00B6767E">
      <w:pPr>
        <w:spacing w:after="0"/>
        <w:rPr>
          <w:rFonts w:ascii="Arial" w:hAnsi="Arial" w:cs="Arial"/>
          <w:sz w:val="16"/>
          <w:szCs w:val="16"/>
        </w:rPr>
      </w:pPr>
    </w:p>
    <w:p w14:paraId="1632861C" w14:textId="77777777" w:rsidR="00AE1748" w:rsidRDefault="00AE1748" w:rsidP="00AE1748">
      <w:pPr>
        <w:numPr>
          <w:ilvl w:val="1"/>
          <w:numId w:val="5"/>
        </w:numPr>
        <w:tabs>
          <w:tab w:val="clear" w:pos="786"/>
          <w:tab w:val="num" w:pos="720"/>
          <w:tab w:val="num" w:pos="1440"/>
          <w:tab w:val="num" w:pos="1778"/>
        </w:tabs>
        <w:spacing w:after="120"/>
        <w:ind w:left="238" w:hanging="170"/>
        <w:rPr>
          <w:rFonts w:ascii="Arial" w:hAnsi="Arial" w:cs="Arial"/>
          <w:sz w:val="20"/>
          <w:szCs w:val="20"/>
          <w:lang w:val="en-US"/>
        </w:rPr>
      </w:pPr>
      <w:r>
        <w:rPr>
          <w:rFonts w:ascii="Arial" w:hAnsi="Arial" w:cs="Arial"/>
          <w:sz w:val="20"/>
          <w:szCs w:val="20"/>
          <w:lang w:val="en-US"/>
        </w:rPr>
        <w:t>Non utilizzare mai l'apparecchio se c'è una perdita di gas, è visibilmente danneggiato o non funziona correttamente.</w:t>
      </w:r>
    </w:p>
    <w:p w14:paraId="2B4F8F01" w14:textId="77777777" w:rsidR="00AE1748" w:rsidRDefault="00AE1748" w:rsidP="00AE1748">
      <w:pPr>
        <w:numPr>
          <w:ilvl w:val="1"/>
          <w:numId w:val="5"/>
        </w:numPr>
        <w:tabs>
          <w:tab w:val="clear" w:pos="786"/>
          <w:tab w:val="num" w:pos="720"/>
          <w:tab w:val="num" w:pos="1440"/>
          <w:tab w:val="num" w:pos="1778"/>
        </w:tabs>
        <w:spacing w:after="120"/>
        <w:ind w:left="238" w:hanging="170"/>
        <w:rPr>
          <w:rFonts w:ascii="Arial" w:hAnsi="Arial" w:cs="Arial"/>
          <w:sz w:val="20"/>
          <w:szCs w:val="20"/>
          <w:lang w:val="en-US"/>
        </w:rPr>
      </w:pPr>
      <w:r w:rsidRPr="0084071D">
        <w:rPr>
          <w:rFonts w:ascii="Arial" w:hAnsi="Arial" w:cs="Arial"/>
          <w:sz w:val="20"/>
          <w:szCs w:val="20"/>
          <w:lang w:val="en-US"/>
        </w:rPr>
        <w:t xml:space="preserve">Per il rilevamento delle perdite, eseguire sempre il controllo all'aperto. Utilizzare una </w:t>
      </w:r>
      <w:r>
        <w:rPr>
          <w:rFonts w:ascii="Arial" w:hAnsi="Arial" w:cs="Arial"/>
          <w:sz w:val="20"/>
          <w:szCs w:val="20"/>
        </w:rPr>
        <w:t xml:space="preserve">soluzione </w:t>
      </w:r>
      <w:r w:rsidRPr="0084071D">
        <w:rPr>
          <w:rFonts w:ascii="Arial" w:hAnsi="Arial" w:cs="Arial"/>
          <w:sz w:val="20"/>
          <w:szCs w:val="20"/>
          <w:lang w:val="en-US"/>
        </w:rPr>
        <w:t>di acqua saponata per identificare le perdite; non utilizzare mai una fiamma libera per questo scopo.</w:t>
      </w:r>
    </w:p>
    <w:p w14:paraId="262DE0FF" w14:textId="77777777" w:rsidR="00AE1748" w:rsidRPr="00B6767E" w:rsidRDefault="00AE1748" w:rsidP="00AE1748">
      <w:pPr>
        <w:numPr>
          <w:ilvl w:val="1"/>
          <w:numId w:val="5"/>
        </w:numPr>
        <w:tabs>
          <w:tab w:val="clear" w:pos="786"/>
          <w:tab w:val="num" w:pos="720"/>
          <w:tab w:val="num" w:pos="1440"/>
          <w:tab w:val="num" w:pos="1778"/>
        </w:tabs>
        <w:spacing w:after="120"/>
        <w:ind w:left="238" w:hanging="170"/>
        <w:rPr>
          <w:rFonts w:ascii="Arial" w:hAnsi="Arial" w:cs="Arial"/>
          <w:sz w:val="20"/>
          <w:szCs w:val="20"/>
          <w:lang w:val="en-US"/>
        </w:rPr>
      </w:pPr>
      <w:r w:rsidRPr="00B6767E">
        <w:rPr>
          <w:rFonts w:ascii="Arial" w:hAnsi="Arial" w:cs="Arial"/>
          <w:sz w:val="20"/>
          <w:szCs w:val="20"/>
        </w:rPr>
        <w:t>Se sospetti una fuga di gas (indicata dall'odore di gas)</w:t>
      </w:r>
    </w:p>
    <w:p w14:paraId="491D62FD"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B6767E">
        <w:rPr>
          <w:rFonts w:ascii="Arial" w:hAnsi="Arial" w:cs="Arial"/>
          <w:sz w:val="20"/>
          <w:szCs w:val="20"/>
          <w:lang w:val="en-US"/>
        </w:rPr>
        <w:t>Non tentare di accendere l'apparecchio.</w:t>
      </w:r>
    </w:p>
    <w:p w14:paraId="076B6146"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Spegnere eventuali fiamme libere.</w:t>
      </w:r>
    </w:p>
    <w:p w14:paraId="3D7F7A58"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Scollegare dall'alimentazione del gas.</w:t>
      </w:r>
    </w:p>
    <w:p w14:paraId="5E85597C" w14:textId="77777777" w:rsidR="00AE1748" w:rsidRPr="00351C43"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Far controllare l'impianto del gas da uno specialista.</w:t>
      </w:r>
    </w:p>
    <w:p w14:paraId="3CC6C9E1" w14:textId="7524E639" w:rsidR="00AE1748" w:rsidRDefault="00AE1748" w:rsidP="00AE1748">
      <w:pPr>
        <w:numPr>
          <w:ilvl w:val="1"/>
          <w:numId w:val="5"/>
        </w:numPr>
        <w:tabs>
          <w:tab w:val="clear" w:pos="786"/>
          <w:tab w:val="num" w:pos="720"/>
          <w:tab w:val="num" w:pos="1440"/>
          <w:tab w:val="num" w:pos="1778"/>
        </w:tabs>
        <w:spacing w:after="120"/>
        <w:ind w:left="238" w:hanging="170"/>
        <w:rPr>
          <w:rFonts w:ascii="Arial" w:hAnsi="Arial" w:cs="Arial"/>
          <w:sz w:val="20"/>
          <w:szCs w:val="20"/>
          <w:lang w:val="en-US"/>
        </w:rPr>
      </w:pPr>
      <w:r w:rsidRPr="008B658D">
        <w:rPr>
          <w:rFonts w:ascii="Arial" w:hAnsi="Arial" w:cs="Arial"/>
          <w:sz w:val="20"/>
          <w:szCs w:val="20"/>
        </w:rPr>
        <w:t xml:space="preserve">Utilizzare solo su superfici orizzontali, </w:t>
      </w:r>
      <w:proofErr w:type="spellStart"/>
      <w:r w:rsidRPr="008B658D">
        <w:rPr>
          <w:rFonts w:ascii="Arial" w:hAnsi="Arial" w:cs="Arial"/>
          <w:sz w:val="20"/>
          <w:szCs w:val="20"/>
        </w:rPr>
        <w:t>stabili</w:t>
      </w:r>
      <w:proofErr w:type="spellEnd"/>
      <w:r w:rsidRPr="008B658D">
        <w:rPr>
          <w:rFonts w:ascii="Arial" w:hAnsi="Arial" w:cs="Arial"/>
          <w:sz w:val="20"/>
          <w:szCs w:val="20"/>
        </w:rPr>
        <w:t xml:space="preserve"> e non </w:t>
      </w:r>
      <w:proofErr w:type="spellStart"/>
      <w:r w:rsidRPr="008B658D">
        <w:rPr>
          <w:rFonts w:ascii="Arial" w:hAnsi="Arial" w:cs="Arial"/>
          <w:sz w:val="20"/>
          <w:szCs w:val="20"/>
        </w:rPr>
        <w:t>combustibili</w:t>
      </w:r>
      <w:proofErr w:type="spellEnd"/>
      <w:r w:rsidRPr="008B658D">
        <w:rPr>
          <w:rFonts w:ascii="Arial" w:hAnsi="Arial" w:cs="Arial"/>
          <w:sz w:val="20"/>
          <w:szCs w:val="20"/>
          <w:lang w:val="en-US"/>
        </w:rPr>
        <w:t>.</w:t>
      </w:r>
    </w:p>
    <w:p w14:paraId="313BA2CB" w14:textId="77777777" w:rsidR="00AE1748" w:rsidRPr="008B658D" w:rsidRDefault="00AE1748" w:rsidP="0084071D">
      <w:pPr>
        <w:spacing w:after="120"/>
        <w:rPr>
          <w:rFonts w:ascii="Arial" w:hAnsi="Arial" w:cs="Arial"/>
          <w:sz w:val="20"/>
          <w:szCs w:val="20"/>
          <w:lang w:val="en-US"/>
        </w:rPr>
      </w:pPr>
    </w:p>
    <w:p w14:paraId="57E1085B" w14:textId="77777777" w:rsidR="00AE1748" w:rsidRDefault="00AE1748" w:rsidP="00AE1748">
      <w:pPr>
        <w:numPr>
          <w:ilvl w:val="1"/>
          <w:numId w:val="5"/>
        </w:numPr>
        <w:tabs>
          <w:tab w:val="clear" w:pos="786"/>
          <w:tab w:val="num" w:pos="720"/>
          <w:tab w:val="num" w:pos="1440"/>
          <w:tab w:val="num" w:pos="1778"/>
        </w:tabs>
        <w:spacing w:after="2640"/>
        <w:ind w:left="238" w:hanging="170"/>
        <w:rPr>
          <w:rFonts w:ascii="Arial" w:hAnsi="Arial" w:cs="Arial"/>
          <w:sz w:val="20"/>
          <w:szCs w:val="20"/>
          <w:lang w:val="en-US"/>
        </w:rPr>
      </w:pPr>
      <w:r w:rsidRPr="008B658D">
        <w:rPr>
          <w:rFonts w:ascii="Arial" w:hAnsi="Arial" w:cs="Arial"/>
          <w:sz w:val="20"/>
          <w:szCs w:val="20"/>
          <w:lang w:val="en-US"/>
        </w:rPr>
        <w:t>Tenere l'apparecchio a distanza di sicurezza da materiali infiammabili.</w:t>
      </w:r>
    </w:p>
    <w:p w14:paraId="6F0A7741" w14:textId="77777777" w:rsidR="00AE1748" w:rsidRDefault="00AE1748" w:rsidP="00AE1748">
      <w:pPr>
        <w:pStyle w:val="ListParagraph"/>
        <w:numPr>
          <w:ilvl w:val="0"/>
          <w:numId w:val="6"/>
        </w:numPr>
        <w:spacing w:after="120"/>
        <w:ind w:left="426" w:hanging="284"/>
        <w:rPr>
          <w:rFonts w:ascii="Arial" w:hAnsi="Arial" w:cs="Arial"/>
          <w:sz w:val="20"/>
          <w:szCs w:val="20"/>
          <w:lang w:val="en-US"/>
        </w:rPr>
        <w:sectPr w:rsidR="00AE1748" w:rsidSect="00915B75">
          <w:type w:val="continuous"/>
          <w:pgSz w:w="8391" w:h="11906" w:code="11"/>
          <w:pgMar w:top="1134" w:right="1080" w:bottom="1440" w:left="1080" w:header="708" w:footer="708" w:gutter="0"/>
          <w:cols w:space="708"/>
          <w:docGrid w:linePitch="360"/>
        </w:sectPr>
      </w:pPr>
    </w:p>
    <w:p w14:paraId="7F8DDD8A" w14:textId="77777777" w:rsidR="00AE1748" w:rsidRDefault="00AE1748" w:rsidP="00267DC0">
      <w:pPr>
        <w:pStyle w:val="BodyText"/>
        <w:spacing w:before="8"/>
        <w:rPr>
          <w:rFonts w:ascii="Times New Roman"/>
          <w:sz w:val="6"/>
        </w:rPr>
      </w:pPr>
    </w:p>
    <w:tbl>
      <w:tblPr>
        <w:tblW w:w="6521"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8"/>
        <w:gridCol w:w="5103"/>
      </w:tblGrid>
      <w:tr w:rsidR="00AE1748" w14:paraId="010A4FFD" w14:textId="77777777" w:rsidTr="002B54AA">
        <w:trPr>
          <w:trHeight w:val="313"/>
        </w:trPr>
        <w:tc>
          <w:tcPr>
            <w:tcW w:w="1418" w:type="dxa"/>
          </w:tcPr>
          <w:p w14:paraId="0078EAC0" w14:textId="77777777" w:rsidR="00AE1748" w:rsidRDefault="00AE1748" w:rsidP="00267DC0">
            <w:pPr>
              <w:pStyle w:val="TableParagraph"/>
              <w:spacing w:before="18"/>
              <w:rPr>
                <w:rFonts w:ascii="Franklin Gothic Demi"/>
                <w:b/>
                <w:sz w:val="24"/>
              </w:rPr>
            </w:pPr>
            <w:r>
              <w:rPr>
                <w:noProof/>
                <w:position w:val="-3"/>
                <w:lang w:val="bg-BG" w:eastAsia="bg-BG"/>
              </w:rPr>
              <w:drawing>
                <wp:inline distT="0" distB="0" distL="0" distR="0" wp14:anchorId="0204E44B" wp14:editId="10B6CADF">
                  <wp:extent cx="189618" cy="171754"/>
                  <wp:effectExtent l="0" t="0" r="0" b="0"/>
                  <wp:docPr id="55959168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2.png"/>
                          <pic:cNvPicPr/>
                        </pic:nvPicPr>
                        <pic:blipFill>
                          <a:blip r:embed="rId11" cstate="print"/>
                          <a:stretch>
                            <a:fillRect/>
                          </a:stretch>
                        </pic:blipFill>
                        <pic:spPr>
                          <a:xfrm>
                            <a:off x="0" y="0"/>
                            <a:ext cx="189618" cy="171754"/>
                          </a:xfrm>
                          <a:prstGeom prst="rect">
                            <a:avLst/>
                          </a:prstGeom>
                        </pic:spPr>
                      </pic:pic>
                    </a:graphicData>
                  </a:graphic>
                </wp:inline>
              </w:drawing>
            </w:r>
            <w:r>
              <w:rPr>
                <w:rFonts w:ascii="Times New Roman"/>
                <w:sz w:val="20"/>
              </w:rPr>
              <w:t xml:space="preserve"> </w:t>
            </w:r>
            <w:r>
              <w:rPr>
                <w:rFonts w:ascii="Franklin Gothic Demi"/>
                <w:b/>
                <w:color w:val="231F20"/>
                <w:spacing w:val="-6"/>
                <w:sz w:val="24"/>
              </w:rPr>
              <w:t>PERICOLO</w:t>
            </w:r>
          </w:p>
        </w:tc>
        <w:tc>
          <w:tcPr>
            <w:tcW w:w="5103" w:type="dxa"/>
            <w:vMerge w:val="restart"/>
          </w:tcPr>
          <w:p w14:paraId="39D285B7" w14:textId="77777777" w:rsidR="00AE1748" w:rsidRPr="00B31F89" w:rsidRDefault="00AE1748" w:rsidP="0085554B">
            <w:pPr>
              <w:pStyle w:val="TableParagraph"/>
              <w:spacing w:before="60" w:after="60" w:line="276" w:lineRule="auto"/>
              <w:ind w:left="0"/>
              <w:jc w:val="center"/>
              <w:rPr>
                <w:rFonts w:ascii="Arial" w:hAnsi="Arial" w:cs="Arial"/>
                <w:b/>
                <w:sz w:val="20"/>
                <w:szCs w:val="20"/>
              </w:rPr>
            </w:pPr>
            <w:r w:rsidRPr="00B31F89">
              <w:rPr>
                <w:rFonts w:ascii="Arial" w:hAnsi="Arial" w:cs="Arial"/>
                <w:b/>
                <w:color w:val="231F20"/>
                <w:sz w:val="20"/>
                <w:szCs w:val="20"/>
              </w:rPr>
              <w:t>PERICOLO MONOSSIDO DI CARBONIO</w:t>
            </w:r>
          </w:p>
          <w:p w14:paraId="5C609FA3" w14:textId="77777777" w:rsidR="00AE1748" w:rsidRPr="00B31F89" w:rsidRDefault="00AE1748" w:rsidP="00B31F89">
            <w:pPr>
              <w:pStyle w:val="TableParagraph"/>
              <w:numPr>
                <w:ilvl w:val="0"/>
                <w:numId w:val="2"/>
              </w:numPr>
              <w:spacing w:before="60" w:line="187" w:lineRule="exact"/>
              <w:ind w:left="278" w:hanging="170"/>
              <w:rPr>
                <w:rFonts w:ascii="Arial" w:hAnsi="Arial" w:cs="Arial"/>
                <w:sz w:val="20"/>
                <w:szCs w:val="20"/>
              </w:rPr>
            </w:pPr>
            <w:r w:rsidRPr="00B31F89">
              <w:rPr>
                <w:rFonts w:ascii="Arial" w:hAnsi="Arial" w:cs="Arial"/>
                <w:color w:val="231F20"/>
                <w:sz w:val="20"/>
                <w:szCs w:val="20"/>
              </w:rPr>
              <w:t>Utilizzare solo in aree aperte ben ventilate.</w:t>
            </w:r>
          </w:p>
          <w:p w14:paraId="01D91393" w14:textId="77777777" w:rsidR="00AE1748" w:rsidRPr="00B31F89" w:rsidRDefault="00AE1748" w:rsidP="00B31F89">
            <w:pPr>
              <w:pStyle w:val="TableParagraph"/>
              <w:numPr>
                <w:ilvl w:val="0"/>
                <w:numId w:val="2"/>
              </w:numPr>
              <w:spacing w:before="60" w:line="235" w:lineRule="auto"/>
              <w:ind w:left="278" w:right="421" w:hanging="170"/>
              <w:rPr>
                <w:rFonts w:ascii="Arial" w:hAnsi="Arial" w:cs="Arial"/>
                <w:sz w:val="20"/>
                <w:szCs w:val="20"/>
              </w:rPr>
            </w:pPr>
            <w:r w:rsidRPr="00B31F89">
              <w:rPr>
                <w:rFonts w:ascii="Arial" w:hAnsi="Arial" w:cs="Arial"/>
                <w:color w:val="231F20"/>
                <w:sz w:val="20"/>
                <w:szCs w:val="20"/>
              </w:rPr>
              <w:t>L'utilizzo di questo apparecchio in uno spazio chiuso può causare la morte.</w:t>
            </w:r>
          </w:p>
          <w:p w14:paraId="7FD09C54" w14:textId="77777777" w:rsidR="00AE1748" w:rsidRPr="00E03CBF" w:rsidRDefault="00AE1748" w:rsidP="00B31F89">
            <w:pPr>
              <w:pStyle w:val="TableParagraph"/>
              <w:numPr>
                <w:ilvl w:val="0"/>
                <w:numId w:val="2"/>
              </w:numPr>
              <w:spacing w:before="60" w:after="60" w:line="235" w:lineRule="auto"/>
              <w:ind w:left="278" w:hanging="170"/>
              <w:rPr>
                <w:b/>
                <w:sz w:val="16"/>
              </w:rPr>
            </w:pPr>
            <w:r w:rsidRPr="00B31F89">
              <w:rPr>
                <w:rFonts w:ascii="Arial" w:hAnsi="Arial" w:cs="Arial"/>
                <w:color w:val="231F20"/>
                <w:sz w:val="20"/>
                <w:szCs w:val="20"/>
              </w:rPr>
              <w:t>Non utilizzare in roulotte, tende, imbarcazioni, automobili, case mobili o luoghi simili.</w:t>
            </w:r>
          </w:p>
        </w:tc>
      </w:tr>
      <w:tr w:rsidR="00AE1748" w14:paraId="71A32EE7" w14:textId="77777777" w:rsidTr="002B54AA">
        <w:trPr>
          <w:trHeight w:val="1037"/>
        </w:trPr>
        <w:tc>
          <w:tcPr>
            <w:tcW w:w="1418" w:type="dxa"/>
          </w:tcPr>
          <w:p w14:paraId="03AB3EB5" w14:textId="77777777" w:rsidR="00AE1748" w:rsidRDefault="00AE1748" w:rsidP="008806EE">
            <w:pPr>
              <w:pStyle w:val="TableParagraph"/>
              <w:ind w:left="0"/>
              <w:jc w:val="center"/>
              <w:rPr>
                <w:rFonts w:ascii="Times New Roman"/>
                <w:sz w:val="20"/>
              </w:rPr>
            </w:pPr>
            <w:r>
              <w:rPr>
                <w:rFonts w:ascii="Times New Roman"/>
                <w:noProof/>
                <w:sz w:val="20"/>
                <w:lang w:val="bg-BG" w:eastAsia="bg-BG"/>
              </w:rPr>
              <w:drawing>
                <wp:inline distT="0" distB="0" distL="0" distR="0" wp14:anchorId="4F917447" wp14:editId="1A26992B">
                  <wp:extent cx="771287" cy="771276"/>
                  <wp:effectExtent l="0" t="0" r="0" b="0"/>
                  <wp:docPr id="198585602"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3.png"/>
                          <pic:cNvPicPr/>
                        </pic:nvPicPr>
                        <pic:blipFill>
                          <a:blip r:embed="rId12" cstate="print"/>
                          <a:stretch>
                            <a:fillRect/>
                          </a:stretch>
                        </pic:blipFill>
                        <pic:spPr>
                          <a:xfrm>
                            <a:off x="0" y="0"/>
                            <a:ext cx="820588" cy="820577"/>
                          </a:xfrm>
                          <a:prstGeom prst="rect">
                            <a:avLst/>
                          </a:prstGeom>
                        </pic:spPr>
                      </pic:pic>
                    </a:graphicData>
                  </a:graphic>
                </wp:inline>
              </w:drawing>
            </w:r>
          </w:p>
        </w:tc>
        <w:tc>
          <w:tcPr>
            <w:tcW w:w="5103" w:type="dxa"/>
            <w:vMerge/>
            <w:tcBorders>
              <w:top w:val="nil"/>
            </w:tcBorders>
          </w:tcPr>
          <w:p w14:paraId="5B915628" w14:textId="77777777" w:rsidR="00AE1748" w:rsidRDefault="00AE1748" w:rsidP="008D107F">
            <w:pPr>
              <w:rPr>
                <w:sz w:val="2"/>
                <w:szCs w:val="2"/>
              </w:rPr>
            </w:pPr>
          </w:p>
        </w:tc>
      </w:tr>
      <w:tr w:rsidR="00AE1748" w14:paraId="0E773727" w14:textId="77777777" w:rsidTr="00E03CBF">
        <w:trPr>
          <w:trHeight w:val="602"/>
        </w:trPr>
        <w:tc>
          <w:tcPr>
            <w:tcW w:w="6521" w:type="dxa"/>
            <w:gridSpan w:val="2"/>
          </w:tcPr>
          <w:p w14:paraId="1C4B43DD" w14:textId="2D0E8A92" w:rsidR="00AE1748" w:rsidRPr="00951B61" w:rsidRDefault="00AE1748" w:rsidP="00E03CBF">
            <w:pPr>
              <w:spacing w:before="120" w:after="120"/>
              <w:ind w:left="138"/>
              <w:rPr>
                <w:rFonts w:ascii="Arial" w:hAnsi="Arial" w:cs="Arial"/>
                <w:sz w:val="20"/>
                <w:szCs w:val="20"/>
              </w:rPr>
            </w:pPr>
            <w:r w:rsidRPr="00951B61">
              <w:rPr>
                <w:rFonts w:ascii="Arial" w:hAnsi="Arial" w:cs="Arial"/>
                <w:sz w:val="20"/>
                <w:szCs w:val="20"/>
              </w:rPr>
              <w:t xml:space="preserve">Utilizzare </w:t>
            </w:r>
            <w:proofErr w:type="spellStart"/>
            <w:r w:rsidRPr="00951B61">
              <w:rPr>
                <w:rFonts w:ascii="Arial" w:hAnsi="Arial" w:cs="Arial"/>
                <w:sz w:val="20"/>
                <w:szCs w:val="20"/>
              </w:rPr>
              <w:t>questo</w:t>
            </w:r>
            <w:proofErr w:type="spellEnd"/>
            <w:r w:rsidRPr="00951B61">
              <w:rPr>
                <w:rFonts w:ascii="Arial" w:hAnsi="Arial" w:cs="Arial"/>
                <w:sz w:val="20"/>
                <w:szCs w:val="20"/>
              </w:rPr>
              <w:t xml:space="preserve"> </w:t>
            </w:r>
            <w:proofErr w:type="spellStart"/>
            <w:r w:rsidRPr="00951B61">
              <w:rPr>
                <w:rFonts w:ascii="Arial" w:hAnsi="Arial" w:cs="Arial"/>
                <w:sz w:val="20"/>
                <w:szCs w:val="20"/>
              </w:rPr>
              <w:t>apparecchio</w:t>
            </w:r>
            <w:proofErr w:type="spellEnd"/>
            <w:r w:rsidRPr="00951B61">
              <w:rPr>
                <w:rFonts w:ascii="Arial" w:hAnsi="Arial" w:cs="Arial"/>
                <w:sz w:val="20"/>
                <w:szCs w:val="20"/>
              </w:rPr>
              <w:t xml:space="preserve"> </w:t>
            </w:r>
            <w:r>
              <w:rPr>
                <w:rFonts w:ascii="Arial" w:hAnsi="Arial" w:cs="Arial"/>
                <w:sz w:val="20"/>
                <w:szCs w:val="20"/>
              </w:rPr>
              <w:t xml:space="preserve">solo </w:t>
            </w:r>
            <w:proofErr w:type="spellStart"/>
            <w:r w:rsidRPr="00951B61">
              <w:rPr>
                <w:rFonts w:ascii="Arial" w:hAnsi="Arial" w:cs="Arial"/>
                <w:sz w:val="20"/>
                <w:szCs w:val="20"/>
              </w:rPr>
              <w:t>all'aperto</w:t>
            </w:r>
            <w:proofErr w:type="spellEnd"/>
            <w:r w:rsidRPr="00951B61">
              <w:rPr>
                <w:rFonts w:ascii="Arial" w:hAnsi="Arial" w:cs="Arial"/>
                <w:sz w:val="20"/>
                <w:szCs w:val="20"/>
              </w:rPr>
              <w:t xml:space="preserve">, </w:t>
            </w:r>
            <w:r>
              <w:rPr>
                <w:rFonts w:ascii="Arial" w:hAnsi="Arial" w:cs="Arial"/>
                <w:sz w:val="20"/>
                <w:szCs w:val="20"/>
              </w:rPr>
              <w:t xml:space="preserve">in </w:t>
            </w:r>
            <w:proofErr w:type="spellStart"/>
            <w:r w:rsidRPr="00951B61">
              <w:rPr>
                <w:rFonts w:ascii="Arial" w:hAnsi="Arial" w:cs="Arial"/>
                <w:sz w:val="20"/>
                <w:szCs w:val="20"/>
              </w:rPr>
              <w:t>ambienti</w:t>
            </w:r>
            <w:proofErr w:type="spellEnd"/>
            <w:r w:rsidRPr="00951B61">
              <w:rPr>
                <w:rFonts w:ascii="Arial" w:hAnsi="Arial" w:cs="Arial"/>
                <w:sz w:val="20"/>
                <w:szCs w:val="20"/>
              </w:rPr>
              <w:t xml:space="preserve"> </w:t>
            </w:r>
            <w:proofErr w:type="spellStart"/>
            <w:r w:rsidRPr="00951B61">
              <w:rPr>
                <w:rFonts w:ascii="Arial" w:hAnsi="Arial" w:cs="Arial"/>
                <w:sz w:val="20"/>
                <w:szCs w:val="20"/>
              </w:rPr>
              <w:t>fuori</w:t>
            </w:r>
            <w:proofErr w:type="spellEnd"/>
            <w:r w:rsidRPr="00951B61">
              <w:rPr>
                <w:rFonts w:ascii="Arial" w:hAnsi="Arial" w:cs="Arial"/>
                <w:sz w:val="20"/>
                <w:szCs w:val="20"/>
              </w:rPr>
              <w:t xml:space="preserve"> terra dove è presente un flusso d'aria naturale. Dovrebbe essere utilizzato in aree aperte prive di barriere antivento o ostruzioni per garantire che eventuali perdite di gas e sottoprodotti della combustione vengano dispersi rapidamente ed efficacemente dalle correnti naturali del vento e dalla convezione. Evitare l'uso in spazi confinati o chiusi dove l'aria non circola liberamente per evitare l'accumulo di gas nocivi.</w:t>
            </w:r>
          </w:p>
        </w:tc>
      </w:tr>
    </w:tbl>
    <w:p w14:paraId="0E8B79AF" w14:textId="77777777" w:rsidR="00AE1748" w:rsidRDefault="00AE1748" w:rsidP="004E7723">
      <w:pPr>
        <w:spacing w:before="240" w:after="120"/>
        <w:rPr>
          <w:rFonts w:ascii="Arial" w:hAnsi="Arial" w:cs="Arial"/>
          <w:b/>
          <w:bCs/>
          <w:sz w:val="24"/>
          <w:szCs w:val="24"/>
        </w:rPr>
      </w:pPr>
    </w:p>
    <w:p w14:paraId="17C7EFFD" w14:textId="77777777" w:rsidR="00AE1748" w:rsidRPr="00055386" w:rsidRDefault="00AE1748" w:rsidP="004E7723">
      <w:pPr>
        <w:spacing w:before="240" w:after="120"/>
        <w:rPr>
          <w:rFonts w:ascii="Arial" w:hAnsi="Arial" w:cs="Arial"/>
          <w:b/>
          <w:bCs/>
          <w:sz w:val="24"/>
          <w:szCs w:val="24"/>
        </w:rPr>
      </w:pPr>
      <w:proofErr w:type="spellStart"/>
      <w:r>
        <w:rPr>
          <w:rFonts w:ascii="Arial" w:hAnsi="Arial" w:cs="Arial"/>
          <w:b/>
          <w:bCs/>
          <w:sz w:val="24"/>
          <w:szCs w:val="24"/>
          <w:lang w:val="en-US"/>
        </w:rPr>
        <w:t>Collegamento</w:t>
      </w:r>
      <w:proofErr w:type="spellEnd"/>
      <w:r>
        <w:rPr>
          <w:rFonts w:ascii="Arial" w:hAnsi="Arial" w:cs="Arial"/>
          <w:b/>
          <w:bCs/>
          <w:sz w:val="24"/>
          <w:szCs w:val="24"/>
          <w:lang w:val="en-US"/>
        </w:rPr>
        <w:t xml:space="preserve"> </w:t>
      </w:r>
      <w:proofErr w:type="spellStart"/>
      <w:r>
        <w:rPr>
          <w:rFonts w:ascii="Arial" w:hAnsi="Arial" w:cs="Arial"/>
          <w:b/>
          <w:bCs/>
          <w:sz w:val="24"/>
          <w:szCs w:val="24"/>
        </w:rPr>
        <w:t>della</w:t>
      </w:r>
      <w:proofErr w:type="spellEnd"/>
      <w:r>
        <w:rPr>
          <w:rFonts w:ascii="Arial" w:hAnsi="Arial" w:cs="Arial"/>
          <w:b/>
          <w:bCs/>
          <w:sz w:val="24"/>
          <w:szCs w:val="24"/>
        </w:rPr>
        <w:t xml:space="preserve"> </w:t>
      </w:r>
      <w:proofErr w:type="spellStart"/>
      <w:r>
        <w:rPr>
          <w:rFonts w:ascii="Arial" w:hAnsi="Arial" w:cs="Arial"/>
          <w:b/>
          <w:bCs/>
          <w:sz w:val="24"/>
          <w:szCs w:val="24"/>
          <w:lang w:val="en-US"/>
        </w:rPr>
        <w:t>cartuccia</w:t>
      </w:r>
      <w:proofErr w:type="spellEnd"/>
      <w:r>
        <w:rPr>
          <w:rFonts w:ascii="Arial" w:hAnsi="Arial" w:cs="Arial"/>
          <w:b/>
          <w:bCs/>
          <w:sz w:val="24"/>
          <w:szCs w:val="24"/>
          <w:lang w:val="en-US"/>
        </w:rPr>
        <w:t xml:space="preserve"> del gas</w:t>
      </w:r>
    </w:p>
    <w:p w14:paraId="6C4E8656" w14:textId="77777777" w:rsidR="00AE1748" w:rsidRPr="00055386" w:rsidRDefault="00AE1748" w:rsidP="005B276A">
      <w:pPr>
        <w:tabs>
          <w:tab w:val="num" w:pos="1440"/>
        </w:tabs>
        <w:spacing w:after="120"/>
        <w:rPr>
          <w:rFonts w:ascii="Arial" w:hAnsi="Arial" w:cs="Arial"/>
          <w:sz w:val="20"/>
          <w:szCs w:val="20"/>
          <w:lang w:val="en-US"/>
        </w:rPr>
      </w:pPr>
      <w:r>
        <w:rPr>
          <w:noProof/>
          <w:lang w:eastAsia="bg-BG"/>
        </w:rPr>
        <w:drawing>
          <wp:anchor distT="0" distB="0" distL="0" distR="0" simplePos="0" relativeHeight="251676672" behindDoc="0" locked="0" layoutInCell="1" allowOverlap="1" wp14:anchorId="55CEC423" wp14:editId="7847516C">
            <wp:simplePos x="0" y="0"/>
            <wp:positionH relativeFrom="page">
              <wp:posOffset>3160057</wp:posOffset>
            </wp:positionH>
            <wp:positionV relativeFrom="paragraph">
              <wp:posOffset>305809</wp:posOffset>
            </wp:positionV>
            <wp:extent cx="1510747" cy="1080052"/>
            <wp:effectExtent l="0" t="0" r="0" b="6350"/>
            <wp:wrapNone/>
            <wp:docPr id="2002583974"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1.png"/>
                    <pic:cNvPicPr/>
                  </pic:nvPicPr>
                  <pic:blipFill>
                    <a:blip r:embed="rId13" cstate="print"/>
                    <a:stretch>
                      <a:fillRect/>
                    </a:stretch>
                  </pic:blipFill>
                  <pic:spPr>
                    <a:xfrm>
                      <a:off x="0" y="0"/>
                      <a:ext cx="1510747" cy="1080052"/>
                    </a:xfrm>
                    <a:prstGeom prst="rect">
                      <a:avLst/>
                    </a:prstGeom>
                  </pic:spPr>
                </pic:pic>
              </a:graphicData>
            </a:graphic>
          </wp:anchor>
        </w:drawing>
      </w:r>
      <w:r>
        <w:rPr>
          <w:rFonts w:ascii="Arial" w:hAnsi="Arial" w:cs="Arial"/>
          <w:sz w:val="20"/>
          <w:szCs w:val="20"/>
          <w:lang w:val="en-US"/>
        </w:rPr>
        <w:t xml:space="preserve"> </w:t>
      </w:r>
      <w:proofErr w:type="spellStart"/>
      <w:r w:rsidRPr="00055386">
        <w:rPr>
          <w:rFonts w:ascii="Arial" w:hAnsi="Arial" w:cs="Arial"/>
          <w:sz w:val="20"/>
          <w:szCs w:val="20"/>
          <w:lang w:val="en-US"/>
        </w:rPr>
        <w:t>Ruotare</w:t>
      </w:r>
      <w:proofErr w:type="spellEnd"/>
      <w:r w:rsidRPr="00055386">
        <w:rPr>
          <w:rFonts w:ascii="Arial" w:hAnsi="Arial" w:cs="Arial"/>
          <w:sz w:val="20"/>
          <w:szCs w:val="20"/>
          <w:lang w:val="en-US"/>
        </w:rPr>
        <w:t xml:space="preserve"> la </w:t>
      </w:r>
      <w:proofErr w:type="spellStart"/>
      <w:r w:rsidRPr="00055386">
        <w:rPr>
          <w:rFonts w:ascii="Arial" w:hAnsi="Arial" w:cs="Arial"/>
          <w:sz w:val="20"/>
          <w:szCs w:val="20"/>
          <w:lang w:val="en-US"/>
        </w:rPr>
        <w:t>manopola</w:t>
      </w:r>
      <w:proofErr w:type="spellEnd"/>
      <w:r w:rsidRPr="00055386">
        <w:rPr>
          <w:rFonts w:ascii="Arial" w:hAnsi="Arial" w:cs="Arial"/>
          <w:sz w:val="20"/>
          <w:szCs w:val="20"/>
          <w:lang w:val="en-US"/>
        </w:rPr>
        <w:t xml:space="preserve"> di </w:t>
      </w:r>
      <w:proofErr w:type="spellStart"/>
      <w:r w:rsidRPr="00055386">
        <w:rPr>
          <w:rFonts w:ascii="Arial" w:hAnsi="Arial" w:cs="Arial"/>
          <w:sz w:val="20"/>
          <w:szCs w:val="20"/>
          <w:lang w:val="en-US"/>
        </w:rPr>
        <w:t>accensione</w:t>
      </w:r>
      <w:proofErr w:type="spellEnd"/>
      <w:r w:rsidRPr="00055386">
        <w:rPr>
          <w:rFonts w:ascii="Arial" w:hAnsi="Arial" w:cs="Arial"/>
          <w:sz w:val="20"/>
          <w:szCs w:val="20"/>
          <w:lang w:val="en-US"/>
        </w:rPr>
        <w:t xml:space="preserve"> in posizione </w:t>
      </w:r>
      <w:r w:rsidRPr="00AE11D8">
        <w:rPr>
          <w:rFonts w:ascii="Arial" w:eastAsia="Arial" w:hAnsi="Arial" w:cs="Arial"/>
          <w:sz w:val="20"/>
          <w:szCs w:val="20"/>
        </w:rPr>
        <w:t xml:space="preserve">ÒFF` </w:t>
      </w:r>
      <w:r>
        <w:rPr>
          <w:rFonts w:ascii="Arial" w:hAnsi="Arial" w:cs="Arial"/>
          <w:sz w:val="20"/>
          <w:szCs w:val="20"/>
          <w:lang w:val="en-US"/>
        </w:rPr>
        <w:t>e impostare la leva della cartuccia su "UNLOCK". (Fig. 1)</w:t>
      </w:r>
    </w:p>
    <w:p w14:paraId="1B8491BF" w14:textId="77777777" w:rsidR="00AE1748" w:rsidRPr="008C3645" w:rsidRDefault="00AE1748" w:rsidP="00055386">
      <w:pPr>
        <w:tabs>
          <w:tab w:val="num" w:pos="1440"/>
          <w:tab w:val="left" w:pos="3119"/>
        </w:tabs>
        <w:spacing w:after="120"/>
        <w:ind w:left="238" w:right="3112"/>
        <w:rPr>
          <w:rFonts w:ascii="Arial" w:hAnsi="Arial" w:cs="Arial"/>
          <w:sz w:val="20"/>
          <w:szCs w:val="20"/>
          <w:lang w:val="en-US"/>
        </w:rPr>
      </w:pPr>
      <w:r>
        <w:rPr>
          <w:rFonts w:ascii="Arial" w:hAnsi="Arial" w:cs="Arial"/>
          <w:sz w:val="20"/>
          <w:szCs w:val="20"/>
          <w:lang w:val="en-US"/>
        </w:rPr>
        <w:t xml:space="preserve">Nota: se la manopola di accensione non è in posizione </w:t>
      </w:r>
      <w:r w:rsidRPr="00AE11D8">
        <w:rPr>
          <w:rFonts w:ascii="Arial" w:eastAsia="Arial" w:hAnsi="Arial" w:cs="Arial"/>
          <w:sz w:val="20"/>
          <w:szCs w:val="20"/>
        </w:rPr>
        <w:t xml:space="preserve">ÒFF` </w:t>
      </w:r>
      <w:r>
        <w:rPr>
          <w:rFonts w:ascii="Arial" w:hAnsi="Arial" w:cs="Arial"/>
          <w:sz w:val="20"/>
          <w:szCs w:val="20"/>
          <w:lang w:val="en-US"/>
        </w:rPr>
        <w:t>non è possibile caricare la cartuccia del gas nella cucina.</w:t>
      </w:r>
    </w:p>
    <w:p w14:paraId="47D813A5" w14:textId="77777777" w:rsidR="00AE1748" w:rsidRDefault="00AE1748" w:rsidP="00055386">
      <w:pPr>
        <w:pStyle w:val="BodyText"/>
        <w:rPr>
          <w:rFonts w:ascii="Times New Roman"/>
          <w:sz w:val="20"/>
        </w:rPr>
      </w:pPr>
    </w:p>
    <w:p w14:paraId="477670D1" w14:textId="77777777" w:rsidR="00AE1748" w:rsidRDefault="00AE1748" w:rsidP="00AE1748">
      <w:pPr>
        <w:numPr>
          <w:ilvl w:val="1"/>
          <w:numId w:val="5"/>
        </w:numPr>
        <w:tabs>
          <w:tab w:val="clear" w:pos="786"/>
          <w:tab w:val="num" w:pos="720"/>
          <w:tab w:val="num" w:pos="1440"/>
          <w:tab w:val="num" w:pos="1778"/>
          <w:tab w:val="left" w:pos="3119"/>
        </w:tabs>
        <w:spacing w:after="1080"/>
        <w:ind w:left="238" w:right="3113" w:hanging="170"/>
        <w:rPr>
          <w:rFonts w:ascii="Arial" w:hAnsi="Arial" w:cs="Arial"/>
          <w:sz w:val="20"/>
          <w:szCs w:val="20"/>
          <w:lang w:val="en-US"/>
        </w:rPr>
      </w:pPr>
      <w:r>
        <w:rPr>
          <w:noProof/>
          <w:lang w:val="bg-BG" w:eastAsia="bg-BG"/>
        </w:rPr>
        <w:drawing>
          <wp:anchor distT="0" distB="0" distL="0" distR="0" simplePos="0" relativeHeight="251677696" behindDoc="0" locked="0" layoutInCell="1" allowOverlap="1" wp14:anchorId="630B8CDA" wp14:editId="4D276155">
            <wp:simplePos x="0" y="0"/>
            <wp:positionH relativeFrom="page">
              <wp:posOffset>3158960</wp:posOffset>
            </wp:positionH>
            <wp:positionV relativeFrom="paragraph">
              <wp:posOffset>310129</wp:posOffset>
            </wp:positionV>
            <wp:extent cx="1619023" cy="1194394"/>
            <wp:effectExtent l="0" t="0" r="635" b="6350"/>
            <wp:wrapNone/>
            <wp:docPr id="2099091756"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2.jpeg"/>
                    <pic:cNvPicPr/>
                  </pic:nvPicPr>
                  <pic:blipFill>
                    <a:blip r:embed="rId14" cstate="print"/>
                    <a:stretch>
                      <a:fillRect/>
                    </a:stretch>
                  </pic:blipFill>
                  <pic:spPr>
                    <a:xfrm>
                      <a:off x="0" y="0"/>
                      <a:ext cx="1619023" cy="1194394"/>
                    </a:xfrm>
                    <a:prstGeom prst="rect">
                      <a:avLst/>
                    </a:prstGeom>
                  </pic:spPr>
                </pic:pic>
              </a:graphicData>
            </a:graphic>
          </wp:anchor>
        </w:drawing>
      </w:r>
      <w:proofErr w:type="spellStart"/>
      <w:r w:rsidRPr="00055386">
        <w:rPr>
          <w:rFonts w:ascii="Arial" w:hAnsi="Arial" w:cs="Arial"/>
          <w:sz w:val="20"/>
          <w:szCs w:val="20"/>
          <w:lang w:val="en-US"/>
        </w:rPr>
        <w:t>Aprire</w:t>
      </w:r>
      <w:proofErr w:type="spellEnd"/>
      <w:r w:rsidRPr="00055386">
        <w:rPr>
          <w:rFonts w:ascii="Arial" w:hAnsi="Arial" w:cs="Arial"/>
          <w:sz w:val="20"/>
          <w:szCs w:val="20"/>
          <w:lang w:val="en-US"/>
        </w:rPr>
        <w:t xml:space="preserve"> il </w:t>
      </w:r>
      <w:proofErr w:type="spellStart"/>
      <w:r w:rsidRPr="00055386">
        <w:rPr>
          <w:rFonts w:ascii="Arial" w:hAnsi="Arial" w:cs="Arial"/>
          <w:sz w:val="20"/>
          <w:szCs w:val="20"/>
          <w:lang w:val="en-US"/>
        </w:rPr>
        <w:t>coperchio</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della</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cartuccia</w:t>
      </w:r>
      <w:proofErr w:type="spellEnd"/>
      <w:r w:rsidRPr="00055386">
        <w:rPr>
          <w:rFonts w:ascii="Arial" w:hAnsi="Arial" w:cs="Arial"/>
          <w:sz w:val="20"/>
          <w:szCs w:val="20"/>
          <w:lang w:val="en-US"/>
        </w:rPr>
        <w:t xml:space="preserve"> del gas e inserire la cartuccia del gas in modo che lo spazio della guida sia allineato con la fessura sul bordo della cartuccia. Quindi chiudere il coperchio della cartuccia. (FIG.2)</w:t>
      </w:r>
    </w:p>
    <w:p w14:paraId="25D2CD88" w14:textId="77777777" w:rsidR="00AE1748" w:rsidRDefault="00AE1748" w:rsidP="00AE1748">
      <w:pPr>
        <w:numPr>
          <w:ilvl w:val="1"/>
          <w:numId w:val="5"/>
        </w:numPr>
        <w:tabs>
          <w:tab w:val="clear" w:pos="786"/>
          <w:tab w:val="num" w:pos="720"/>
          <w:tab w:val="num" w:pos="1440"/>
          <w:tab w:val="num" w:pos="1778"/>
          <w:tab w:val="left" w:pos="3119"/>
        </w:tabs>
        <w:spacing w:after="120"/>
        <w:ind w:left="238" w:right="3112" w:hanging="170"/>
        <w:rPr>
          <w:rFonts w:ascii="Arial" w:hAnsi="Arial" w:cs="Arial"/>
          <w:sz w:val="20"/>
          <w:szCs w:val="20"/>
          <w:lang w:val="en-US"/>
        </w:rPr>
      </w:pPr>
      <w:r>
        <w:rPr>
          <w:noProof/>
          <w:lang w:eastAsia="bg-BG"/>
        </w:rPr>
        <w:lastRenderedPageBreak/>
        <w:drawing>
          <wp:anchor distT="0" distB="0" distL="0" distR="0" simplePos="0" relativeHeight="251678720" behindDoc="0" locked="0" layoutInCell="1" allowOverlap="1" wp14:anchorId="7ACDE76C" wp14:editId="48340981">
            <wp:simplePos x="0" y="0"/>
            <wp:positionH relativeFrom="page">
              <wp:posOffset>3072468</wp:posOffset>
            </wp:positionH>
            <wp:positionV relativeFrom="paragraph">
              <wp:posOffset>-111514</wp:posOffset>
            </wp:positionV>
            <wp:extent cx="1655338" cy="1139487"/>
            <wp:effectExtent l="0" t="0" r="2540" b="3810"/>
            <wp:wrapNone/>
            <wp:docPr id="197163062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15" cstate="print"/>
                    <a:stretch>
                      <a:fillRect/>
                    </a:stretch>
                  </pic:blipFill>
                  <pic:spPr>
                    <a:xfrm>
                      <a:off x="0" y="0"/>
                      <a:ext cx="1655338" cy="1139487"/>
                    </a:xfrm>
                    <a:prstGeom prst="rect">
                      <a:avLst/>
                    </a:prstGeom>
                  </pic:spPr>
                </pic:pic>
              </a:graphicData>
            </a:graphic>
          </wp:anchor>
        </w:drawing>
      </w:r>
      <w:proofErr w:type="spellStart"/>
      <w:r w:rsidRPr="00751728">
        <w:rPr>
          <w:rFonts w:ascii="Arial" w:hAnsi="Arial" w:cs="Arial"/>
          <w:sz w:val="20"/>
          <w:szCs w:val="20"/>
          <w:lang w:val="en-US"/>
        </w:rPr>
        <w:t>Spingere</w:t>
      </w:r>
      <w:proofErr w:type="spellEnd"/>
      <w:r w:rsidRPr="00751728">
        <w:rPr>
          <w:rFonts w:ascii="Arial" w:hAnsi="Arial" w:cs="Arial"/>
          <w:sz w:val="20"/>
          <w:szCs w:val="20"/>
          <w:lang w:val="en-US"/>
        </w:rPr>
        <w:t xml:space="preserve"> il </w:t>
      </w:r>
      <w:proofErr w:type="spellStart"/>
      <w:r w:rsidRPr="00751728">
        <w:rPr>
          <w:rFonts w:ascii="Arial" w:hAnsi="Arial" w:cs="Arial"/>
          <w:sz w:val="20"/>
          <w:szCs w:val="20"/>
          <w:lang w:val="en-US"/>
        </w:rPr>
        <w:t>blocco</w:t>
      </w:r>
      <w:proofErr w:type="spellEnd"/>
      <w:r w:rsidRPr="00751728">
        <w:rPr>
          <w:rFonts w:ascii="Arial" w:hAnsi="Arial" w:cs="Arial"/>
          <w:sz w:val="20"/>
          <w:szCs w:val="20"/>
          <w:lang w:val="en-US"/>
        </w:rPr>
        <w:t xml:space="preserve"> </w:t>
      </w:r>
      <w:proofErr w:type="spellStart"/>
      <w:r w:rsidRPr="00751728">
        <w:rPr>
          <w:rFonts w:ascii="Arial" w:hAnsi="Arial" w:cs="Arial"/>
          <w:sz w:val="20"/>
          <w:szCs w:val="20"/>
          <w:lang w:val="en-US"/>
        </w:rPr>
        <w:t>della</w:t>
      </w:r>
      <w:proofErr w:type="spellEnd"/>
      <w:r w:rsidRPr="00751728">
        <w:rPr>
          <w:rFonts w:ascii="Arial" w:hAnsi="Arial" w:cs="Arial"/>
          <w:sz w:val="20"/>
          <w:szCs w:val="20"/>
          <w:lang w:val="en-US"/>
        </w:rPr>
        <w:t xml:space="preserve"> cartuccia del gas verso il basso nella posizione "LOCK" con un movimento deciso. (</w:t>
      </w:r>
      <w:proofErr w:type="spellStart"/>
      <w:proofErr w:type="gramStart"/>
      <w:r w:rsidRPr="00751728">
        <w:rPr>
          <w:rFonts w:ascii="Arial" w:hAnsi="Arial" w:cs="Arial"/>
          <w:sz w:val="20"/>
          <w:szCs w:val="20"/>
          <w:lang w:val="en-US"/>
        </w:rPr>
        <w:t>figura</w:t>
      </w:r>
      <w:proofErr w:type="spellEnd"/>
      <w:proofErr w:type="gramEnd"/>
      <w:r w:rsidRPr="00751728">
        <w:rPr>
          <w:rFonts w:ascii="Arial" w:hAnsi="Arial" w:cs="Arial"/>
          <w:sz w:val="20"/>
          <w:szCs w:val="20"/>
          <w:lang w:val="en-US"/>
        </w:rPr>
        <w:t xml:space="preserve"> 3</w:t>
      </w:r>
    </w:p>
    <w:p w14:paraId="23239873" w14:textId="77777777" w:rsidR="00AE1748" w:rsidRDefault="00AE1748" w:rsidP="005B276A">
      <w:pPr>
        <w:tabs>
          <w:tab w:val="num" w:pos="1440"/>
          <w:tab w:val="num" w:pos="1778"/>
          <w:tab w:val="left" w:pos="3119"/>
        </w:tabs>
        <w:spacing w:after="120"/>
        <w:ind w:right="3112"/>
        <w:rPr>
          <w:rFonts w:ascii="Arial" w:hAnsi="Arial" w:cs="Arial"/>
          <w:sz w:val="20"/>
          <w:szCs w:val="20"/>
          <w:lang w:val="en-US"/>
        </w:rPr>
      </w:pPr>
    </w:p>
    <w:p w14:paraId="279C368A" w14:textId="77777777" w:rsidR="00AE1748" w:rsidRDefault="00AE1748" w:rsidP="00267DC0">
      <w:pPr>
        <w:pStyle w:val="BodyText"/>
        <w:rPr>
          <w:rFonts w:ascii="Times New Roman"/>
          <w:sz w:val="20"/>
        </w:rPr>
      </w:pPr>
    </w:p>
    <w:p w14:paraId="2EE51FE7" w14:textId="77777777" w:rsidR="00AE1748" w:rsidRDefault="00AE1748" w:rsidP="00267DC0">
      <w:pPr>
        <w:pStyle w:val="BodyText"/>
        <w:rPr>
          <w:rFonts w:ascii="Times New Roman"/>
          <w:sz w:val="20"/>
        </w:rPr>
      </w:pPr>
    </w:p>
    <w:p w14:paraId="2705BD9B" w14:textId="77777777" w:rsidR="00AE1748" w:rsidRPr="003F0081" w:rsidRDefault="00AE1748" w:rsidP="003F0081">
      <w:pPr>
        <w:rPr>
          <w:rFonts w:ascii="Arial" w:hAnsi="Arial" w:cs="Arial"/>
          <w:b/>
          <w:sz w:val="20"/>
          <w:szCs w:val="20"/>
          <w:lang w:val="en-US"/>
        </w:rPr>
      </w:pPr>
      <w:proofErr w:type="spellStart"/>
      <w:r w:rsidRPr="003F0081">
        <w:rPr>
          <w:rFonts w:ascii="Arial" w:hAnsi="Arial" w:cs="Arial"/>
          <w:b/>
          <w:sz w:val="20"/>
          <w:szCs w:val="20"/>
          <w:lang w:val="en-US"/>
        </w:rPr>
        <w:t>Avviso</w:t>
      </w:r>
      <w:proofErr w:type="spellEnd"/>
      <w:r w:rsidRPr="003F0081">
        <w:rPr>
          <w:rFonts w:ascii="Arial" w:hAnsi="Arial" w:cs="Arial"/>
          <w:b/>
          <w:sz w:val="20"/>
          <w:szCs w:val="20"/>
          <w:lang w:val="en-US"/>
        </w:rPr>
        <w:t xml:space="preserve"> </w:t>
      </w:r>
      <w:proofErr w:type="spellStart"/>
      <w:r w:rsidRPr="003F0081">
        <w:rPr>
          <w:rFonts w:ascii="Arial" w:hAnsi="Arial" w:cs="Arial"/>
          <w:b/>
          <w:sz w:val="20"/>
          <w:szCs w:val="20"/>
          <w:lang w:val="en-US"/>
        </w:rPr>
        <w:t>importante</w:t>
      </w:r>
      <w:proofErr w:type="spellEnd"/>
      <w:r w:rsidRPr="003F0081">
        <w:rPr>
          <w:rFonts w:ascii="Arial" w:hAnsi="Arial" w:cs="Arial"/>
          <w:b/>
          <w:sz w:val="20"/>
          <w:szCs w:val="20"/>
          <w:lang w:val="en-US"/>
        </w:rPr>
        <w:t xml:space="preserve"> di </w:t>
      </w:r>
      <w:proofErr w:type="spellStart"/>
      <w:r w:rsidRPr="003F0081">
        <w:rPr>
          <w:rFonts w:ascii="Arial" w:hAnsi="Arial" w:cs="Arial"/>
          <w:b/>
          <w:sz w:val="20"/>
          <w:szCs w:val="20"/>
          <w:lang w:val="en-US"/>
        </w:rPr>
        <w:t>sicurezza</w:t>
      </w:r>
      <w:proofErr w:type="spellEnd"/>
      <w:r w:rsidRPr="003F0081">
        <w:rPr>
          <w:rFonts w:ascii="Arial" w:hAnsi="Arial" w:cs="Arial"/>
          <w:b/>
          <w:sz w:val="20"/>
          <w:szCs w:val="20"/>
          <w:lang w:val="en-US"/>
        </w:rPr>
        <w:t>:</w:t>
      </w:r>
    </w:p>
    <w:p w14:paraId="2247B13C" w14:textId="77777777" w:rsidR="00AE1748" w:rsidRPr="00594F89"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lang w:val="en-US"/>
        </w:rPr>
      </w:pPr>
      <w:r w:rsidRPr="003F0081">
        <w:rPr>
          <w:rFonts w:ascii="Arial" w:hAnsi="Arial" w:cs="Arial"/>
          <w:sz w:val="20"/>
          <w:szCs w:val="20"/>
          <w:lang w:val="en-US"/>
        </w:rPr>
        <w:t>Assicurarsi che le aperture del bruciatore per l'aspirazione dell'aria siano sempre libere per una corretta combustione. Se la fiamma è insolitamente arancione, verificare la presenza di ostruzioni. Se l'apparecchio non funziona correttamente, interromperne l'uso e rivolgersi a un servizio di assistenza o riparazione professionale.</w:t>
      </w:r>
    </w:p>
    <w:p w14:paraId="3367210A" w14:textId="77777777" w:rsidR="00AE1748" w:rsidRDefault="00AE1748" w:rsidP="00CC3A4D">
      <w:pPr>
        <w:spacing w:before="240" w:after="120"/>
        <w:rPr>
          <w:rFonts w:ascii="Arial" w:hAnsi="Arial" w:cs="Arial"/>
          <w:b/>
          <w:bCs/>
          <w:sz w:val="24"/>
          <w:szCs w:val="24"/>
          <w:lang w:val="en-US"/>
        </w:rPr>
      </w:pPr>
      <w:r>
        <w:rPr>
          <w:noProof/>
          <w:lang w:eastAsia="bg-BG"/>
        </w:rPr>
        <w:drawing>
          <wp:anchor distT="0" distB="0" distL="0" distR="0" simplePos="0" relativeHeight="251679744" behindDoc="0" locked="0" layoutInCell="1" allowOverlap="1" wp14:anchorId="0F5D69AA" wp14:editId="0DAB6365">
            <wp:simplePos x="0" y="0"/>
            <wp:positionH relativeFrom="page">
              <wp:posOffset>3241675</wp:posOffset>
            </wp:positionH>
            <wp:positionV relativeFrom="paragraph">
              <wp:posOffset>188595</wp:posOffset>
            </wp:positionV>
            <wp:extent cx="1371600" cy="1362075"/>
            <wp:effectExtent l="0" t="0" r="0" b="9525"/>
            <wp:wrapSquare wrapText="bothSides"/>
            <wp:docPr id="149427481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4.png"/>
                    <pic:cNvPicPr/>
                  </pic:nvPicPr>
                  <pic:blipFill>
                    <a:blip r:embed="rId16" cstate="print"/>
                    <a:stretch>
                      <a:fillRect/>
                    </a:stretch>
                  </pic:blipFill>
                  <pic:spPr>
                    <a:xfrm>
                      <a:off x="0" y="0"/>
                      <a:ext cx="1371600" cy="1362075"/>
                    </a:xfrm>
                    <a:prstGeom prst="rect">
                      <a:avLst/>
                    </a:prstGeom>
                  </pic:spPr>
                </pic:pic>
              </a:graphicData>
            </a:graphic>
          </wp:anchor>
        </w:drawing>
      </w:r>
      <w:r w:rsidRPr="00CC3A4D">
        <w:rPr>
          <w:rFonts w:ascii="Arial" w:hAnsi="Arial" w:cs="Arial"/>
          <w:b/>
          <w:bCs/>
          <w:sz w:val="24"/>
          <w:szCs w:val="24"/>
          <w:lang w:val="en-US"/>
        </w:rPr>
        <w:t>ACCENSIONE DELLA CUCINA</w:t>
      </w:r>
    </w:p>
    <w:p w14:paraId="166B5919" w14:textId="0C298373" w:rsidR="00AE1748" w:rsidRDefault="00AE1748" w:rsidP="00AE1748">
      <w:pPr>
        <w:numPr>
          <w:ilvl w:val="1"/>
          <w:numId w:val="5"/>
        </w:numPr>
        <w:tabs>
          <w:tab w:val="clear" w:pos="786"/>
          <w:tab w:val="num" w:pos="720"/>
          <w:tab w:val="num" w:pos="1440"/>
          <w:tab w:val="num" w:pos="1778"/>
        </w:tabs>
        <w:spacing w:after="120"/>
        <w:ind w:left="238" w:right="2403" w:hanging="170"/>
        <w:rPr>
          <w:rFonts w:ascii="Arial" w:hAnsi="Arial" w:cs="Arial"/>
          <w:sz w:val="20"/>
          <w:szCs w:val="20"/>
          <w:lang w:val="en-US"/>
        </w:rPr>
      </w:pPr>
      <w:r w:rsidRPr="00CC3A4D">
        <w:rPr>
          <w:rFonts w:ascii="Arial" w:hAnsi="Arial" w:cs="Arial"/>
          <w:sz w:val="20"/>
          <w:szCs w:val="20"/>
          <w:lang w:val="en-US"/>
        </w:rPr>
        <w:t xml:space="preserve">Ruotare la manopola di accensione in senso </w:t>
      </w:r>
      <w:proofErr w:type="spellStart"/>
      <w:r w:rsidRPr="00CC3A4D">
        <w:rPr>
          <w:rFonts w:ascii="Arial" w:hAnsi="Arial" w:cs="Arial"/>
          <w:sz w:val="20"/>
          <w:szCs w:val="20"/>
          <w:lang w:val="en-US"/>
        </w:rPr>
        <w:t>antiorario</w:t>
      </w:r>
      <w:proofErr w:type="spellEnd"/>
      <w:r w:rsidRPr="00CC3A4D">
        <w:rPr>
          <w:rFonts w:ascii="Arial" w:hAnsi="Arial" w:cs="Arial"/>
          <w:sz w:val="20"/>
          <w:szCs w:val="20"/>
          <w:lang w:val="en-US"/>
        </w:rPr>
        <w:t xml:space="preserve"> in </w:t>
      </w:r>
      <w:proofErr w:type="spellStart"/>
      <w:r w:rsidRPr="00CC3A4D">
        <w:rPr>
          <w:rFonts w:ascii="Arial" w:hAnsi="Arial" w:cs="Arial"/>
          <w:sz w:val="20"/>
          <w:szCs w:val="20"/>
          <w:lang w:val="en-US"/>
        </w:rPr>
        <w:t>posizione</w:t>
      </w:r>
      <w:proofErr w:type="spellEnd"/>
      <w:r w:rsidRPr="00CC3A4D">
        <w:rPr>
          <w:rFonts w:ascii="Arial" w:hAnsi="Arial" w:cs="Arial"/>
          <w:sz w:val="20"/>
          <w:szCs w:val="20"/>
          <w:lang w:val="en-US"/>
        </w:rPr>
        <w:t xml:space="preserve"> "</w:t>
      </w:r>
      <w:r w:rsidR="00631512">
        <w:rPr>
          <w:rFonts w:ascii="Arial" w:hAnsi="Arial" w:cs="Arial"/>
          <w:sz w:val="20"/>
          <w:szCs w:val="20"/>
          <w:lang w:val="en-US"/>
        </w:rPr>
        <w:t>HIGH</w:t>
      </w:r>
      <w:r w:rsidRPr="00CC3A4D">
        <w:rPr>
          <w:rFonts w:ascii="Arial" w:hAnsi="Arial" w:cs="Arial"/>
          <w:sz w:val="20"/>
          <w:szCs w:val="20"/>
          <w:lang w:val="en-US"/>
        </w:rPr>
        <w:t xml:space="preserve">" </w:t>
      </w:r>
      <w:proofErr w:type="spellStart"/>
      <w:r w:rsidRPr="00CC3A4D">
        <w:rPr>
          <w:rFonts w:ascii="Arial" w:hAnsi="Arial" w:cs="Arial"/>
          <w:sz w:val="20"/>
          <w:szCs w:val="20"/>
          <w:lang w:val="en-US"/>
        </w:rPr>
        <w:t>fino</w:t>
      </w:r>
      <w:proofErr w:type="spellEnd"/>
      <w:r w:rsidRPr="00CC3A4D">
        <w:rPr>
          <w:rFonts w:ascii="Arial" w:hAnsi="Arial" w:cs="Arial"/>
          <w:sz w:val="20"/>
          <w:szCs w:val="20"/>
          <w:lang w:val="en-US"/>
        </w:rPr>
        <w:t xml:space="preserve"> a </w:t>
      </w:r>
      <w:proofErr w:type="spellStart"/>
      <w:r w:rsidRPr="00CC3A4D">
        <w:rPr>
          <w:rFonts w:ascii="Arial" w:hAnsi="Arial" w:cs="Arial"/>
          <w:sz w:val="20"/>
          <w:szCs w:val="20"/>
          <w:lang w:val="en-US"/>
        </w:rPr>
        <w:t>quando</w:t>
      </w:r>
      <w:proofErr w:type="spellEnd"/>
      <w:r w:rsidRPr="00CC3A4D">
        <w:rPr>
          <w:rFonts w:ascii="Arial" w:hAnsi="Arial" w:cs="Arial"/>
          <w:sz w:val="20"/>
          <w:szCs w:val="20"/>
          <w:lang w:val="en-US"/>
        </w:rPr>
        <w:t xml:space="preserve"> il dispositivo di accensione piezoelettrica "fa clic" e accende il bruciatore. (FIG.4)</w:t>
      </w:r>
    </w:p>
    <w:p w14:paraId="2F45CD1B" w14:textId="77777777" w:rsidR="00AE1748"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lang w:val="en-US"/>
        </w:rPr>
      </w:pPr>
      <w:r w:rsidRPr="00C946C7">
        <w:rPr>
          <w:rFonts w:ascii="Arial" w:hAnsi="Arial" w:cs="Arial"/>
          <w:sz w:val="20"/>
          <w:szCs w:val="20"/>
          <w:lang w:val="en-US"/>
        </w:rPr>
        <w:t xml:space="preserve">Se la cucina non si accende, riportare la manopola di controllo sulla posizione </w:t>
      </w:r>
      <w:r w:rsidRPr="00AE11D8">
        <w:rPr>
          <w:rFonts w:ascii="Arial" w:eastAsia="Arial" w:hAnsi="Arial" w:cs="Arial"/>
          <w:sz w:val="20"/>
          <w:szCs w:val="20"/>
        </w:rPr>
        <w:t xml:space="preserve">ÒFF` </w:t>
      </w:r>
      <w:r w:rsidRPr="00C946C7">
        <w:rPr>
          <w:rFonts w:ascii="Arial" w:hAnsi="Arial" w:cs="Arial"/>
          <w:sz w:val="20"/>
          <w:szCs w:val="20"/>
          <w:lang w:val="en-US"/>
        </w:rPr>
        <w:t>prima di tentare di riaccenderla.</w:t>
      </w:r>
    </w:p>
    <w:p w14:paraId="23DA410E" w14:textId="0350E14E" w:rsidR="00AE1748"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lang w:val="en-US"/>
        </w:rPr>
      </w:pPr>
      <w:r w:rsidRPr="00B80508">
        <w:rPr>
          <w:rFonts w:ascii="Arial" w:hAnsi="Arial" w:cs="Arial"/>
          <w:sz w:val="20"/>
          <w:szCs w:val="20"/>
        </w:rPr>
        <w:t xml:space="preserve">Per controllare la cartuccia del gas, aprire il coperchio della cartuccia e rimuoverla con attenzione. Agitare delicatamente la cartuccia per determinare se è vuota. Se è vuota, sostituirla con una </w:t>
      </w:r>
      <w:proofErr w:type="spellStart"/>
      <w:r w:rsidRPr="00B80508">
        <w:rPr>
          <w:rFonts w:ascii="Arial" w:hAnsi="Arial" w:cs="Arial"/>
          <w:sz w:val="20"/>
          <w:szCs w:val="20"/>
        </w:rPr>
        <w:t>nuova</w:t>
      </w:r>
      <w:proofErr w:type="spellEnd"/>
      <w:r w:rsidRPr="00B80508">
        <w:rPr>
          <w:rFonts w:ascii="Arial" w:hAnsi="Arial" w:cs="Arial"/>
          <w:sz w:val="20"/>
          <w:szCs w:val="20"/>
        </w:rPr>
        <w:t xml:space="preserve"> </w:t>
      </w:r>
      <w:proofErr w:type="spellStart"/>
      <w:r w:rsidRPr="00B80508">
        <w:rPr>
          <w:rFonts w:ascii="Arial" w:hAnsi="Arial" w:cs="Arial"/>
          <w:sz w:val="20"/>
          <w:szCs w:val="20"/>
        </w:rPr>
        <w:t>cartuccia</w:t>
      </w:r>
      <w:proofErr w:type="spellEnd"/>
      <w:r w:rsidRPr="00B80508">
        <w:rPr>
          <w:rFonts w:ascii="Arial" w:hAnsi="Arial" w:cs="Arial"/>
          <w:sz w:val="20"/>
          <w:szCs w:val="20"/>
        </w:rPr>
        <w:t xml:space="preserve"> e </w:t>
      </w:r>
      <w:proofErr w:type="spellStart"/>
      <w:r w:rsidRPr="00B80508">
        <w:rPr>
          <w:rFonts w:ascii="Arial" w:hAnsi="Arial" w:cs="Arial"/>
          <w:sz w:val="20"/>
          <w:szCs w:val="20"/>
        </w:rPr>
        <w:t>ricominciare</w:t>
      </w:r>
      <w:proofErr w:type="spellEnd"/>
      <w:r>
        <w:rPr>
          <w:rFonts w:ascii="Arial" w:hAnsi="Arial" w:cs="Arial"/>
          <w:sz w:val="20"/>
          <w:szCs w:val="20"/>
          <w:lang w:val="en-US"/>
        </w:rPr>
        <w:t>.</w:t>
      </w:r>
    </w:p>
    <w:p w14:paraId="06FE6B10" w14:textId="41878F1D" w:rsidR="00AE1748" w:rsidRPr="00C002A6" w:rsidRDefault="00AE1748" w:rsidP="00AA2432">
      <w:pPr>
        <w:numPr>
          <w:ilvl w:val="1"/>
          <w:numId w:val="5"/>
        </w:numPr>
        <w:tabs>
          <w:tab w:val="clear" w:pos="786"/>
          <w:tab w:val="num" w:pos="720"/>
          <w:tab w:val="num" w:pos="1440"/>
          <w:tab w:val="num" w:pos="1778"/>
        </w:tabs>
        <w:spacing w:after="840"/>
        <w:ind w:left="238" w:right="-6" w:hanging="170"/>
        <w:rPr>
          <w:rFonts w:ascii="Arial" w:hAnsi="Arial" w:cs="Arial"/>
          <w:sz w:val="20"/>
          <w:szCs w:val="20"/>
          <w:lang w:val="en-US"/>
        </w:rPr>
      </w:pPr>
      <w:r w:rsidRPr="00B80508">
        <w:rPr>
          <w:rFonts w:ascii="Arial" w:hAnsi="Arial" w:cs="Arial"/>
          <w:sz w:val="20"/>
          <w:szCs w:val="20"/>
        </w:rPr>
        <w:t xml:space="preserve">Assicurarsi sempre che i bruciatori siano completamente spenti prima di scollegare la </w:t>
      </w:r>
      <w:proofErr w:type="spellStart"/>
      <w:r>
        <w:rPr>
          <w:rFonts w:ascii="Arial" w:hAnsi="Arial" w:cs="Arial"/>
          <w:sz w:val="20"/>
          <w:szCs w:val="20"/>
        </w:rPr>
        <w:t>cartuccia</w:t>
      </w:r>
      <w:proofErr w:type="spellEnd"/>
      <w:r>
        <w:rPr>
          <w:rFonts w:ascii="Arial" w:hAnsi="Arial" w:cs="Arial"/>
          <w:sz w:val="20"/>
          <w:szCs w:val="20"/>
        </w:rPr>
        <w:t xml:space="preserve"> del gas</w:t>
      </w:r>
      <w:r w:rsidRPr="00B80508">
        <w:rPr>
          <w:rFonts w:ascii="Arial" w:hAnsi="Arial" w:cs="Arial"/>
          <w:sz w:val="20"/>
          <w:szCs w:val="20"/>
        </w:rPr>
        <w:t xml:space="preserve">. Prima di collegare una nuova </w:t>
      </w:r>
      <w:r>
        <w:rPr>
          <w:rFonts w:ascii="Arial" w:hAnsi="Arial" w:cs="Arial"/>
          <w:sz w:val="20"/>
          <w:szCs w:val="20"/>
        </w:rPr>
        <w:t>cartuccia di gas</w:t>
      </w:r>
      <w:r w:rsidRPr="00B80508">
        <w:rPr>
          <w:rFonts w:ascii="Arial" w:hAnsi="Arial" w:cs="Arial"/>
          <w:sz w:val="20"/>
          <w:szCs w:val="20"/>
        </w:rPr>
        <w:t>, assicurarsi di controllare le guarnizioni per eventuali segni di danneggiamento o usura.</w:t>
      </w:r>
    </w:p>
    <w:p w14:paraId="695E0865" w14:textId="77777777" w:rsidR="00AE1748" w:rsidRPr="00396F4A" w:rsidRDefault="00AE1748" w:rsidP="00396F4A">
      <w:pPr>
        <w:spacing w:before="240" w:after="120"/>
        <w:rPr>
          <w:rFonts w:ascii="Arial" w:hAnsi="Arial" w:cs="Arial"/>
          <w:b/>
          <w:bCs/>
          <w:sz w:val="24"/>
          <w:szCs w:val="24"/>
          <w:lang w:val="en-US"/>
        </w:rPr>
      </w:pPr>
      <w:r>
        <w:rPr>
          <w:rFonts w:ascii="Arial" w:hAnsi="Arial" w:cs="Arial"/>
          <w:b/>
          <w:bCs/>
          <w:sz w:val="24"/>
          <w:szCs w:val="24"/>
          <w:lang w:val="en-US"/>
        </w:rPr>
        <w:lastRenderedPageBreak/>
        <w:t>Regolazione della potenza della fiamma:</w:t>
      </w:r>
    </w:p>
    <w:p w14:paraId="577504C0" w14:textId="460AC2E5" w:rsidR="00AE1748" w:rsidRPr="00C002A6"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proofErr w:type="spellStart"/>
      <w:r w:rsidRPr="00C002A6">
        <w:rPr>
          <w:rFonts w:ascii="Arial" w:hAnsi="Arial" w:cs="Arial"/>
          <w:b/>
          <w:sz w:val="20"/>
          <w:szCs w:val="20"/>
        </w:rPr>
        <w:t>Controllo</w:t>
      </w:r>
      <w:proofErr w:type="spellEnd"/>
      <w:r w:rsidRPr="00C002A6">
        <w:rPr>
          <w:rFonts w:ascii="Arial" w:hAnsi="Arial" w:cs="Arial"/>
          <w:b/>
          <w:sz w:val="20"/>
          <w:szCs w:val="20"/>
        </w:rPr>
        <w:t xml:space="preserve"> </w:t>
      </w:r>
      <w:proofErr w:type="spellStart"/>
      <w:r w:rsidRPr="00C002A6">
        <w:rPr>
          <w:rFonts w:ascii="Arial" w:hAnsi="Arial" w:cs="Arial"/>
          <w:b/>
          <w:sz w:val="20"/>
          <w:szCs w:val="20"/>
        </w:rPr>
        <w:t>della</w:t>
      </w:r>
      <w:proofErr w:type="spellEnd"/>
      <w:r w:rsidRPr="00C002A6">
        <w:rPr>
          <w:rFonts w:ascii="Arial" w:hAnsi="Arial" w:cs="Arial"/>
          <w:b/>
          <w:sz w:val="20"/>
          <w:szCs w:val="20"/>
        </w:rPr>
        <w:t xml:space="preserve"> </w:t>
      </w:r>
      <w:proofErr w:type="spellStart"/>
      <w:r w:rsidRPr="00C002A6">
        <w:rPr>
          <w:rFonts w:ascii="Arial" w:hAnsi="Arial" w:cs="Arial"/>
          <w:b/>
          <w:sz w:val="20"/>
          <w:szCs w:val="20"/>
        </w:rPr>
        <w:t>fiamma</w:t>
      </w:r>
      <w:proofErr w:type="spellEnd"/>
      <w:r w:rsidRPr="00C002A6">
        <w:rPr>
          <w:rFonts w:ascii="Arial" w:hAnsi="Arial" w:cs="Arial"/>
          <w:b/>
          <w:sz w:val="20"/>
          <w:szCs w:val="20"/>
        </w:rPr>
        <w:t xml:space="preserve">: </w:t>
      </w:r>
      <w:r w:rsidRPr="00C002A6">
        <w:rPr>
          <w:rFonts w:ascii="Arial" w:hAnsi="Arial" w:cs="Arial"/>
          <w:sz w:val="20"/>
          <w:szCs w:val="20"/>
        </w:rPr>
        <w:t xml:space="preserve">per </w:t>
      </w:r>
      <w:proofErr w:type="spellStart"/>
      <w:r w:rsidRPr="00C002A6">
        <w:rPr>
          <w:rFonts w:ascii="Arial" w:hAnsi="Arial" w:cs="Arial"/>
          <w:sz w:val="20"/>
          <w:szCs w:val="20"/>
        </w:rPr>
        <w:t>regolare</w:t>
      </w:r>
      <w:proofErr w:type="spellEnd"/>
      <w:r w:rsidRPr="00C002A6">
        <w:rPr>
          <w:rFonts w:ascii="Arial" w:hAnsi="Arial" w:cs="Arial"/>
          <w:sz w:val="20"/>
          <w:szCs w:val="20"/>
        </w:rPr>
        <w:t xml:space="preserve"> la </w:t>
      </w:r>
      <w:proofErr w:type="spellStart"/>
      <w:r w:rsidRPr="00C002A6">
        <w:rPr>
          <w:rFonts w:ascii="Arial" w:hAnsi="Arial" w:cs="Arial"/>
          <w:sz w:val="20"/>
          <w:szCs w:val="20"/>
        </w:rPr>
        <w:t>fiamma</w:t>
      </w:r>
      <w:proofErr w:type="spellEnd"/>
      <w:r w:rsidRPr="00C002A6">
        <w:rPr>
          <w:rFonts w:ascii="Arial" w:hAnsi="Arial" w:cs="Arial"/>
          <w:sz w:val="20"/>
          <w:szCs w:val="20"/>
        </w:rPr>
        <w:t xml:space="preserve">, è </w:t>
      </w:r>
      <w:proofErr w:type="spellStart"/>
      <w:r w:rsidRPr="00C002A6">
        <w:rPr>
          <w:rFonts w:ascii="Arial" w:hAnsi="Arial" w:cs="Arial"/>
          <w:sz w:val="20"/>
          <w:szCs w:val="20"/>
        </w:rPr>
        <w:t>sufficiente</w:t>
      </w:r>
      <w:proofErr w:type="spellEnd"/>
      <w:r w:rsidRPr="00C002A6">
        <w:rPr>
          <w:rFonts w:ascii="Arial" w:hAnsi="Arial" w:cs="Arial"/>
          <w:sz w:val="20"/>
          <w:szCs w:val="20"/>
        </w:rPr>
        <w:t xml:space="preserve"> </w:t>
      </w:r>
      <w:proofErr w:type="spellStart"/>
      <w:r w:rsidRPr="00C002A6">
        <w:rPr>
          <w:rFonts w:ascii="Arial" w:hAnsi="Arial" w:cs="Arial"/>
          <w:sz w:val="20"/>
          <w:szCs w:val="20"/>
        </w:rPr>
        <w:t>ruotare</w:t>
      </w:r>
      <w:proofErr w:type="spellEnd"/>
      <w:r w:rsidRPr="00C002A6">
        <w:rPr>
          <w:rFonts w:ascii="Arial" w:hAnsi="Arial" w:cs="Arial"/>
          <w:sz w:val="20"/>
          <w:szCs w:val="20"/>
        </w:rPr>
        <w:t xml:space="preserve"> la </w:t>
      </w:r>
      <w:proofErr w:type="spellStart"/>
      <w:r w:rsidRPr="00C002A6">
        <w:rPr>
          <w:rFonts w:ascii="Arial" w:hAnsi="Arial" w:cs="Arial"/>
          <w:sz w:val="20"/>
          <w:szCs w:val="20"/>
        </w:rPr>
        <w:t>manopola</w:t>
      </w:r>
      <w:proofErr w:type="spellEnd"/>
      <w:r w:rsidRPr="00C002A6">
        <w:rPr>
          <w:rFonts w:ascii="Arial" w:hAnsi="Arial" w:cs="Arial"/>
          <w:sz w:val="20"/>
          <w:szCs w:val="20"/>
        </w:rPr>
        <w:t xml:space="preserve"> di </w:t>
      </w:r>
      <w:proofErr w:type="spellStart"/>
      <w:r w:rsidRPr="00C002A6">
        <w:rPr>
          <w:rFonts w:ascii="Arial" w:hAnsi="Arial" w:cs="Arial"/>
          <w:sz w:val="20"/>
          <w:szCs w:val="20"/>
        </w:rPr>
        <w:t>accensione</w:t>
      </w:r>
      <w:proofErr w:type="spellEnd"/>
      <w:r w:rsidRPr="00C002A6">
        <w:rPr>
          <w:rFonts w:ascii="Arial" w:hAnsi="Arial" w:cs="Arial"/>
          <w:sz w:val="20"/>
          <w:szCs w:val="20"/>
        </w:rPr>
        <w:t xml:space="preserve"> </w:t>
      </w:r>
      <w:proofErr w:type="spellStart"/>
      <w:r w:rsidRPr="00C002A6">
        <w:rPr>
          <w:rFonts w:ascii="Arial" w:hAnsi="Arial" w:cs="Arial"/>
          <w:sz w:val="20"/>
          <w:szCs w:val="20"/>
        </w:rPr>
        <w:t>tra</w:t>
      </w:r>
      <w:proofErr w:type="spellEnd"/>
      <w:r w:rsidRPr="00C002A6">
        <w:rPr>
          <w:rFonts w:ascii="Arial" w:hAnsi="Arial" w:cs="Arial"/>
          <w:sz w:val="20"/>
          <w:szCs w:val="20"/>
        </w:rPr>
        <w:t xml:space="preserve"> le </w:t>
      </w:r>
      <w:proofErr w:type="spellStart"/>
      <w:r w:rsidRPr="00C002A6">
        <w:rPr>
          <w:rFonts w:ascii="Arial" w:hAnsi="Arial" w:cs="Arial"/>
          <w:sz w:val="20"/>
          <w:szCs w:val="20"/>
        </w:rPr>
        <w:t>posizioni</w:t>
      </w:r>
      <w:proofErr w:type="spellEnd"/>
      <w:r w:rsidRPr="00C002A6">
        <w:rPr>
          <w:rFonts w:ascii="Arial" w:hAnsi="Arial" w:cs="Arial"/>
          <w:sz w:val="20"/>
          <w:szCs w:val="20"/>
        </w:rPr>
        <w:t xml:space="preserve"> </w:t>
      </w:r>
      <w:r>
        <w:rPr>
          <w:rFonts w:ascii="Arial" w:hAnsi="Arial" w:cs="Arial"/>
          <w:sz w:val="20"/>
          <w:szCs w:val="20"/>
          <w:lang w:val="en-US"/>
        </w:rPr>
        <w:t>"</w:t>
      </w:r>
      <w:r w:rsidR="005871FB">
        <w:rPr>
          <w:rFonts w:ascii="Arial" w:hAnsi="Arial" w:cs="Arial"/>
          <w:sz w:val="20"/>
          <w:szCs w:val="20"/>
          <w:lang w:val="en-US"/>
        </w:rPr>
        <w:t>LOW</w:t>
      </w:r>
      <w:r>
        <w:rPr>
          <w:rFonts w:ascii="Arial" w:hAnsi="Arial" w:cs="Arial"/>
          <w:sz w:val="20"/>
          <w:szCs w:val="20"/>
          <w:lang w:val="en-US"/>
        </w:rPr>
        <w:t xml:space="preserve"> </w:t>
      </w:r>
      <w:r w:rsidRPr="00AE11D8">
        <w:rPr>
          <w:rFonts w:ascii="Arial" w:eastAsia="Arial" w:hAnsi="Arial" w:cs="Arial"/>
          <w:sz w:val="20"/>
          <w:szCs w:val="20"/>
        </w:rPr>
        <w:t xml:space="preserve">" </w:t>
      </w:r>
      <w:r w:rsidRPr="00C002A6">
        <w:rPr>
          <w:rFonts w:ascii="Arial" w:hAnsi="Arial" w:cs="Arial"/>
          <w:sz w:val="20"/>
          <w:szCs w:val="20"/>
        </w:rPr>
        <w:t xml:space="preserve">e </w:t>
      </w:r>
      <w:r>
        <w:rPr>
          <w:rFonts w:ascii="Arial" w:eastAsia="Arial" w:hAnsi="Arial" w:cs="Arial"/>
          <w:sz w:val="20"/>
          <w:szCs w:val="20"/>
          <w:lang w:val="en-US"/>
        </w:rPr>
        <w:t>"</w:t>
      </w:r>
      <w:r w:rsidR="005871FB">
        <w:rPr>
          <w:rFonts w:ascii="Arial" w:eastAsia="Arial" w:hAnsi="Arial" w:cs="Arial"/>
          <w:sz w:val="20"/>
          <w:szCs w:val="20"/>
          <w:lang w:val="en-US"/>
        </w:rPr>
        <w:t>HIGH</w:t>
      </w:r>
      <w:proofErr w:type="gramStart"/>
      <w:r w:rsidRPr="00AE11D8">
        <w:rPr>
          <w:rFonts w:ascii="Arial" w:eastAsia="Arial" w:hAnsi="Arial" w:cs="Arial"/>
          <w:sz w:val="20"/>
          <w:szCs w:val="20"/>
        </w:rPr>
        <w:t xml:space="preserve">" </w:t>
      </w:r>
      <w:r w:rsidRPr="00C002A6">
        <w:rPr>
          <w:rFonts w:ascii="Arial" w:hAnsi="Arial" w:cs="Arial"/>
          <w:sz w:val="20"/>
          <w:szCs w:val="20"/>
        </w:rPr>
        <w:t>.</w:t>
      </w:r>
      <w:proofErr w:type="gramEnd"/>
      <w:r w:rsidRPr="00C002A6">
        <w:rPr>
          <w:rFonts w:ascii="Arial" w:hAnsi="Arial" w:cs="Arial"/>
          <w:sz w:val="20"/>
          <w:szCs w:val="20"/>
        </w:rPr>
        <w:t xml:space="preserve"> Ciò ti consentirà di controllare l'intensità della fiamma in base alle tue esigenze </w:t>
      </w:r>
      <w:r>
        <w:rPr>
          <w:rFonts w:ascii="Arial" w:hAnsi="Arial" w:cs="Arial"/>
          <w:sz w:val="20"/>
          <w:szCs w:val="20"/>
          <w:lang w:val="en-US"/>
        </w:rPr>
        <w:t xml:space="preserve">di </w:t>
      </w:r>
      <w:proofErr w:type="spellStart"/>
      <w:r>
        <w:rPr>
          <w:rFonts w:ascii="Arial" w:hAnsi="Arial" w:cs="Arial"/>
          <w:sz w:val="20"/>
          <w:szCs w:val="20"/>
          <w:lang w:val="en-US"/>
        </w:rPr>
        <w:t>cottura</w:t>
      </w:r>
      <w:proofErr w:type="spellEnd"/>
      <w:r w:rsidRPr="00C002A6">
        <w:rPr>
          <w:rFonts w:ascii="Arial" w:hAnsi="Arial" w:cs="Arial"/>
          <w:sz w:val="20"/>
          <w:szCs w:val="20"/>
        </w:rPr>
        <w:t>.</w:t>
      </w:r>
    </w:p>
    <w:p w14:paraId="3F440F78" w14:textId="02E24B22" w:rsidR="00AE1748" w:rsidRPr="00C002A6"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proofErr w:type="spellStart"/>
      <w:r>
        <w:rPr>
          <w:rFonts w:ascii="Arial" w:hAnsi="Arial" w:cs="Arial"/>
          <w:b/>
          <w:sz w:val="20"/>
          <w:szCs w:val="20"/>
        </w:rPr>
        <w:t>Spegnimento</w:t>
      </w:r>
      <w:proofErr w:type="spellEnd"/>
      <w:r>
        <w:rPr>
          <w:rFonts w:ascii="Arial" w:hAnsi="Arial" w:cs="Arial"/>
          <w:b/>
          <w:sz w:val="20"/>
          <w:szCs w:val="20"/>
        </w:rPr>
        <w:t xml:space="preserve"> del </w:t>
      </w:r>
      <w:proofErr w:type="spellStart"/>
      <w:r>
        <w:rPr>
          <w:rFonts w:ascii="Arial" w:hAnsi="Arial" w:cs="Arial"/>
          <w:b/>
          <w:sz w:val="20"/>
          <w:szCs w:val="20"/>
          <w:lang w:val="en-US"/>
        </w:rPr>
        <w:t>bruciatore</w:t>
      </w:r>
      <w:proofErr w:type="spellEnd"/>
      <w:r w:rsidRPr="00C002A6">
        <w:rPr>
          <w:rFonts w:ascii="Arial" w:hAnsi="Arial" w:cs="Arial"/>
          <w:b/>
          <w:sz w:val="20"/>
          <w:szCs w:val="20"/>
        </w:rPr>
        <w:t xml:space="preserve">: </w:t>
      </w:r>
      <w:proofErr w:type="spellStart"/>
      <w:r w:rsidRPr="00C002A6">
        <w:rPr>
          <w:rFonts w:ascii="Arial" w:hAnsi="Arial" w:cs="Arial"/>
          <w:sz w:val="20"/>
          <w:szCs w:val="20"/>
        </w:rPr>
        <w:t>quando</w:t>
      </w:r>
      <w:proofErr w:type="spellEnd"/>
      <w:r w:rsidRPr="00C002A6">
        <w:rPr>
          <w:rFonts w:ascii="Arial" w:hAnsi="Arial" w:cs="Arial"/>
          <w:sz w:val="20"/>
          <w:szCs w:val="20"/>
        </w:rPr>
        <w:t xml:space="preserve"> </w:t>
      </w:r>
      <w:proofErr w:type="spellStart"/>
      <w:r w:rsidRPr="00C002A6">
        <w:rPr>
          <w:rFonts w:ascii="Arial" w:hAnsi="Arial" w:cs="Arial"/>
          <w:sz w:val="20"/>
          <w:szCs w:val="20"/>
        </w:rPr>
        <w:t>si</w:t>
      </w:r>
      <w:proofErr w:type="spellEnd"/>
      <w:r w:rsidRPr="00C002A6">
        <w:rPr>
          <w:rFonts w:ascii="Arial" w:hAnsi="Arial" w:cs="Arial"/>
          <w:sz w:val="20"/>
          <w:szCs w:val="20"/>
        </w:rPr>
        <w:t xml:space="preserve"> </w:t>
      </w:r>
      <w:proofErr w:type="spellStart"/>
      <w:r w:rsidRPr="00C002A6">
        <w:rPr>
          <w:rFonts w:ascii="Arial" w:hAnsi="Arial" w:cs="Arial"/>
          <w:sz w:val="20"/>
          <w:szCs w:val="20"/>
        </w:rPr>
        <w:t>desidera</w:t>
      </w:r>
      <w:proofErr w:type="spellEnd"/>
      <w:r w:rsidRPr="00C002A6">
        <w:rPr>
          <w:rFonts w:ascii="Arial" w:hAnsi="Arial" w:cs="Arial"/>
          <w:sz w:val="20"/>
          <w:szCs w:val="20"/>
        </w:rPr>
        <w:t xml:space="preserve"> </w:t>
      </w:r>
      <w:proofErr w:type="spellStart"/>
      <w:r w:rsidRPr="00C002A6">
        <w:rPr>
          <w:rFonts w:ascii="Arial" w:hAnsi="Arial" w:cs="Arial"/>
          <w:sz w:val="20"/>
          <w:szCs w:val="20"/>
        </w:rPr>
        <w:t>spegnere</w:t>
      </w:r>
      <w:proofErr w:type="spellEnd"/>
      <w:r w:rsidRPr="00C002A6">
        <w:rPr>
          <w:rFonts w:ascii="Arial" w:hAnsi="Arial" w:cs="Arial"/>
          <w:sz w:val="20"/>
          <w:szCs w:val="20"/>
        </w:rPr>
        <w:t xml:space="preserve"> il </w:t>
      </w:r>
      <w:proofErr w:type="spellStart"/>
      <w:r>
        <w:rPr>
          <w:rFonts w:ascii="Arial" w:hAnsi="Arial" w:cs="Arial"/>
          <w:sz w:val="20"/>
          <w:szCs w:val="20"/>
          <w:lang w:val="en-US"/>
        </w:rPr>
        <w:t>bruciatore</w:t>
      </w:r>
      <w:proofErr w:type="spellEnd"/>
      <w:r w:rsidRPr="00C002A6">
        <w:rPr>
          <w:rFonts w:ascii="Arial" w:hAnsi="Arial" w:cs="Arial"/>
          <w:sz w:val="20"/>
          <w:szCs w:val="20"/>
        </w:rPr>
        <w:t xml:space="preserve">, </w:t>
      </w:r>
      <w:proofErr w:type="spellStart"/>
      <w:r w:rsidRPr="00C002A6">
        <w:rPr>
          <w:rFonts w:ascii="Arial" w:hAnsi="Arial" w:cs="Arial"/>
          <w:sz w:val="20"/>
          <w:szCs w:val="20"/>
        </w:rPr>
        <w:t>ruotare</w:t>
      </w:r>
      <w:proofErr w:type="spellEnd"/>
      <w:r w:rsidRPr="00C002A6">
        <w:rPr>
          <w:rFonts w:ascii="Arial" w:hAnsi="Arial" w:cs="Arial"/>
          <w:sz w:val="20"/>
          <w:szCs w:val="20"/>
        </w:rPr>
        <w:t xml:space="preserve"> la </w:t>
      </w:r>
      <w:proofErr w:type="spellStart"/>
      <w:r w:rsidRPr="00C002A6">
        <w:rPr>
          <w:rFonts w:ascii="Arial" w:hAnsi="Arial" w:cs="Arial"/>
          <w:sz w:val="20"/>
          <w:szCs w:val="20"/>
        </w:rPr>
        <w:t>manopola</w:t>
      </w:r>
      <w:proofErr w:type="spellEnd"/>
      <w:r w:rsidRPr="00C002A6">
        <w:rPr>
          <w:rFonts w:ascii="Arial" w:hAnsi="Arial" w:cs="Arial"/>
          <w:sz w:val="20"/>
          <w:szCs w:val="20"/>
        </w:rPr>
        <w:t xml:space="preserve"> di accensione sulla posizione </w:t>
      </w:r>
      <w:r w:rsidRPr="00AE11D8">
        <w:rPr>
          <w:rFonts w:ascii="Arial" w:eastAsia="Arial" w:hAnsi="Arial" w:cs="Arial"/>
          <w:sz w:val="20"/>
          <w:szCs w:val="20"/>
        </w:rPr>
        <w:t>ÒFF</w:t>
      </w:r>
      <w:proofErr w:type="gramStart"/>
      <w:r w:rsidRPr="00AE11D8">
        <w:rPr>
          <w:rFonts w:ascii="Arial" w:eastAsia="Arial" w:hAnsi="Arial" w:cs="Arial"/>
          <w:sz w:val="20"/>
          <w:szCs w:val="20"/>
        </w:rPr>
        <w:t xml:space="preserve">` </w:t>
      </w:r>
      <w:r w:rsidRPr="00C002A6">
        <w:rPr>
          <w:rFonts w:ascii="Arial" w:hAnsi="Arial" w:cs="Arial"/>
          <w:sz w:val="20"/>
          <w:szCs w:val="20"/>
        </w:rPr>
        <w:t>.</w:t>
      </w:r>
      <w:proofErr w:type="gramEnd"/>
      <w:r w:rsidRPr="00C002A6">
        <w:rPr>
          <w:rFonts w:ascii="Arial" w:hAnsi="Arial" w:cs="Arial"/>
          <w:sz w:val="20"/>
          <w:szCs w:val="20"/>
        </w:rPr>
        <w:t xml:space="preserve"> Attendere lo spegnimento completo della fiamma prima di procedere al passaggio successivo.</w:t>
      </w:r>
    </w:p>
    <w:p w14:paraId="311240A4" w14:textId="19212466" w:rsidR="00AE1748" w:rsidRPr="00C002A6"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Pr>
          <w:rFonts w:ascii="Arial" w:hAnsi="Arial" w:cs="Arial"/>
          <w:b/>
          <w:sz w:val="20"/>
          <w:szCs w:val="20"/>
          <w:lang w:val="en-US"/>
        </w:rPr>
        <w:t>del gas</w:t>
      </w:r>
      <w:r w:rsidRPr="00C002A6">
        <w:rPr>
          <w:rFonts w:ascii="Arial" w:hAnsi="Arial" w:cs="Arial"/>
          <w:b/>
          <w:sz w:val="20"/>
          <w:szCs w:val="20"/>
        </w:rPr>
        <w:t xml:space="preserve">: </w:t>
      </w:r>
      <w:r w:rsidRPr="00C002A6">
        <w:rPr>
          <w:rFonts w:ascii="Arial" w:hAnsi="Arial" w:cs="Arial"/>
          <w:sz w:val="20"/>
          <w:szCs w:val="20"/>
        </w:rPr>
        <w:t xml:space="preserve">dopo </w:t>
      </w:r>
      <w:proofErr w:type="spellStart"/>
      <w:r w:rsidRPr="00C002A6">
        <w:rPr>
          <w:rFonts w:ascii="Arial" w:hAnsi="Arial" w:cs="Arial"/>
          <w:sz w:val="20"/>
          <w:szCs w:val="20"/>
        </w:rPr>
        <w:t>essersi</w:t>
      </w:r>
      <w:proofErr w:type="spellEnd"/>
      <w:r w:rsidRPr="00C002A6">
        <w:rPr>
          <w:rFonts w:ascii="Arial" w:hAnsi="Arial" w:cs="Arial"/>
          <w:sz w:val="20"/>
          <w:szCs w:val="20"/>
        </w:rPr>
        <w:t xml:space="preserve"> </w:t>
      </w:r>
      <w:proofErr w:type="spellStart"/>
      <w:r w:rsidRPr="00C002A6">
        <w:rPr>
          <w:rFonts w:ascii="Arial" w:hAnsi="Arial" w:cs="Arial"/>
          <w:sz w:val="20"/>
          <w:szCs w:val="20"/>
        </w:rPr>
        <w:t>assicurati</w:t>
      </w:r>
      <w:proofErr w:type="spellEnd"/>
      <w:r w:rsidRPr="00C002A6">
        <w:rPr>
          <w:rFonts w:ascii="Arial" w:hAnsi="Arial" w:cs="Arial"/>
          <w:sz w:val="20"/>
          <w:szCs w:val="20"/>
        </w:rPr>
        <w:t xml:space="preserve"> che la fiamma sia spenta, rimuovere con attenzione la cartuccia del gas dal suo vano.</w:t>
      </w:r>
    </w:p>
    <w:p w14:paraId="2446A973" w14:textId="77777777" w:rsidR="00AE1748"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C002A6">
        <w:rPr>
          <w:rFonts w:ascii="Arial" w:hAnsi="Arial" w:cs="Arial"/>
          <w:b/>
          <w:sz w:val="20"/>
          <w:szCs w:val="20"/>
        </w:rPr>
        <w:t xml:space="preserve">Nota sulla sicurezza: </w:t>
      </w:r>
      <w:r w:rsidRPr="00C002A6">
        <w:rPr>
          <w:rFonts w:ascii="Arial" w:hAnsi="Arial" w:cs="Arial"/>
          <w:sz w:val="20"/>
          <w:szCs w:val="20"/>
        </w:rPr>
        <w:t>rimuovere sempre la cartuccia del gas dall'apparecchio quando non è in uso. Questa è una misura di sicurezza fondamentale per prevenire eventuali perdite o pericoli di gas involontari.</w:t>
      </w:r>
    </w:p>
    <w:p w14:paraId="45DF5A66" w14:textId="77777777" w:rsidR="00AE1748" w:rsidRDefault="00AE1748" w:rsidP="008F4B0A">
      <w:pPr>
        <w:spacing w:before="240" w:after="120"/>
        <w:rPr>
          <w:rFonts w:ascii="Arial" w:hAnsi="Arial" w:cs="Arial"/>
          <w:b/>
          <w:bCs/>
          <w:sz w:val="24"/>
          <w:szCs w:val="24"/>
          <w:lang w:val="en-US"/>
        </w:rPr>
      </w:pPr>
      <w:proofErr w:type="spellStart"/>
      <w:r w:rsidRPr="008F4B0A">
        <w:rPr>
          <w:rFonts w:ascii="Arial" w:hAnsi="Arial" w:cs="Arial"/>
          <w:b/>
          <w:bCs/>
          <w:sz w:val="24"/>
          <w:szCs w:val="24"/>
          <w:lang w:val="en-US"/>
        </w:rPr>
        <w:t>Attivazione</w:t>
      </w:r>
      <w:proofErr w:type="spellEnd"/>
      <w:r w:rsidRPr="008F4B0A">
        <w:rPr>
          <w:rFonts w:ascii="Arial" w:hAnsi="Arial" w:cs="Arial"/>
          <w:b/>
          <w:bCs/>
          <w:sz w:val="24"/>
          <w:szCs w:val="24"/>
          <w:lang w:val="en-US"/>
        </w:rPr>
        <w:t xml:space="preserve"> del </w:t>
      </w:r>
      <w:proofErr w:type="spellStart"/>
      <w:r w:rsidRPr="008F4B0A">
        <w:rPr>
          <w:rFonts w:ascii="Arial" w:hAnsi="Arial" w:cs="Arial"/>
          <w:b/>
          <w:bCs/>
          <w:sz w:val="24"/>
          <w:szCs w:val="24"/>
          <w:lang w:val="en-US"/>
        </w:rPr>
        <w:t>dispositivo</w:t>
      </w:r>
      <w:proofErr w:type="spellEnd"/>
      <w:r w:rsidRPr="008F4B0A">
        <w:rPr>
          <w:rFonts w:ascii="Arial" w:hAnsi="Arial" w:cs="Arial"/>
          <w:b/>
          <w:bCs/>
          <w:sz w:val="24"/>
          <w:szCs w:val="24"/>
          <w:lang w:val="en-US"/>
        </w:rPr>
        <w:t xml:space="preserve"> di spegnimento automatico di sicurezza</w:t>
      </w:r>
    </w:p>
    <w:p w14:paraId="249BC8AF" w14:textId="77777777" w:rsidR="00AE1748" w:rsidRDefault="00AE1748" w:rsidP="008F4B0A">
      <w:pPr>
        <w:rPr>
          <w:rFonts w:ascii="Arial" w:hAnsi="Arial" w:cs="Arial"/>
          <w:b/>
          <w:bCs/>
          <w:sz w:val="20"/>
          <w:szCs w:val="24"/>
          <w:lang w:val="en-US"/>
        </w:rPr>
      </w:pPr>
      <w:r w:rsidRPr="008F4B0A">
        <w:rPr>
          <w:rFonts w:ascii="Arial" w:hAnsi="Arial" w:cs="Arial"/>
          <w:b/>
          <w:bCs/>
          <w:sz w:val="20"/>
          <w:szCs w:val="24"/>
          <w:lang w:val="en-US"/>
        </w:rPr>
        <w:t>Utilizzo ad alta temperatura:</w:t>
      </w:r>
    </w:p>
    <w:p w14:paraId="076E9BF2" w14:textId="77777777" w:rsidR="00AE1748" w:rsidRPr="008F4B0A"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lang w:val="en-US"/>
        </w:rPr>
      </w:pPr>
      <w:r w:rsidRPr="008F4B0A">
        <w:rPr>
          <w:rFonts w:ascii="Arial" w:hAnsi="Arial" w:cs="Arial"/>
          <w:sz w:val="20"/>
          <w:szCs w:val="20"/>
          <w:lang w:val="en-US"/>
        </w:rPr>
        <w:t>Se utilizzata in aree ad alta temperatura (come le spiagge in estate), la pressione interna della cartuccia può superare i 500 kPa (la pressione normale è 200-300 kPa).</w:t>
      </w:r>
    </w:p>
    <w:p w14:paraId="3961597F" w14:textId="77777777" w:rsidR="00AE1748" w:rsidRPr="008F4B0A"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lang w:val="en-US"/>
        </w:rPr>
      </w:pPr>
      <w:r w:rsidRPr="008F4B0A">
        <w:rPr>
          <w:rFonts w:ascii="Arial" w:hAnsi="Arial" w:cs="Arial"/>
          <w:sz w:val="20"/>
          <w:szCs w:val="20"/>
          <w:lang w:val="en-US"/>
        </w:rPr>
        <w:t>Ciò attiva il dispositivo di arresto automatico di sicurezza nel regolatore.</w:t>
      </w:r>
    </w:p>
    <w:p w14:paraId="66B33B05" w14:textId="277E19D3" w:rsidR="00AE1748" w:rsidRPr="008F4B0A" w:rsidRDefault="00AE1748" w:rsidP="008F4B0A">
      <w:pPr>
        <w:rPr>
          <w:rFonts w:ascii="Arial" w:hAnsi="Arial" w:cs="Arial"/>
          <w:bCs/>
          <w:sz w:val="20"/>
          <w:szCs w:val="24"/>
        </w:rPr>
      </w:pPr>
      <w:proofErr w:type="spellStart"/>
      <w:r w:rsidRPr="008F4B0A">
        <w:rPr>
          <w:rFonts w:ascii="Arial" w:hAnsi="Arial" w:cs="Arial"/>
          <w:b/>
          <w:bCs/>
          <w:sz w:val="20"/>
          <w:szCs w:val="24"/>
        </w:rPr>
        <w:t>Passaggi</w:t>
      </w:r>
      <w:proofErr w:type="spellEnd"/>
      <w:r w:rsidRPr="008F4B0A">
        <w:rPr>
          <w:rFonts w:ascii="Arial" w:hAnsi="Arial" w:cs="Arial"/>
          <w:b/>
          <w:bCs/>
          <w:sz w:val="20"/>
          <w:szCs w:val="24"/>
        </w:rPr>
        <w:t xml:space="preserve"> da </w:t>
      </w:r>
      <w:proofErr w:type="spellStart"/>
      <w:r w:rsidRPr="008F4B0A">
        <w:rPr>
          <w:rFonts w:ascii="Arial" w:hAnsi="Arial" w:cs="Arial"/>
          <w:b/>
          <w:bCs/>
          <w:sz w:val="20"/>
          <w:szCs w:val="24"/>
        </w:rPr>
        <w:t>seguire</w:t>
      </w:r>
      <w:proofErr w:type="spellEnd"/>
      <w:r w:rsidRPr="008F4B0A">
        <w:rPr>
          <w:rFonts w:ascii="Arial" w:hAnsi="Arial" w:cs="Arial"/>
          <w:bCs/>
          <w:sz w:val="20"/>
          <w:szCs w:val="24"/>
        </w:rPr>
        <w:t>:</w:t>
      </w:r>
    </w:p>
    <w:p w14:paraId="04EC1F83" w14:textId="2BB1730B" w:rsidR="00AE1748" w:rsidRPr="008F4B0A" w:rsidRDefault="00AE1748" w:rsidP="00544332">
      <w:pPr>
        <w:numPr>
          <w:ilvl w:val="0"/>
          <w:numId w:val="13"/>
        </w:numPr>
        <w:tabs>
          <w:tab w:val="clear" w:pos="720"/>
        </w:tabs>
        <w:ind w:left="426"/>
        <w:rPr>
          <w:rFonts w:ascii="Arial" w:hAnsi="Arial" w:cs="Arial"/>
          <w:bCs/>
          <w:sz w:val="20"/>
          <w:szCs w:val="24"/>
        </w:rPr>
      </w:pPr>
      <w:r w:rsidRPr="008F4B0A">
        <w:rPr>
          <w:rFonts w:ascii="Arial" w:hAnsi="Arial" w:cs="Arial"/>
          <w:b/>
          <w:bCs/>
          <w:sz w:val="20"/>
          <w:szCs w:val="24"/>
        </w:rPr>
        <w:t xml:space="preserve">Rimuovere la </w:t>
      </w:r>
      <w:proofErr w:type="spellStart"/>
      <w:r w:rsidRPr="008F4B0A">
        <w:rPr>
          <w:rFonts w:ascii="Arial" w:hAnsi="Arial" w:cs="Arial"/>
          <w:b/>
          <w:bCs/>
          <w:sz w:val="20"/>
          <w:szCs w:val="24"/>
        </w:rPr>
        <w:t>cartuccia</w:t>
      </w:r>
      <w:proofErr w:type="spellEnd"/>
      <w:r w:rsidRPr="008F4B0A">
        <w:rPr>
          <w:rFonts w:ascii="Arial" w:hAnsi="Arial" w:cs="Arial"/>
          <w:b/>
          <w:bCs/>
          <w:sz w:val="20"/>
          <w:szCs w:val="24"/>
        </w:rPr>
        <w:t xml:space="preserve"> del gas</w:t>
      </w:r>
      <w:r w:rsidRPr="008F4B0A">
        <w:rPr>
          <w:rFonts w:ascii="Arial" w:hAnsi="Arial" w:cs="Arial"/>
          <w:bCs/>
          <w:sz w:val="20"/>
          <w:szCs w:val="24"/>
        </w:rPr>
        <w:t xml:space="preserve">: </w:t>
      </w:r>
      <w:proofErr w:type="spellStart"/>
      <w:r w:rsidRPr="008F4B0A">
        <w:rPr>
          <w:rFonts w:ascii="Arial" w:hAnsi="Arial" w:cs="Arial"/>
          <w:bCs/>
          <w:sz w:val="20"/>
          <w:szCs w:val="24"/>
        </w:rPr>
        <w:t>estrarre</w:t>
      </w:r>
      <w:proofErr w:type="spellEnd"/>
      <w:r w:rsidRPr="008F4B0A">
        <w:rPr>
          <w:rFonts w:ascii="Arial" w:hAnsi="Arial" w:cs="Arial"/>
          <w:bCs/>
          <w:sz w:val="20"/>
          <w:szCs w:val="24"/>
        </w:rPr>
        <w:t xml:space="preserve"> la </w:t>
      </w:r>
      <w:proofErr w:type="spellStart"/>
      <w:r w:rsidRPr="008F4B0A">
        <w:rPr>
          <w:rFonts w:ascii="Arial" w:hAnsi="Arial" w:cs="Arial"/>
          <w:bCs/>
          <w:sz w:val="20"/>
          <w:szCs w:val="24"/>
        </w:rPr>
        <w:t>cartuccia</w:t>
      </w:r>
      <w:proofErr w:type="spellEnd"/>
      <w:r w:rsidRPr="008F4B0A">
        <w:rPr>
          <w:rFonts w:ascii="Arial" w:hAnsi="Arial" w:cs="Arial"/>
          <w:bCs/>
          <w:sz w:val="20"/>
          <w:szCs w:val="24"/>
        </w:rPr>
        <w:t xml:space="preserve"> dal </w:t>
      </w:r>
      <w:proofErr w:type="spellStart"/>
      <w:r w:rsidRPr="008F4B0A">
        <w:rPr>
          <w:rFonts w:ascii="Arial" w:hAnsi="Arial" w:cs="Arial"/>
          <w:bCs/>
          <w:sz w:val="20"/>
          <w:szCs w:val="24"/>
        </w:rPr>
        <w:t>vano</w:t>
      </w:r>
      <w:proofErr w:type="spellEnd"/>
      <w:r w:rsidRPr="008F4B0A">
        <w:rPr>
          <w:rFonts w:ascii="Arial" w:hAnsi="Arial" w:cs="Arial"/>
          <w:bCs/>
          <w:sz w:val="20"/>
          <w:szCs w:val="24"/>
        </w:rPr>
        <w:t>.</w:t>
      </w:r>
    </w:p>
    <w:p w14:paraId="71819F42" w14:textId="51973A19" w:rsidR="00AE1748" w:rsidRPr="00EB44FF" w:rsidRDefault="00AE1748" w:rsidP="00544332">
      <w:pPr>
        <w:numPr>
          <w:ilvl w:val="0"/>
          <w:numId w:val="13"/>
        </w:numPr>
        <w:tabs>
          <w:tab w:val="clear" w:pos="720"/>
        </w:tabs>
        <w:ind w:left="426"/>
        <w:rPr>
          <w:rFonts w:ascii="Arial" w:hAnsi="Arial" w:cs="Arial"/>
          <w:bCs/>
          <w:sz w:val="20"/>
          <w:szCs w:val="24"/>
        </w:rPr>
      </w:pPr>
      <w:r w:rsidRPr="008F4B0A">
        <w:rPr>
          <w:rFonts w:ascii="Arial" w:hAnsi="Arial" w:cs="Arial"/>
          <w:b/>
          <w:bCs/>
          <w:sz w:val="20"/>
          <w:szCs w:val="24"/>
        </w:rPr>
        <w:t xml:space="preserve">Controllare la </w:t>
      </w:r>
      <w:proofErr w:type="spellStart"/>
      <w:r w:rsidRPr="008F4B0A">
        <w:rPr>
          <w:rFonts w:ascii="Arial" w:hAnsi="Arial" w:cs="Arial"/>
          <w:b/>
          <w:bCs/>
          <w:sz w:val="20"/>
          <w:szCs w:val="24"/>
        </w:rPr>
        <w:t>temperatura</w:t>
      </w:r>
      <w:proofErr w:type="spellEnd"/>
      <w:r w:rsidRPr="008F4B0A">
        <w:rPr>
          <w:rFonts w:ascii="Arial" w:hAnsi="Arial" w:cs="Arial"/>
          <w:b/>
          <w:bCs/>
          <w:sz w:val="20"/>
          <w:szCs w:val="24"/>
        </w:rPr>
        <w:t xml:space="preserve"> </w:t>
      </w:r>
      <w:proofErr w:type="spellStart"/>
      <w:r w:rsidRPr="008F4B0A">
        <w:rPr>
          <w:rFonts w:ascii="Arial" w:hAnsi="Arial" w:cs="Arial"/>
          <w:b/>
          <w:bCs/>
          <w:sz w:val="20"/>
          <w:szCs w:val="24"/>
        </w:rPr>
        <w:t>della</w:t>
      </w:r>
      <w:proofErr w:type="spellEnd"/>
      <w:r w:rsidRPr="008F4B0A">
        <w:rPr>
          <w:rFonts w:ascii="Arial" w:hAnsi="Arial" w:cs="Arial"/>
          <w:b/>
          <w:bCs/>
          <w:sz w:val="20"/>
          <w:szCs w:val="24"/>
        </w:rPr>
        <w:t xml:space="preserve"> </w:t>
      </w:r>
      <w:proofErr w:type="spellStart"/>
      <w:r w:rsidRPr="008F4B0A">
        <w:rPr>
          <w:rFonts w:ascii="Arial" w:hAnsi="Arial" w:cs="Arial"/>
          <w:b/>
          <w:bCs/>
          <w:sz w:val="20"/>
          <w:szCs w:val="24"/>
        </w:rPr>
        <w:t>cartuccia</w:t>
      </w:r>
      <w:proofErr w:type="spellEnd"/>
      <w:r w:rsidRPr="008F4B0A">
        <w:rPr>
          <w:rFonts w:ascii="Arial" w:hAnsi="Arial" w:cs="Arial"/>
          <w:bCs/>
          <w:sz w:val="20"/>
          <w:szCs w:val="24"/>
        </w:rPr>
        <w:t xml:space="preserve">: se il </w:t>
      </w:r>
      <w:proofErr w:type="spellStart"/>
      <w:r w:rsidRPr="008F4B0A">
        <w:rPr>
          <w:rFonts w:ascii="Arial" w:hAnsi="Arial" w:cs="Arial"/>
          <w:bCs/>
          <w:sz w:val="20"/>
          <w:szCs w:val="24"/>
        </w:rPr>
        <w:t>riscaldatore</w:t>
      </w:r>
      <w:proofErr w:type="spellEnd"/>
      <w:r w:rsidRPr="008F4B0A">
        <w:rPr>
          <w:rFonts w:ascii="Arial" w:hAnsi="Arial" w:cs="Arial"/>
          <w:bCs/>
          <w:sz w:val="20"/>
          <w:szCs w:val="24"/>
        </w:rPr>
        <w:t xml:space="preserve"> funziona correttamente, la cartuccia </w:t>
      </w:r>
      <w:r>
        <w:rPr>
          <w:rFonts w:ascii="Arial" w:hAnsi="Arial" w:cs="Arial"/>
          <w:bCs/>
          <w:sz w:val="20"/>
          <w:szCs w:val="24"/>
        </w:rPr>
        <w:t xml:space="preserve">del gas </w:t>
      </w:r>
      <w:r w:rsidRPr="008F4B0A">
        <w:rPr>
          <w:rFonts w:ascii="Arial" w:hAnsi="Arial" w:cs="Arial"/>
          <w:bCs/>
          <w:sz w:val="20"/>
          <w:szCs w:val="24"/>
        </w:rPr>
        <w:t xml:space="preserve">dovrebbe essere fredda. Se fa caldo, consulta la sezione </w:t>
      </w:r>
      <w:r w:rsidRPr="00EB44FF">
        <w:rPr>
          <w:rFonts w:ascii="Arial" w:hAnsi="Arial" w:cs="Arial"/>
          <w:b/>
          <w:bCs/>
          <w:sz w:val="20"/>
          <w:szCs w:val="24"/>
        </w:rPr>
        <w:t xml:space="preserve">Precauzioni </w:t>
      </w:r>
      <w:r w:rsidRPr="00EB44FF">
        <w:rPr>
          <w:rFonts w:ascii="Arial" w:hAnsi="Arial" w:cs="Arial"/>
          <w:bCs/>
          <w:sz w:val="20"/>
          <w:szCs w:val="24"/>
        </w:rPr>
        <w:t>per garantire un utilizzo corretto.</w:t>
      </w:r>
    </w:p>
    <w:p w14:paraId="14C7896F" w14:textId="319CA767" w:rsidR="00AE1748" w:rsidRPr="008F4B0A" w:rsidRDefault="00AE1748" w:rsidP="00544332">
      <w:pPr>
        <w:numPr>
          <w:ilvl w:val="0"/>
          <w:numId w:val="13"/>
        </w:numPr>
        <w:tabs>
          <w:tab w:val="clear" w:pos="720"/>
        </w:tabs>
        <w:ind w:left="426"/>
        <w:rPr>
          <w:rFonts w:ascii="Arial" w:hAnsi="Arial" w:cs="Arial"/>
          <w:bCs/>
          <w:sz w:val="20"/>
          <w:szCs w:val="24"/>
        </w:rPr>
      </w:pPr>
      <w:r w:rsidRPr="008F4B0A">
        <w:rPr>
          <w:rFonts w:ascii="Arial" w:hAnsi="Arial" w:cs="Arial"/>
          <w:b/>
          <w:bCs/>
          <w:sz w:val="20"/>
          <w:szCs w:val="24"/>
        </w:rPr>
        <w:lastRenderedPageBreak/>
        <w:t xml:space="preserve">Rilascio del gas in </w:t>
      </w:r>
      <w:proofErr w:type="spellStart"/>
      <w:r w:rsidRPr="008F4B0A">
        <w:rPr>
          <w:rFonts w:ascii="Arial" w:hAnsi="Arial" w:cs="Arial"/>
          <w:b/>
          <w:bCs/>
          <w:sz w:val="20"/>
          <w:szCs w:val="24"/>
        </w:rPr>
        <w:t>eccesso</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ruotare</w:t>
      </w:r>
      <w:proofErr w:type="spellEnd"/>
      <w:r w:rsidRPr="008F4B0A">
        <w:rPr>
          <w:rFonts w:ascii="Arial" w:hAnsi="Arial" w:cs="Arial"/>
          <w:bCs/>
          <w:sz w:val="20"/>
          <w:szCs w:val="24"/>
        </w:rPr>
        <w:t xml:space="preserve"> la </w:t>
      </w:r>
      <w:proofErr w:type="spellStart"/>
      <w:r w:rsidRPr="008F4B0A">
        <w:rPr>
          <w:rFonts w:ascii="Arial" w:hAnsi="Arial" w:cs="Arial"/>
          <w:bCs/>
          <w:sz w:val="20"/>
          <w:szCs w:val="24"/>
        </w:rPr>
        <w:t>manopola</w:t>
      </w:r>
      <w:proofErr w:type="spellEnd"/>
      <w:r w:rsidRPr="008F4B0A">
        <w:rPr>
          <w:rFonts w:ascii="Arial" w:hAnsi="Arial" w:cs="Arial"/>
          <w:bCs/>
          <w:sz w:val="20"/>
          <w:szCs w:val="24"/>
        </w:rPr>
        <w:t xml:space="preserve"> di accensione sulla posizione </w:t>
      </w:r>
      <w:r>
        <w:rPr>
          <w:rFonts w:ascii="Arial" w:hAnsi="Arial" w:cs="Arial"/>
          <w:bCs/>
          <w:sz w:val="20"/>
          <w:szCs w:val="24"/>
          <w:lang w:val="en-US"/>
        </w:rPr>
        <w:t xml:space="preserve">" </w:t>
      </w:r>
      <w:r w:rsidRPr="008F4B0A">
        <w:rPr>
          <w:rFonts w:ascii="Arial" w:hAnsi="Arial" w:cs="Arial"/>
          <w:b/>
          <w:bCs/>
          <w:sz w:val="20"/>
          <w:szCs w:val="24"/>
        </w:rPr>
        <w:t xml:space="preserve">ACCENSIONE </w:t>
      </w:r>
      <w:r>
        <w:rPr>
          <w:rFonts w:ascii="Arial" w:hAnsi="Arial" w:cs="Arial"/>
          <w:bCs/>
          <w:sz w:val="20"/>
          <w:szCs w:val="24"/>
          <w:lang w:val="en-US"/>
        </w:rPr>
        <w:t xml:space="preserve">" </w:t>
      </w:r>
      <w:r w:rsidRPr="008F4B0A">
        <w:rPr>
          <w:rFonts w:ascii="Arial" w:hAnsi="Arial" w:cs="Arial"/>
          <w:bCs/>
          <w:sz w:val="20"/>
          <w:szCs w:val="24"/>
        </w:rPr>
        <w:t>per rilasciare il gas in eccesso.</w:t>
      </w:r>
    </w:p>
    <w:p w14:paraId="45F034E0" w14:textId="19A57B2A" w:rsidR="00AE1748" w:rsidRPr="008F4B0A" w:rsidRDefault="00AE1748" w:rsidP="00544332">
      <w:pPr>
        <w:numPr>
          <w:ilvl w:val="0"/>
          <w:numId w:val="13"/>
        </w:numPr>
        <w:tabs>
          <w:tab w:val="clear" w:pos="720"/>
        </w:tabs>
        <w:ind w:left="426"/>
        <w:rPr>
          <w:rFonts w:ascii="Arial" w:hAnsi="Arial" w:cs="Arial"/>
          <w:bCs/>
          <w:sz w:val="20"/>
          <w:szCs w:val="24"/>
        </w:rPr>
      </w:pPr>
      <w:proofErr w:type="spellStart"/>
      <w:r w:rsidRPr="008F4B0A">
        <w:rPr>
          <w:rFonts w:ascii="Arial" w:hAnsi="Arial" w:cs="Arial"/>
          <w:b/>
          <w:bCs/>
          <w:sz w:val="20"/>
          <w:szCs w:val="24"/>
        </w:rPr>
        <w:t>Raffreddamento</w:t>
      </w:r>
      <w:proofErr w:type="spellEnd"/>
      <w:r w:rsidRPr="008F4B0A">
        <w:rPr>
          <w:rFonts w:ascii="Arial" w:hAnsi="Arial" w:cs="Arial"/>
          <w:b/>
          <w:bCs/>
          <w:sz w:val="20"/>
          <w:szCs w:val="24"/>
        </w:rPr>
        <w:t xml:space="preserve"> e </w:t>
      </w:r>
      <w:proofErr w:type="spellStart"/>
      <w:r w:rsidRPr="008F4B0A">
        <w:rPr>
          <w:rFonts w:ascii="Arial" w:hAnsi="Arial" w:cs="Arial"/>
          <w:b/>
          <w:bCs/>
          <w:sz w:val="20"/>
          <w:szCs w:val="24"/>
        </w:rPr>
        <w:t>riavvio</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lasciare</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raffreddare</w:t>
      </w:r>
      <w:proofErr w:type="spellEnd"/>
      <w:r w:rsidRPr="008F4B0A">
        <w:rPr>
          <w:rFonts w:ascii="Arial" w:hAnsi="Arial" w:cs="Arial"/>
          <w:bCs/>
          <w:sz w:val="20"/>
          <w:szCs w:val="24"/>
        </w:rPr>
        <w:t xml:space="preserve"> la cartuccia </w:t>
      </w:r>
      <w:r>
        <w:rPr>
          <w:rFonts w:ascii="Arial" w:hAnsi="Arial" w:cs="Arial"/>
          <w:bCs/>
          <w:sz w:val="20"/>
          <w:szCs w:val="24"/>
        </w:rPr>
        <w:t>del gas prima di ripetere i passaggi per l'inserimento.</w:t>
      </w:r>
    </w:p>
    <w:p w14:paraId="2B294F24" w14:textId="77777777" w:rsidR="00AE1748" w:rsidRPr="005E2524" w:rsidRDefault="00AE1748" w:rsidP="005E2524">
      <w:pPr>
        <w:rPr>
          <w:rFonts w:ascii="Arial" w:hAnsi="Arial" w:cs="Arial"/>
          <w:b/>
          <w:bCs/>
          <w:sz w:val="20"/>
          <w:szCs w:val="24"/>
        </w:rPr>
      </w:pPr>
      <w:r w:rsidRPr="005E2524">
        <w:rPr>
          <w:rFonts w:ascii="Arial" w:hAnsi="Arial" w:cs="Arial"/>
          <w:b/>
          <w:bCs/>
          <w:sz w:val="20"/>
          <w:szCs w:val="24"/>
        </w:rPr>
        <w:t>Avvertenza importante:</w:t>
      </w:r>
    </w:p>
    <w:p w14:paraId="6ACDE2C8" w14:textId="77777777" w:rsidR="00AE1748" w:rsidRPr="005E2524"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lang w:val="en-US"/>
        </w:rPr>
      </w:pPr>
      <w:r w:rsidRPr="005E2524">
        <w:rPr>
          <w:rFonts w:ascii="Arial" w:hAnsi="Arial" w:cs="Arial"/>
          <w:sz w:val="20"/>
          <w:szCs w:val="20"/>
          <w:lang w:val="en-US"/>
        </w:rPr>
        <w:t>Se la causa dell'attivazione del dispositivo di sicurezza non è chiara, interrompere l'utilizzo dell'apparecchio e contattare il servizio clienti per assistenza.</w:t>
      </w:r>
    </w:p>
    <w:p w14:paraId="7781F02A" w14:textId="77777777" w:rsidR="00AE1748" w:rsidRDefault="00AE1748" w:rsidP="008F4B0A">
      <w:pPr>
        <w:spacing w:before="240" w:after="120"/>
        <w:rPr>
          <w:rFonts w:ascii="Arial" w:hAnsi="Arial" w:cs="Arial"/>
          <w:b/>
          <w:bCs/>
          <w:sz w:val="24"/>
          <w:szCs w:val="24"/>
          <w:lang w:val="en-US"/>
        </w:rPr>
      </w:pPr>
    </w:p>
    <w:p w14:paraId="4EE76F79" w14:textId="77777777" w:rsidR="00AE1748" w:rsidRDefault="00AE1748" w:rsidP="008F4B0A">
      <w:pPr>
        <w:spacing w:before="240" w:after="120"/>
        <w:rPr>
          <w:rFonts w:ascii="Arial" w:hAnsi="Arial" w:cs="Arial"/>
          <w:b/>
          <w:bCs/>
          <w:sz w:val="24"/>
          <w:szCs w:val="24"/>
          <w:lang w:val="en-US"/>
        </w:rPr>
      </w:pPr>
      <w:r w:rsidRPr="009C728A">
        <w:rPr>
          <w:rFonts w:ascii="Arial" w:hAnsi="Arial" w:cs="Arial"/>
          <w:b/>
          <w:bCs/>
          <w:sz w:val="24"/>
          <w:szCs w:val="24"/>
          <w:lang w:val="en-US"/>
        </w:rPr>
        <w:t>Manutenzione e precauzioni</w:t>
      </w:r>
    </w:p>
    <w:p w14:paraId="1FAC444F" w14:textId="77777777" w:rsidR="00AE1748" w:rsidRPr="000A6F51"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0A6F51">
        <w:rPr>
          <w:rFonts w:ascii="Arial" w:hAnsi="Arial" w:cs="Arial"/>
          <w:b/>
          <w:sz w:val="20"/>
          <w:szCs w:val="20"/>
        </w:rPr>
        <w:t xml:space="preserve">Utilizzo incustodito: </w:t>
      </w:r>
      <w:r>
        <w:rPr>
          <w:rFonts w:ascii="Arial" w:hAnsi="Arial" w:cs="Arial"/>
          <w:sz w:val="20"/>
          <w:szCs w:val="20"/>
        </w:rPr>
        <w:t xml:space="preserve">non lasciare mai l' </w:t>
      </w:r>
      <w:r>
        <w:rPr>
          <w:rFonts w:ascii="Arial" w:hAnsi="Arial" w:cs="Arial"/>
          <w:sz w:val="20"/>
          <w:szCs w:val="20"/>
          <w:lang w:val="en-US"/>
        </w:rPr>
        <w:t xml:space="preserve">apparecchio </w:t>
      </w:r>
      <w:r w:rsidRPr="000A6F51">
        <w:rPr>
          <w:rFonts w:ascii="Arial" w:hAnsi="Arial" w:cs="Arial"/>
          <w:sz w:val="20"/>
          <w:szCs w:val="20"/>
        </w:rPr>
        <w:t>incustodito quando è caldo o in uso.</w:t>
      </w:r>
    </w:p>
    <w:p w14:paraId="2EC54BE3" w14:textId="77777777" w:rsidR="00AE1748" w:rsidRPr="000A6F51"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0A6F51">
        <w:rPr>
          <w:rFonts w:ascii="Arial" w:hAnsi="Arial" w:cs="Arial"/>
          <w:b/>
          <w:sz w:val="20"/>
          <w:szCs w:val="20"/>
        </w:rPr>
        <w:t xml:space="preserve">Modifiche: </w:t>
      </w:r>
      <w:r w:rsidRPr="000A6F51">
        <w:rPr>
          <w:rFonts w:ascii="Arial" w:hAnsi="Arial" w:cs="Arial"/>
          <w:sz w:val="20"/>
          <w:szCs w:val="20"/>
        </w:rPr>
        <w:t>Non modificare l'apparecchio.</w:t>
      </w:r>
    </w:p>
    <w:p w14:paraId="61FD1E5A" w14:textId="77777777" w:rsidR="00AE1748" w:rsidRPr="000A6F51"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0A6F51">
        <w:rPr>
          <w:rFonts w:ascii="Arial" w:hAnsi="Arial" w:cs="Arial"/>
          <w:b/>
          <w:sz w:val="20"/>
          <w:szCs w:val="20"/>
        </w:rPr>
        <w:t xml:space="preserve">Attenzione al calore: </w:t>
      </w:r>
      <w:r w:rsidRPr="000A6F51">
        <w:rPr>
          <w:rFonts w:ascii="Arial" w:hAnsi="Arial" w:cs="Arial"/>
          <w:sz w:val="20"/>
          <w:szCs w:val="20"/>
        </w:rPr>
        <w:t>tenere presente che le parti accessibili potrebbero diventare molto calde.</w:t>
      </w:r>
    </w:p>
    <w:p w14:paraId="46824932" w14:textId="77777777" w:rsidR="00AE1748" w:rsidRPr="000A6F51"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b/>
          <w:sz w:val="20"/>
          <w:szCs w:val="20"/>
        </w:rPr>
      </w:pPr>
      <w:r w:rsidRPr="000A6F51">
        <w:rPr>
          <w:rFonts w:ascii="Arial" w:hAnsi="Arial" w:cs="Arial"/>
          <w:b/>
          <w:sz w:val="20"/>
          <w:szCs w:val="20"/>
        </w:rPr>
        <w:t xml:space="preserve">Sicurezza dei bambini: </w:t>
      </w:r>
      <w:r w:rsidRPr="000A6F51">
        <w:rPr>
          <w:rFonts w:ascii="Arial" w:hAnsi="Arial" w:cs="Arial"/>
          <w:sz w:val="20"/>
          <w:szCs w:val="20"/>
        </w:rPr>
        <w:t>tenere sempre i bambini lontani dall'apparecchio a gas.</w:t>
      </w:r>
    </w:p>
    <w:p w14:paraId="0F3EEF97" w14:textId="77777777" w:rsidR="00AE1748" w:rsidRPr="000A6F51"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0A6F51">
        <w:rPr>
          <w:rFonts w:ascii="Arial" w:hAnsi="Arial" w:cs="Arial"/>
          <w:b/>
          <w:sz w:val="20"/>
          <w:szCs w:val="20"/>
        </w:rPr>
        <w:t xml:space="preserve">Materiali combustibili: </w:t>
      </w:r>
      <w:r w:rsidRPr="000A6F51">
        <w:rPr>
          <w:rFonts w:ascii="Arial" w:hAnsi="Arial" w:cs="Arial"/>
          <w:sz w:val="20"/>
          <w:szCs w:val="20"/>
        </w:rPr>
        <w:t>assicurarsi che l'area sia priva di materiali combustibili, benzina, vapori infiammabili e liquidi.</w:t>
      </w:r>
    </w:p>
    <w:p w14:paraId="7C7A20F5" w14:textId="77777777" w:rsidR="00AE1748" w:rsidRPr="000A6F51"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0A6F51">
        <w:rPr>
          <w:rFonts w:ascii="Arial" w:hAnsi="Arial" w:cs="Arial"/>
          <w:b/>
          <w:sz w:val="20"/>
          <w:szCs w:val="20"/>
        </w:rPr>
        <w:t xml:space="preserve">Ventilazione: </w:t>
      </w:r>
      <w:r w:rsidRPr="000A6F51">
        <w:rPr>
          <w:rFonts w:ascii="Arial" w:hAnsi="Arial" w:cs="Arial"/>
          <w:sz w:val="20"/>
          <w:szCs w:val="20"/>
        </w:rPr>
        <w:t>non ostruire il flusso d'aria attorno all'apparecchio.</w:t>
      </w:r>
    </w:p>
    <w:p w14:paraId="744F648A" w14:textId="77777777" w:rsidR="00AE1748" w:rsidRPr="000A6F51"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b/>
          <w:sz w:val="20"/>
          <w:szCs w:val="20"/>
        </w:rPr>
      </w:pPr>
      <w:r w:rsidRPr="000A6F51">
        <w:rPr>
          <w:rFonts w:ascii="Arial" w:hAnsi="Arial" w:cs="Arial"/>
          <w:b/>
          <w:sz w:val="20"/>
          <w:szCs w:val="20"/>
        </w:rPr>
        <w:t xml:space="preserve">Manutenzione annuale: </w:t>
      </w:r>
      <w:r w:rsidRPr="000A6F51">
        <w:rPr>
          <w:rFonts w:ascii="Arial" w:hAnsi="Arial" w:cs="Arial"/>
          <w:sz w:val="20"/>
          <w:szCs w:val="20"/>
        </w:rPr>
        <w:t>si consiglia di sottoporre l'apparecchio a manutenzione annuale, soprattutto se l'iniettore è bloccato. Questa operazione dovrebbe essere eseguita da una persona autorizzata.</w:t>
      </w:r>
    </w:p>
    <w:p w14:paraId="24D106FC" w14:textId="77777777" w:rsidR="00AE1748" w:rsidRPr="008F4B0A" w:rsidRDefault="00AE1748" w:rsidP="008F4B0A">
      <w:pPr>
        <w:spacing w:before="240" w:after="120"/>
        <w:rPr>
          <w:rFonts w:ascii="Arial" w:hAnsi="Arial" w:cs="Arial"/>
          <w:b/>
          <w:bCs/>
          <w:sz w:val="24"/>
          <w:szCs w:val="24"/>
          <w:lang w:val="en-US"/>
        </w:rPr>
      </w:pPr>
      <w:r w:rsidRPr="000A6F51">
        <w:rPr>
          <w:rFonts w:ascii="Arial" w:hAnsi="Arial" w:cs="Arial"/>
          <w:b/>
          <w:bCs/>
          <w:sz w:val="24"/>
          <w:szCs w:val="24"/>
          <w:lang w:val="en-US"/>
        </w:rPr>
        <w:t>Avvertenze per l'uso dell'apparecchio</w:t>
      </w:r>
    </w:p>
    <w:p w14:paraId="0205A6FA" w14:textId="77777777" w:rsidR="00AE1748" w:rsidRPr="00AE34EF"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b/>
          <w:sz w:val="20"/>
          <w:szCs w:val="20"/>
        </w:rPr>
      </w:pPr>
      <w:r w:rsidRPr="00AE34EF">
        <w:rPr>
          <w:rFonts w:ascii="Arial" w:hAnsi="Arial" w:cs="Arial"/>
          <w:b/>
          <w:sz w:val="20"/>
          <w:szCs w:val="20"/>
        </w:rPr>
        <w:t xml:space="preserve">Limitazioni d'uso: </w:t>
      </w:r>
      <w:r w:rsidRPr="00AE34EF">
        <w:rPr>
          <w:rFonts w:ascii="Arial" w:hAnsi="Arial" w:cs="Arial"/>
          <w:sz w:val="20"/>
          <w:szCs w:val="20"/>
        </w:rPr>
        <w:t>questo apparecchio è solo per uso esterno,</w:t>
      </w:r>
    </w:p>
    <w:p w14:paraId="2DE3657E" w14:textId="77777777" w:rsidR="00AE1748" w:rsidRPr="00AE34EF"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b/>
          <w:sz w:val="20"/>
          <w:szCs w:val="20"/>
        </w:rPr>
      </w:pPr>
      <w:r w:rsidRPr="00AE34EF">
        <w:rPr>
          <w:rFonts w:ascii="Arial" w:hAnsi="Arial" w:cs="Arial"/>
          <w:b/>
          <w:sz w:val="20"/>
          <w:szCs w:val="20"/>
        </w:rPr>
        <w:lastRenderedPageBreak/>
        <w:t xml:space="preserve">Condizioni di conservazione: </w:t>
      </w:r>
      <w:r w:rsidRPr="00AE34EF">
        <w:rPr>
          <w:rFonts w:ascii="Arial" w:hAnsi="Arial" w:cs="Arial"/>
          <w:sz w:val="20"/>
          <w:szCs w:val="20"/>
        </w:rPr>
        <w:t>non conservare mai il gas butano vicino a fonti di calore elevate, fiamme libere, luce solare diretta o luoghi con temperatura superiore a 40°C.</w:t>
      </w:r>
    </w:p>
    <w:p w14:paraId="07B94DC0" w14:textId="77777777" w:rsidR="00AE1748" w:rsidRPr="00764B4F"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764B4F">
        <w:rPr>
          <w:rFonts w:ascii="Arial" w:hAnsi="Arial" w:cs="Arial"/>
          <w:b/>
          <w:sz w:val="20"/>
          <w:szCs w:val="20"/>
        </w:rPr>
        <w:t xml:space="preserve">Posizionamento: </w:t>
      </w:r>
      <w:r w:rsidRPr="00764B4F">
        <w:rPr>
          <w:rFonts w:ascii="Arial" w:hAnsi="Arial" w:cs="Arial"/>
          <w:sz w:val="20"/>
          <w:szCs w:val="20"/>
        </w:rPr>
        <w:t>non utilizzare mai sotto uno scaffale o in luoghi in cui gli oggetti potrebbero cadere inaspettatamente.</w:t>
      </w:r>
    </w:p>
    <w:p w14:paraId="6AE860FD" w14:textId="77777777" w:rsidR="00AE1748" w:rsidRPr="00764B4F"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b/>
          <w:sz w:val="20"/>
          <w:szCs w:val="20"/>
        </w:rPr>
      </w:pPr>
      <w:r w:rsidRPr="00764B4F">
        <w:rPr>
          <w:rFonts w:ascii="Arial" w:hAnsi="Arial" w:cs="Arial"/>
          <w:b/>
          <w:sz w:val="20"/>
          <w:szCs w:val="20"/>
        </w:rPr>
        <w:t>Usi vietati:</w:t>
      </w:r>
    </w:p>
    <w:p w14:paraId="6FDDCA7C"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Non utilizzare per asciugare i vestiti.</w:t>
      </w:r>
    </w:p>
    <w:p w14:paraId="2AADEB90"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Tenere lontano dal fuoco e da oggetti facilmente infiammabili.</w:t>
      </w:r>
    </w:p>
    <w:p w14:paraId="6D32B82B" w14:textId="77777777" w:rsidR="00AE1748" w:rsidRPr="00AE34EF" w:rsidRDefault="00AE1748" w:rsidP="00AE1748">
      <w:pPr>
        <w:pStyle w:val="BodyText"/>
        <w:numPr>
          <w:ilvl w:val="0"/>
          <w:numId w:val="8"/>
        </w:numPr>
        <w:ind w:left="567"/>
        <w:rPr>
          <w:rFonts w:ascii="Arial" w:hAnsi="Arial" w:cs="Arial"/>
          <w:sz w:val="20"/>
        </w:rPr>
      </w:pPr>
      <w:r w:rsidRPr="00764B4F">
        <w:rPr>
          <w:rFonts w:ascii="Arial" w:hAnsi="Arial" w:cs="Arial"/>
          <w:sz w:val="20"/>
        </w:rPr>
        <w:t>Non coprire il coperchio della cartuccia del gas con pentole durante l'uso.</w:t>
      </w:r>
    </w:p>
    <w:p w14:paraId="4DD0470D"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Non scaldare mai una padella vuota.</w:t>
      </w:r>
    </w:p>
    <w:p w14:paraId="4A429A42" w14:textId="77777777" w:rsidR="00AE1748" w:rsidRPr="00764B4F" w:rsidRDefault="00AE1748" w:rsidP="00764B4F">
      <w:pPr>
        <w:pStyle w:val="BodyText"/>
        <w:rPr>
          <w:rFonts w:ascii="Arial" w:hAnsi="Arial" w:cs="Arial"/>
          <w:sz w:val="20"/>
        </w:rPr>
      </w:pPr>
    </w:p>
    <w:p w14:paraId="7824BC53" w14:textId="77777777" w:rsidR="00AE1748" w:rsidRPr="00E72301"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E72301">
        <w:rPr>
          <w:rFonts w:ascii="Arial" w:hAnsi="Arial" w:cs="Arial"/>
          <w:b/>
          <w:sz w:val="20"/>
          <w:szCs w:val="20"/>
        </w:rPr>
        <w:t xml:space="preserve">Temperatura della superficie: </w:t>
      </w:r>
      <w:r w:rsidRPr="00E72301">
        <w:rPr>
          <w:rFonts w:ascii="Arial" w:hAnsi="Arial" w:cs="Arial"/>
          <w:sz w:val="20"/>
          <w:szCs w:val="20"/>
        </w:rPr>
        <w:t>prestare attenzione poiché la superficie diventa molto calda durante l'uso.</w:t>
      </w:r>
    </w:p>
    <w:p w14:paraId="3459C100" w14:textId="77777777" w:rsidR="00AE1748" w:rsidRPr="00E72301"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E72301">
        <w:rPr>
          <w:rFonts w:ascii="Arial" w:hAnsi="Arial" w:cs="Arial"/>
          <w:b/>
          <w:sz w:val="20"/>
          <w:szCs w:val="20"/>
        </w:rPr>
        <w:t xml:space="preserve">Manipolazione: </w:t>
      </w:r>
      <w:r w:rsidRPr="00E72301">
        <w:rPr>
          <w:rFonts w:ascii="Arial" w:hAnsi="Arial" w:cs="Arial"/>
          <w:sz w:val="20"/>
          <w:szCs w:val="20"/>
        </w:rPr>
        <w:t>evitare di toccare l'apparecchio a mani nude.</w:t>
      </w:r>
    </w:p>
    <w:p w14:paraId="724DF8C9" w14:textId="77777777" w:rsidR="00AE1748" w:rsidRPr="00E72301"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E72301">
        <w:rPr>
          <w:rFonts w:ascii="Arial" w:hAnsi="Arial" w:cs="Arial"/>
          <w:b/>
          <w:sz w:val="20"/>
          <w:szCs w:val="20"/>
        </w:rPr>
        <w:t xml:space="preserve">Rimozione della cartuccia: </w:t>
      </w:r>
      <w:r w:rsidRPr="00E72301">
        <w:rPr>
          <w:rFonts w:ascii="Arial" w:hAnsi="Arial" w:cs="Arial"/>
          <w:sz w:val="20"/>
          <w:szCs w:val="20"/>
        </w:rPr>
        <w:t>rimuovere la cartuccia del gas prima di ispezionare l'apparecchio.</w:t>
      </w:r>
    </w:p>
    <w:p w14:paraId="344E246A" w14:textId="77777777" w:rsidR="00AE1748" w:rsidRPr="00E72301"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b/>
          <w:sz w:val="20"/>
          <w:szCs w:val="20"/>
        </w:rPr>
      </w:pPr>
      <w:r w:rsidRPr="00E72301">
        <w:rPr>
          <w:rFonts w:ascii="Arial" w:hAnsi="Arial" w:cs="Arial"/>
          <w:b/>
          <w:sz w:val="20"/>
          <w:szCs w:val="20"/>
        </w:rPr>
        <w:t xml:space="preserve">Conservazione della cartuccia: </w:t>
      </w:r>
      <w:r w:rsidRPr="00E72301">
        <w:rPr>
          <w:rFonts w:ascii="Arial" w:hAnsi="Arial" w:cs="Arial"/>
          <w:sz w:val="20"/>
          <w:szCs w:val="20"/>
        </w:rPr>
        <w:t xml:space="preserve">non conservare mai la cartuccia </w:t>
      </w:r>
      <w:r>
        <w:rPr>
          <w:rFonts w:ascii="Arial" w:hAnsi="Arial" w:cs="Arial"/>
          <w:sz w:val="20"/>
          <w:szCs w:val="20"/>
        </w:rPr>
        <w:t xml:space="preserve">del gas </w:t>
      </w:r>
      <w:r w:rsidRPr="00E72301">
        <w:rPr>
          <w:rFonts w:ascii="Arial" w:hAnsi="Arial" w:cs="Arial"/>
          <w:sz w:val="20"/>
          <w:szCs w:val="20"/>
        </w:rPr>
        <w:t>alla luce diretta del sole.</w:t>
      </w:r>
    </w:p>
    <w:p w14:paraId="34D7D7D7" w14:textId="77777777" w:rsidR="00AE1748" w:rsidRPr="00E72301"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E72301">
        <w:rPr>
          <w:rFonts w:ascii="Arial" w:hAnsi="Arial" w:cs="Arial"/>
          <w:b/>
          <w:sz w:val="20"/>
          <w:szCs w:val="20"/>
        </w:rPr>
        <w:t xml:space="preserve">Modifiche: </w:t>
      </w:r>
      <w:r w:rsidRPr="00E72301">
        <w:rPr>
          <w:rFonts w:ascii="Arial" w:hAnsi="Arial" w:cs="Arial"/>
          <w:sz w:val="20"/>
          <w:szCs w:val="20"/>
        </w:rPr>
        <w:t>Non alterare in alcun modo l'apparecchio.</w:t>
      </w:r>
    </w:p>
    <w:p w14:paraId="57802B12" w14:textId="77777777" w:rsidR="00AE1748" w:rsidRDefault="00AE1748" w:rsidP="00764B4F">
      <w:pPr>
        <w:pStyle w:val="BodyText"/>
        <w:rPr>
          <w:rFonts w:ascii="Arial" w:hAnsi="Arial" w:cs="Arial"/>
          <w:sz w:val="20"/>
        </w:rPr>
      </w:pPr>
    </w:p>
    <w:p w14:paraId="6B0134D1" w14:textId="77777777" w:rsidR="00AE1748" w:rsidRPr="00FB183B" w:rsidRDefault="00AE1748" w:rsidP="004C4C66">
      <w:pPr>
        <w:pStyle w:val="BodyText"/>
        <w:rPr>
          <w:rFonts w:ascii="Arial" w:hAnsi="Arial" w:cs="Arial"/>
          <w:b/>
          <w:bCs/>
          <w:sz w:val="22"/>
          <w:lang w:val="bg-BG"/>
        </w:rPr>
      </w:pPr>
      <w:r w:rsidRPr="00FB183B">
        <w:rPr>
          <w:rFonts w:ascii="Arial" w:hAnsi="Arial" w:cs="Arial"/>
          <w:b/>
          <w:bCs/>
          <w:sz w:val="22"/>
          <w:lang w:val="bg-BG"/>
        </w:rPr>
        <w:t>Dopo l'uso</w:t>
      </w:r>
    </w:p>
    <w:p w14:paraId="2854299E" w14:textId="77777777" w:rsidR="00AE1748" w:rsidRPr="004C4C66"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4C4C66">
        <w:rPr>
          <w:rFonts w:ascii="Arial" w:hAnsi="Arial" w:cs="Arial"/>
          <w:b/>
          <w:sz w:val="20"/>
          <w:szCs w:val="20"/>
        </w:rPr>
        <w:t xml:space="preserve">Conservazione della cartuccia del gas: </w:t>
      </w:r>
      <w:r w:rsidRPr="004C4C66">
        <w:rPr>
          <w:rFonts w:ascii="Arial" w:hAnsi="Arial" w:cs="Arial"/>
          <w:sz w:val="20"/>
          <w:szCs w:val="20"/>
        </w:rPr>
        <w:t xml:space="preserve">dopo aver rimosso la cartuccia del gas dall'apparecchio, richiudere saldamente il tappo. Conservare la cartuccia </w:t>
      </w:r>
      <w:r>
        <w:rPr>
          <w:rFonts w:ascii="Arial" w:hAnsi="Arial" w:cs="Arial"/>
          <w:sz w:val="20"/>
          <w:szCs w:val="20"/>
        </w:rPr>
        <w:t xml:space="preserve">del gas </w:t>
      </w:r>
      <w:r w:rsidRPr="004C4C66">
        <w:rPr>
          <w:rFonts w:ascii="Arial" w:hAnsi="Arial" w:cs="Arial"/>
          <w:sz w:val="20"/>
          <w:szCs w:val="20"/>
        </w:rPr>
        <w:t>in posizione verticale in un luogo fresco e asciutto.</w:t>
      </w:r>
    </w:p>
    <w:p w14:paraId="3FCD5742" w14:textId="77777777" w:rsidR="00AE1748" w:rsidRPr="004C4C66"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b/>
          <w:sz w:val="20"/>
          <w:szCs w:val="20"/>
        </w:rPr>
      </w:pPr>
      <w:r w:rsidRPr="004C4C66">
        <w:rPr>
          <w:rFonts w:ascii="Arial" w:hAnsi="Arial" w:cs="Arial"/>
          <w:b/>
          <w:sz w:val="20"/>
          <w:szCs w:val="20"/>
        </w:rPr>
        <w:t xml:space="preserve">Avvertenza sullo smaltimento: </w:t>
      </w:r>
      <w:r w:rsidRPr="004C4C66">
        <w:rPr>
          <w:rFonts w:ascii="Arial" w:hAnsi="Arial" w:cs="Arial"/>
          <w:sz w:val="20"/>
          <w:szCs w:val="20"/>
        </w:rPr>
        <w:t>non incenerire né forare mai una cartuccia di gas, anche se sembra vuota.</w:t>
      </w:r>
    </w:p>
    <w:p w14:paraId="088F4805" w14:textId="6362F7C6" w:rsidR="00AE1748" w:rsidRPr="00AA2432" w:rsidRDefault="00AE1748" w:rsidP="00764B4F">
      <w:pPr>
        <w:numPr>
          <w:ilvl w:val="1"/>
          <w:numId w:val="5"/>
        </w:numPr>
        <w:tabs>
          <w:tab w:val="clear" w:pos="786"/>
          <w:tab w:val="num" w:pos="720"/>
          <w:tab w:val="num" w:pos="1440"/>
          <w:tab w:val="num" w:pos="1778"/>
        </w:tabs>
        <w:spacing w:after="720"/>
        <w:ind w:left="238" w:right="-6" w:hanging="170"/>
        <w:rPr>
          <w:rFonts w:ascii="Arial" w:hAnsi="Arial" w:cs="Arial"/>
          <w:b/>
          <w:sz w:val="20"/>
          <w:szCs w:val="20"/>
        </w:rPr>
      </w:pPr>
      <w:r w:rsidRPr="004C4C66">
        <w:rPr>
          <w:rFonts w:ascii="Arial" w:hAnsi="Arial" w:cs="Arial"/>
          <w:b/>
          <w:sz w:val="20"/>
          <w:szCs w:val="20"/>
        </w:rPr>
        <w:t xml:space="preserve">Raffreddamento: </w:t>
      </w:r>
      <w:r w:rsidRPr="004C4C66">
        <w:rPr>
          <w:rFonts w:ascii="Arial" w:hAnsi="Arial" w:cs="Arial"/>
          <w:sz w:val="20"/>
          <w:szCs w:val="20"/>
        </w:rPr>
        <w:t xml:space="preserve">assicurarsi che il bruciatore sia freddo al tatto prima di riporre </w:t>
      </w:r>
      <w:proofErr w:type="spellStart"/>
      <w:r w:rsidRPr="004C4C66">
        <w:rPr>
          <w:rFonts w:ascii="Arial" w:hAnsi="Arial" w:cs="Arial"/>
          <w:sz w:val="20"/>
          <w:szCs w:val="20"/>
        </w:rPr>
        <w:t>l'unità</w:t>
      </w:r>
      <w:proofErr w:type="spellEnd"/>
      <w:r w:rsidRPr="004C4C66">
        <w:rPr>
          <w:rFonts w:ascii="Arial" w:hAnsi="Arial" w:cs="Arial"/>
          <w:sz w:val="20"/>
          <w:szCs w:val="20"/>
        </w:rPr>
        <w:t xml:space="preserve"> per la </w:t>
      </w:r>
      <w:proofErr w:type="spellStart"/>
      <w:r w:rsidRPr="004C4C66">
        <w:rPr>
          <w:rFonts w:ascii="Arial" w:hAnsi="Arial" w:cs="Arial"/>
          <w:sz w:val="20"/>
          <w:szCs w:val="20"/>
        </w:rPr>
        <w:t>conservazione</w:t>
      </w:r>
      <w:proofErr w:type="spellEnd"/>
      <w:r w:rsidRPr="004C4C66">
        <w:rPr>
          <w:rFonts w:ascii="Arial" w:hAnsi="Arial" w:cs="Arial"/>
          <w:sz w:val="20"/>
          <w:szCs w:val="20"/>
        </w:rPr>
        <w:t>.</w:t>
      </w:r>
    </w:p>
    <w:p w14:paraId="7BCAA82D" w14:textId="77777777" w:rsidR="00AE1748" w:rsidRPr="00FB183B" w:rsidRDefault="00AE1748" w:rsidP="00E85802">
      <w:pPr>
        <w:pStyle w:val="BodyText"/>
        <w:rPr>
          <w:rFonts w:ascii="Arial" w:hAnsi="Arial" w:cs="Arial"/>
          <w:b/>
          <w:bCs/>
          <w:sz w:val="22"/>
          <w:lang w:val="bg-BG"/>
        </w:rPr>
      </w:pPr>
      <w:r w:rsidRPr="00FB183B">
        <w:rPr>
          <w:rFonts w:ascii="Arial" w:hAnsi="Arial" w:cs="Arial"/>
          <w:b/>
          <w:bCs/>
          <w:sz w:val="22"/>
          <w:lang w:val="bg-BG"/>
        </w:rPr>
        <w:lastRenderedPageBreak/>
        <w:t xml:space="preserve">Precauzioni per l'uso della cartuccia </w:t>
      </w:r>
      <w:r>
        <w:rPr>
          <w:rFonts w:ascii="Arial" w:hAnsi="Arial" w:cs="Arial"/>
          <w:b/>
          <w:bCs/>
          <w:sz w:val="22"/>
          <w:lang w:val="en-GB"/>
        </w:rPr>
        <w:t>del gas</w:t>
      </w:r>
    </w:p>
    <w:p w14:paraId="28A2C7AD" w14:textId="77777777" w:rsidR="00AE1748" w:rsidRDefault="00AE1748" w:rsidP="00267DC0">
      <w:pPr>
        <w:pStyle w:val="BodyText"/>
        <w:rPr>
          <w:rFonts w:ascii="Times New Roman"/>
          <w:sz w:val="20"/>
        </w:rPr>
      </w:pPr>
    </w:p>
    <w:p w14:paraId="07D2FF1C" w14:textId="77777777" w:rsidR="00AE1748" w:rsidRPr="0043300F"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43300F">
        <w:rPr>
          <w:rFonts w:ascii="Arial" w:hAnsi="Arial" w:cs="Arial"/>
          <w:b/>
          <w:sz w:val="20"/>
          <w:szCs w:val="20"/>
        </w:rPr>
        <w:t xml:space="preserve">Leggere le istruzioni: </w:t>
      </w:r>
      <w:r w:rsidRPr="0043300F">
        <w:rPr>
          <w:rFonts w:ascii="Arial" w:hAnsi="Arial" w:cs="Arial"/>
          <w:sz w:val="20"/>
          <w:szCs w:val="20"/>
        </w:rPr>
        <w:t>leggere sempre le informazioni di avvertenza stampate sulla cartuccia del gas prima dell'uso.</w:t>
      </w:r>
    </w:p>
    <w:p w14:paraId="44917EAF" w14:textId="77777777" w:rsidR="00AE1748" w:rsidRPr="0043300F"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43300F">
        <w:rPr>
          <w:rFonts w:ascii="Arial" w:hAnsi="Arial" w:cs="Arial"/>
          <w:b/>
          <w:sz w:val="20"/>
          <w:szCs w:val="20"/>
        </w:rPr>
        <w:t xml:space="preserve">Condizioni di conservazione: </w:t>
      </w:r>
      <w:r w:rsidRPr="0043300F">
        <w:rPr>
          <w:rFonts w:ascii="Arial" w:hAnsi="Arial" w:cs="Arial"/>
          <w:sz w:val="20"/>
          <w:szCs w:val="20"/>
        </w:rPr>
        <w:t>non conservare mai la cartuccia del gas vicino a fonti di calore, fiamme libere o fonti di accensione.</w:t>
      </w:r>
    </w:p>
    <w:p w14:paraId="1CB5CB2E" w14:textId="77777777" w:rsidR="00AE1748" w:rsidRPr="0043300F"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43300F">
        <w:rPr>
          <w:rFonts w:ascii="Arial" w:hAnsi="Arial" w:cs="Arial"/>
          <w:b/>
          <w:sz w:val="20"/>
          <w:szCs w:val="20"/>
        </w:rPr>
        <w:t xml:space="preserve">Sicurezza dei bambini: </w:t>
      </w:r>
      <w:r w:rsidRPr="0043300F">
        <w:rPr>
          <w:rFonts w:ascii="Arial" w:hAnsi="Arial" w:cs="Arial"/>
          <w:sz w:val="20"/>
          <w:szCs w:val="20"/>
        </w:rPr>
        <w:t xml:space="preserve">tenere la cartuccia </w:t>
      </w:r>
      <w:r>
        <w:rPr>
          <w:rFonts w:ascii="Arial" w:hAnsi="Arial" w:cs="Arial"/>
          <w:sz w:val="20"/>
          <w:szCs w:val="20"/>
        </w:rPr>
        <w:t xml:space="preserve">del gas </w:t>
      </w:r>
      <w:r w:rsidRPr="0043300F">
        <w:rPr>
          <w:rFonts w:ascii="Arial" w:hAnsi="Arial" w:cs="Arial"/>
          <w:sz w:val="20"/>
          <w:szCs w:val="20"/>
        </w:rPr>
        <w:t>fuori dalla portata dei bambini quando non viene utilizzata.</w:t>
      </w:r>
    </w:p>
    <w:p w14:paraId="054061C1" w14:textId="77777777" w:rsidR="00AE1748" w:rsidRPr="0043300F"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b/>
          <w:sz w:val="20"/>
          <w:szCs w:val="20"/>
        </w:rPr>
      </w:pPr>
      <w:r w:rsidRPr="0043300F">
        <w:rPr>
          <w:rFonts w:ascii="Arial" w:hAnsi="Arial" w:cs="Arial"/>
          <w:b/>
          <w:sz w:val="20"/>
          <w:szCs w:val="20"/>
        </w:rPr>
        <w:t xml:space="preserve">Ricarica vietata: </w:t>
      </w:r>
      <w:r w:rsidRPr="0043300F">
        <w:rPr>
          <w:rFonts w:ascii="Arial" w:hAnsi="Arial" w:cs="Arial"/>
          <w:sz w:val="20"/>
          <w:szCs w:val="20"/>
        </w:rPr>
        <w:t>non tentare mai di ricaricare una cartuccia di gas.</w:t>
      </w:r>
    </w:p>
    <w:p w14:paraId="11F2EBE1" w14:textId="7C72C4F5" w:rsidR="00AE1748" w:rsidRPr="0043300F"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b/>
          <w:sz w:val="20"/>
          <w:szCs w:val="20"/>
        </w:rPr>
      </w:pPr>
      <w:r w:rsidRPr="0043300F">
        <w:rPr>
          <w:rFonts w:ascii="Arial" w:hAnsi="Arial" w:cs="Arial"/>
          <w:b/>
          <w:sz w:val="20"/>
          <w:szCs w:val="20"/>
        </w:rPr>
        <w:t xml:space="preserve">Limitazioni di temperatura: </w:t>
      </w:r>
      <w:r w:rsidRPr="0043300F">
        <w:rPr>
          <w:rFonts w:ascii="Arial" w:hAnsi="Arial" w:cs="Arial"/>
          <w:sz w:val="20"/>
          <w:szCs w:val="20"/>
        </w:rPr>
        <w:t xml:space="preserve">non utilizzare l'apparecchio a temperature ambiente </w:t>
      </w:r>
      <w:proofErr w:type="spellStart"/>
      <w:r w:rsidRPr="0043300F">
        <w:rPr>
          <w:rFonts w:ascii="Arial" w:hAnsi="Arial" w:cs="Arial"/>
          <w:sz w:val="20"/>
          <w:szCs w:val="20"/>
        </w:rPr>
        <w:t>superiori</w:t>
      </w:r>
      <w:proofErr w:type="spellEnd"/>
      <w:r w:rsidRPr="0043300F">
        <w:rPr>
          <w:rFonts w:ascii="Arial" w:hAnsi="Arial" w:cs="Arial"/>
          <w:sz w:val="20"/>
          <w:szCs w:val="20"/>
        </w:rPr>
        <w:t xml:space="preserve"> a 35 °C</w:t>
      </w:r>
      <w:r w:rsidRPr="0043300F">
        <w:rPr>
          <w:rFonts w:ascii="Arial" w:hAnsi="Arial" w:cs="Arial"/>
          <w:b/>
          <w:sz w:val="20"/>
          <w:szCs w:val="20"/>
        </w:rPr>
        <w:t>.</w:t>
      </w:r>
    </w:p>
    <w:p w14:paraId="2F4FC425" w14:textId="77777777" w:rsidR="00AE1748" w:rsidRPr="0043300F"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43300F">
        <w:rPr>
          <w:rFonts w:ascii="Arial" w:hAnsi="Arial" w:cs="Arial"/>
          <w:b/>
          <w:sz w:val="20"/>
          <w:szCs w:val="20"/>
        </w:rPr>
        <w:t xml:space="preserve">Involucro della cartuccia: </w:t>
      </w:r>
      <w:r w:rsidRPr="0043300F">
        <w:rPr>
          <w:rFonts w:ascii="Arial" w:hAnsi="Arial" w:cs="Arial"/>
          <w:sz w:val="20"/>
          <w:szCs w:val="20"/>
        </w:rPr>
        <w:t>l'apparecchio non deve essere utilizzato quando il coperchio dell'involucro della cartuccia è aperto.</w:t>
      </w:r>
    </w:p>
    <w:p w14:paraId="22249C21" w14:textId="77777777" w:rsidR="00AE1748" w:rsidRPr="0043300F"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43300F">
        <w:rPr>
          <w:rFonts w:ascii="Arial" w:hAnsi="Arial" w:cs="Arial"/>
          <w:b/>
          <w:sz w:val="20"/>
          <w:szCs w:val="20"/>
        </w:rPr>
        <w:t xml:space="preserve">Scollegamento della cartuccia: </w:t>
      </w:r>
      <w:r w:rsidRPr="0043300F">
        <w:rPr>
          <w:rFonts w:ascii="Arial" w:hAnsi="Arial" w:cs="Arial"/>
          <w:sz w:val="20"/>
          <w:szCs w:val="20"/>
        </w:rPr>
        <w:t>rilasciare o scollegare sempre la cartuccia del gas dopo ogni utilizzo.</w:t>
      </w:r>
    </w:p>
    <w:p w14:paraId="71866BE9" w14:textId="77777777" w:rsidR="00AE1748" w:rsidRPr="0043300F"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43300F">
        <w:rPr>
          <w:rFonts w:ascii="Arial" w:hAnsi="Arial" w:cs="Arial"/>
          <w:b/>
          <w:sz w:val="20"/>
          <w:szCs w:val="20"/>
        </w:rPr>
        <w:t xml:space="preserve">Attivazione del dispositivo di sicurezza: </w:t>
      </w:r>
      <w:r w:rsidRPr="0043300F">
        <w:rPr>
          <w:rFonts w:ascii="Arial" w:hAnsi="Arial" w:cs="Arial"/>
          <w:sz w:val="20"/>
          <w:szCs w:val="20"/>
        </w:rPr>
        <w:t xml:space="preserve">il dispositivo di sicurezza contro la sovrapressione si attiva tra 4 e 6 </w:t>
      </w:r>
      <w:proofErr w:type="gramStart"/>
      <w:r w:rsidRPr="0043300F">
        <w:rPr>
          <w:rFonts w:ascii="Arial" w:hAnsi="Arial" w:cs="Arial"/>
          <w:sz w:val="20"/>
          <w:szCs w:val="20"/>
        </w:rPr>
        <w:t>bar</w:t>
      </w:r>
      <w:proofErr w:type="gramEnd"/>
      <w:r w:rsidRPr="0043300F">
        <w:rPr>
          <w:rFonts w:ascii="Arial" w:hAnsi="Arial" w:cs="Arial"/>
          <w:sz w:val="20"/>
          <w:szCs w:val="20"/>
        </w:rPr>
        <w:t>.</w:t>
      </w:r>
    </w:p>
    <w:p w14:paraId="4CE6C640" w14:textId="77777777" w:rsidR="00AE1748" w:rsidRPr="00FB183B"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43300F">
        <w:rPr>
          <w:rFonts w:ascii="Arial" w:hAnsi="Arial" w:cs="Arial"/>
          <w:b/>
          <w:sz w:val="20"/>
          <w:szCs w:val="20"/>
        </w:rPr>
        <w:t xml:space="preserve">Pressione del regolatore: </w:t>
      </w:r>
      <w:r w:rsidRPr="0043300F">
        <w:rPr>
          <w:rFonts w:ascii="Arial" w:hAnsi="Arial" w:cs="Arial"/>
          <w:sz w:val="20"/>
          <w:szCs w:val="20"/>
        </w:rPr>
        <w:t>la pressione nominale in uscita del regolatore è 13 Kpa.</w:t>
      </w:r>
    </w:p>
    <w:p w14:paraId="4C5061C9" w14:textId="77777777" w:rsidR="00AE1748" w:rsidRPr="00FB183B" w:rsidRDefault="00AE1748" w:rsidP="00FB183B">
      <w:pPr>
        <w:pStyle w:val="BodyText"/>
        <w:spacing w:after="240"/>
        <w:rPr>
          <w:rFonts w:ascii="Arial" w:hAnsi="Arial" w:cs="Arial"/>
          <w:b/>
          <w:bCs/>
          <w:sz w:val="22"/>
          <w:lang w:val="bg-BG"/>
        </w:rPr>
      </w:pPr>
      <w:r w:rsidRPr="00FB183B">
        <w:rPr>
          <w:rFonts w:ascii="Arial" w:hAnsi="Arial" w:cs="Arial"/>
          <w:b/>
          <w:bCs/>
          <w:sz w:val="22"/>
          <w:lang w:val="bg-BG"/>
        </w:rPr>
        <w:t>Pulizia</w:t>
      </w:r>
    </w:p>
    <w:p w14:paraId="42C4425F" w14:textId="7353E3E2" w:rsidR="00AE1748" w:rsidRPr="00C06637"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Pr>
          <w:rFonts w:ascii="Arial" w:hAnsi="Arial" w:cs="Arial"/>
          <w:b/>
          <w:sz w:val="20"/>
          <w:szCs w:val="20"/>
          <w:lang w:val="en-US"/>
        </w:rPr>
        <w:t>del gas</w:t>
      </w:r>
      <w:r w:rsidRPr="00FB183B">
        <w:rPr>
          <w:rFonts w:ascii="Arial" w:hAnsi="Arial" w:cs="Arial"/>
          <w:b/>
          <w:sz w:val="20"/>
          <w:szCs w:val="20"/>
        </w:rPr>
        <w:t xml:space="preserve">: </w:t>
      </w:r>
      <w:proofErr w:type="spellStart"/>
      <w:r w:rsidRPr="00C06637">
        <w:rPr>
          <w:rFonts w:ascii="Arial" w:hAnsi="Arial" w:cs="Arial"/>
          <w:sz w:val="20"/>
          <w:szCs w:val="20"/>
        </w:rPr>
        <w:t>rimuovere</w:t>
      </w:r>
      <w:proofErr w:type="spellEnd"/>
      <w:r w:rsidRPr="00C06637">
        <w:rPr>
          <w:rFonts w:ascii="Arial" w:hAnsi="Arial" w:cs="Arial"/>
          <w:sz w:val="20"/>
          <w:szCs w:val="20"/>
        </w:rPr>
        <w:t xml:space="preserve"> la </w:t>
      </w:r>
      <w:proofErr w:type="spellStart"/>
      <w:r w:rsidRPr="00C06637">
        <w:rPr>
          <w:rFonts w:ascii="Arial" w:hAnsi="Arial" w:cs="Arial"/>
          <w:sz w:val="20"/>
          <w:szCs w:val="20"/>
        </w:rPr>
        <w:t>cartuccia</w:t>
      </w:r>
      <w:proofErr w:type="spellEnd"/>
      <w:r w:rsidRPr="00C06637">
        <w:rPr>
          <w:rFonts w:ascii="Arial" w:hAnsi="Arial" w:cs="Arial"/>
          <w:sz w:val="20"/>
          <w:szCs w:val="20"/>
        </w:rPr>
        <w:t xml:space="preserve"> del gas prima di iniziare il processo di pulizia.</w:t>
      </w:r>
    </w:p>
    <w:p w14:paraId="7E3314FE" w14:textId="77777777" w:rsidR="00AE1748" w:rsidRPr="00C06637"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FB183B">
        <w:rPr>
          <w:rFonts w:ascii="Arial" w:hAnsi="Arial" w:cs="Arial"/>
          <w:b/>
          <w:sz w:val="20"/>
          <w:szCs w:val="20"/>
        </w:rPr>
        <w:t xml:space="preserve">Metodo di pulizia: </w:t>
      </w:r>
      <w:r w:rsidRPr="00C06637">
        <w:rPr>
          <w:rFonts w:ascii="Arial" w:hAnsi="Arial" w:cs="Arial"/>
          <w:sz w:val="20"/>
          <w:szCs w:val="20"/>
        </w:rPr>
        <w:t>utilizzare un panno umido con detergente per pulire l'apparecchio. Asciugatelo poi con un canovaccio pulito.</w:t>
      </w:r>
    </w:p>
    <w:p w14:paraId="08B9565A" w14:textId="77777777" w:rsidR="00AE1748" w:rsidRPr="00C06637"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FB183B">
        <w:rPr>
          <w:rFonts w:ascii="Arial" w:hAnsi="Arial" w:cs="Arial"/>
          <w:b/>
          <w:sz w:val="20"/>
          <w:szCs w:val="20"/>
        </w:rPr>
        <w:t xml:space="preserve">Manutenzione del bruciatore: </w:t>
      </w:r>
      <w:r w:rsidRPr="00C06637">
        <w:rPr>
          <w:rFonts w:ascii="Arial" w:hAnsi="Arial" w:cs="Arial"/>
          <w:sz w:val="20"/>
          <w:szCs w:val="20"/>
        </w:rPr>
        <w:t>se i fori attorno al bruciatore sono ostruiti, utilizzare delicatamente uno stuzzicadenti per rimuovere lo sporco.</w:t>
      </w:r>
    </w:p>
    <w:p w14:paraId="49327AC2" w14:textId="77777777" w:rsidR="00AE1748" w:rsidRPr="00C06637" w:rsidRDefault="00AE1748" w:rsidP="00AE1748">
      <w:pPr>
        <w:numPr>
          <w:ilvl w:val="1"/>
          <w:numId w:val="5"/>
        </w:numPr>
        <w:tabs>
          <w:tab w:val="clear" w:pos="786"/>
          <w:tab w:val="num" w:pos="720"/>
          <w:tab w:val="num" w:pos="1440"/>
          <w:tab w:val="num" w:pos="1778"/>
        </w:tabs>
        <w:spacing w:after="120"/>
        <w:ind w:left="238" w:right="-6" w:hanging="170"/>
        <w:rPr>
          <w:rFonts w:ascii="Arial" w:hAnsi="Arial" w:cs="Arial"/>
          <w:sz w:val="20"/>
          <w:szCs w:val="20"/>
        </w:rPr>
      </w:pPr>
      <w:r w:rsidRPr="00FB183B">
        <w:rPr>
          <w:rFonts w:ascii="Arial" w:hAnsi="Arial" w:cs="Arial"/>
          <w:b/>
          <w:sz w:val="20"/>
          <w:szCs w:val="20"/>
        </w:rPr>
        <w:t xml:space="preserve">Pulizia interna: </w:t>
      </w:r>
      <w:r w:rsidRPr="00C06637">
        <w:rPr>
          <w:rFonts w:ascii="Arial" w:hAnsi="Arial" w:cs="Arial"/>
          <w:sz w:val="20"/>
          <w:szCs w:val="20"/>
        </w:rPr>
        <w:t>pulire l'interno del contenitore del gas con una spazzola.</w:t>
      </w:r>
    </w:p>
    <w:p w14:paraId="309C49EE" w14:textId="77777777" w:rsidR="00AE1748" w:rsidRDefault="00AE1748" w:rsidP="005A27D9">
      <w:pPr>
        <w:pStyle w:val="BodyText"/>
        <w:spacing w:after="240"/>
        <w:rPr>
          <w:rFonts w:ascii="Arial" w:hAnsi="Arial" w:cs="Arial"/>
          <w:b/>
          <w:bCs/>
          <w:sz w:val="22"/>
          <w:lang w:val="bg-BG"/>
        </w:rPr>
      </w:pPr>
    </w:p>
    <w:p w14:paraId="76CD070D" w14:textId="77777777" w:rsidR="00AE1748" w:rsidRDefault="00AE1748" w:rsidP="005A27D9">
      <w:pPr>
        <w:pStyle w:val="BodyText"/>
        <w:spacing w:after="240"/>
        <w:rPr>
          <w:rFonts w:ascii="Arial" w:hAnsi="Arial" w:cs="Arial"/>
          <w:b/>
          <w:bCs/>
          <w:sz w:val="22"/>
          <w:lang w:val="bg-BG"/>
        </w:rPr>
      </w:pPr>
    </w:p>
    <w:p w14:paraId="32946487" w14:textId="77777777" w:rsidR="00AE1748" w:rsidRDefault="00AE1748" w:rsidP="005A27D9">
      <w:pPr>
        <w:pStyle w:val="BodyText"/>
        <w:spacing w:after="240"/>
        <w:rPr>
          <w:rFonts w:ascii="Arial" w:hAnsi="Arial" w:cs="Arial"/>
          <w:b/>
          <w:bCs/>
          <w:sz w:val="22"/>
          <w:lang w:val="bg-BG"/>
        </w:rPr>
      </w:pPr>
    </w:p>
    <w:p w14:paraId="01E14A9D" w14:textId="77777777" w:rsidR="00AE1748" w:rsidRDefault="00AE1748" w:rsidP="005A27D9">
      <w:pPr>
        <w:pStyle w:val="BodyText"/>
        <w:spacing w:after="240"/>
        <w:rPr>
          <w:rFonts w:ascii="Arial" w:hAnsi="Arial" w:cs="Arial"/>
          <w:b/>
          <w:bCs/>
          <w:sz w:val="22"/>
          <w:lang w:val="bg-BG"/>
        </w:rPr>
      </w:pPr>
    </w:p>
    <w:p w14:paraId="3AF82C06" w14:textId="77777777" w:rsidR="00AE1748" w:rsidRDefault="00AE1748" w:rsidP="00C87933">
      <w:pPr>
        <w:pStyle w:val="BodyText"/>
        <w:spacing w:after="240"/>
        <w:rPr>
          <w:rFonts w:ascii="Arial" w:hAnsi="Arial" w:cs="Arial"/>
          <w:b/>
          <w:bCs/>
          <w:sz w:val="22"/>
          <w:lang w:val="bg-BG"/>
        </w:rPr>
      </w:pPr>
      <w:r>
        <w:rPr>
          <w:rFonts w:ascii="Arial" w:hAnsi="Arial" w:cs="Arial"/>
          <w:b/>
          <w:bCs/>
          <w:sz w:val="22"/>
          <w:lang w:val="bg-BG"/>
        </w:rPr>
        <w:t>Problemi e risoluzione dei problemi</w:t>
      </w:r>
    </w:p>
    <w:tbl>
      <w:tblPr>
        <w:tblW w:w="718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6"/>
        <w:gridCol w:w="468"/>
        <w:gridCol w:w="469"/>
        <w:gridCol w:w="587"/>
        <w:gridCol w:w="586"/>
        <w:gridCol w:w="586"/>
        <w:gridCol w:w="468"/>
        <w:gridCol w:w="939"/>
        <w:gridCol w:w="586"/>
        <w:gridCol w:w="1214"/>
      </w:tblGrid>
      <w:tr w:rsidR="00AE1748" w:rsidRPr="0084022E" w14:paraId="3985D79A" w14:textId="77777777" w:rsidTr="00973675">
        <w:trPr>
          <w:trHeight w:val="1982"/>
        </w:trPr>
        <w:tc>
          <w:tcPr>
            <w:tcW w:w="1286" w:type="dxa"/>
          </w:tcPr>
          <w:p w14:paraId="5DBDA47E" w14:textId="77777777" w:rsidR="00AE1748" w:rsidRDefault="00AE1748" w:rsidP="00973675">
            <w:pPr>
              <w:pStyle w:val="TableParagraph"/>
              <w:spacing w:line="619" w:lineRule="auto"/>
              <w:ind w:left="108" w:right="91"/>
              <w:rPr>
                <w:b/>
                <w:sz w:val="20"/>
              </w:rPr>
            </w:pPr>
            <w:r>
              <w:rPr>
                <w:b/>
                <w:sz w:val="20"/>
              </w:rPr>
              <w:t xml:space="preserve">Problema </w:t>
            </w:r>
            <w:r w:rsidRPr="00973675">
              <w:rPr>
                <w:b/>
                <w:color w:val="FFFFFF" w:themeColor="background1"/>
                <w:sz w:val="20"/>
              </w:rPr>
              <w:t>Causa</w:t>
            </w:r>
          </w:p>
          <w:p w14:paraId="4F5C5D19" w14:textId="77777777" w:rsidR="00AE1748" w:rsidRPr="0084022E" w:rsidRDefault="00AE1748" w:rsidP="00973675">
            <w:pPr>
              <w:pStyle w:val="TableParagraph"/>
              <w:spacing w:line="619" w:lineRule="auto"/>
              <w:ind w:left="108" w:right="91"/>
              <w:rPr>
                <w:b/>
                <w:sz w:val="20"/>
              </w:rPr>
            </w:pPr>
            <w:r w:rsidRPr="0084022E">
              <w:rPr>
                <w:b/>
                <w:sz w:val="20"/>
              </w:rPr>
              <w:t>Causa</w:t>
            </w:r>
          </w:p>
        </w:tc>
        <w:tc>
          <w:tcPr>
            <w:tcW w:w="468" w:type="dxa"/>
            <w:textDirection w:val="tbRl"/>
          </w:tcPr>
          <w:p w14:paraId="256C746E" w14:textId="77777777" w:rsidR="00AE1748" w:rsidRPr="0084022E" w:rsidRDefault="00AE1748" w:rsidP="00973675">
            <w:pPr>
              <w:pStyle w:val="TableParagraph"/>
              <w:ind w:left="-1"/>
              <w:rPr>
                <w:sz w:val="20"/>
              </w:rPr>
            </w:pPr>
            <w:r w:rsidRPr="0084022E">
              <w:rPr>
                <w:sz w:val="20"/>
              </w:rPr>
              <w:t>Nessuna accensione</w:t>
            </w:r>
          </w:p>
        </w:tc>
        <w:tc>
          <w:tcPr>
            <w:tcW w:w="469" w:type="dxa"/>
            <w:textDirection w:val="tbRl"/>
          </w:tcPr>
          <w:p w14:paraId="4CBB6C76" w14:textId="77777777" w:rsidR="00AE1748" w:rsidRPr="0084022E" w:rsidRDefault="00AE1748" w:rsidP="00973675">
            <w:pPr>
              <w:pStyle w:val="TableParagraph"/>
              <w:ind w:left="-1"/>
              <w:rPr>
                <w:sz w:val="20"/>
              </w:rPr>
            </w:pPr>
            <w:r w:rsidRPr="0084022E">
              <w:rPr>
                <w:sz w:val="20"/>
              </w:rPr>
              <w:t>Nessun bruciore</w:t>
            </w:r>
          </w:p>
        </w:tc>
        <w:tc>
          <w:tcPr>
            <w:tcW w:w="587" w:type="dxa"/>
            <w:textDirection w:val="tbRl"/>
          </w:tcPr>
          <w:p w14:paraId="4D3CD62A" w14:textId="77777777" w:rsidR="00AE1748" w:rsidRPr="0084022E" w:rsidRDefault="00AE1748" w:rsidP="00973675">
            <w:pPr>
              <w:pStyle w:val="TableParagraph"/>
              <w:spacing w:line="310" w:lineRule="atLeast"/>
              <w:ind w:left="-1" w:right="484"/>
              <w:rPr>
                <w:sz w:val="20"/>
              </w:rPr>
            </w:pPr>
            <w:r w:rsidRPr="0084022E">
              <w:rPr>
                <w:sz w:val="20"/>
              </w:rPr>
              <w:t>Fiamma instabile</w:t>
            </w:r>
          </w:p>
        </w:tc>
        <w:tc>
          <w:tcPr>
            <w:tcW w:w="586" w:type="dxa"/>
            <w:textDirection w:val="tbRl"/>
          </w:tcPr>
          <w:p w14:paraId="31F0E74B" w14:textId="77777777" w:rsidR="00AE1748" w:rsidRPr="0084022E" w:rsidRDefault="00AE1748" w:rsidP="00973675">
            <w:pPr>
              <w:pStyle w:val="TableParagraph"/>
              <w:spacing w:line="310" w:lineRule="atLeast"/>
              <w:ind w:left="-1" w:right="589"/>
              <w:rPr>
                <w:sz w:val="20"/>
              </w:rPr>
            </w:pPr>
            <w:r w:rsidRPr="0084022E">
              <w:rPr>
                <w:sz w:val="20"/>
              </w:rPr>
              <w:t>Fiamma irregolare</w:t>
            </w:r>
          </w:p>
        </w:tc>
        <w:tc>
          <w:tcPr>
            <w:tcW w:w="586" w:type="dxa"/>
            <w:textDirection w:val="tbRl"/>
          </w:tcPr>
          <w:p w14:paraId="01E60084" w14:textId="77777777" w:rsidR="00AE1748" w:rsidRPr="0084022E" w:rsidRDefault="00AE1748" w:rsidP="00973675">
            <w:pPr>
              <w:pStyle w:val="TableParagraph"/>
              <w:ind w:left="-1"/>
              <w:rPr>
                <w:sz w:val="20"/>
              </w:rPr>
            </w:pPr>
            <w:r w:rsidRPr="0084022E">
              <w:rPr>
                <w:sz w:val="20"/>
              </w:rPr>
              <w:t>Combustione lenta</w:t>
            </w:r>
          </w:p>
        </w:tc>
        <w:tc>
          <w:tcPr>
            <w:tcW w:w="468" w:type="dxa"/>
            <w:textDirection w:val="tbRl"/>
          </w:tcPr>
          <w:p w14:paraId="6FAE7A61" w14:textId="77777777" w:rsidR="00AE1748" w:rsidRPr="0084022E" w:rsidRDefault="00AE1748" w:rsidP="00973675">
            <w:pPr>
              <w:pStyle w:val="TableParagraph"/>
              <w:ind w:left="-1"/>
              <w:rPr>
                <w:sz w:val="20"/>
              </w:rPr>
            </w:pPr>
            <w:r w:rsidRPr="0084022E">
              <w:rPr>
                <w:sz w:val="20"/>
              </w:rPr>
              <w:t>Odore di gas</w:t>
            </w:r>
          </w:p>
        </w:tc>
        <w:tc>
          <w:tcPr>
            <w:tcW w:w="939" w:type="dxa"/>
            <w:textDirection w:val="tbRl"/>
          </w:tcPr>
          <w:p w14:paraId="1399BE73" w14:textId="77777777" w:rsidR="00AE1748" w:rsidRPr="0084022E" w:rsidRDefault="00AE1748" w:rsidP="00973675">
            <w:pPr>
              <w:pStyle w:val="TableParagraph"/>
              <w:spacing w:line="309" w:lineRule="auto"/>
              <w:ind w:left="-1" w:right="215"/>
              <w:rPr>
                <w:sz w:val="20"/>
              </w:rPr>
            </w:pPr>
            <w:r w:rsidRPr="0084022E">
              <w:rPr>
                <w:sz w:val="20"/>
              </w:rPr>
              <w:t>Ha smesso di funzionare durante l'uso</w:t>
            </w:r>
          </w:p>
        </w:tc>
        <w:tc>
          <w:tcPr>
            <w:tcW w:w="586" w:type="dxa"/>
            <w:textDirection w:val="tbRl"/>
          </w:tcPr>
          <w:p w14:paraId="0C2BF8DA" w14:textId="77777777" w:rsidR="00AE1748" w:rsidRPr="0084022E" w:rsidRDefault="00AE1748" w:rsidP="00973675">
            <w:pPr>
              <w:pStyle w:val="TableParagraph"/>
              <w:spacing w:line="310" w:lineRule="atLeast"/>
              <w:ind w:left="-1" w:right="355"/>
              <w:rPr>
                <w:sz w:val="20"/>
              </w:rPr>
            </w:pPr>
            <w:r w:rsidRPr="0084022E">
              <w:rPr>
                <w:sz w:val="20"/>
              </w:rPr>
              <w:t>Bruciore continuato</w:t>
            </w:r>
          </w:p>
        </w:tc>
        <w:tc>
          <w:tcPr>
            <w:tcW w:w="1214" w:type="dxa"/>
          </w:tcPr>
          <w:p w14:paraId="0DF68A15" w14:textId="77777777" w:rsidR="00AE1748" w:rsidRPr="0084022E" w:rsidRDefault="00AE1748" w:rsidP="00973675">
            <w:pPr>
              <w:pStyle w:val="TableParagraph"/>
              <w:rPr>
                <w:rFonts w:ascii="Microsoft JhengHei"/>
                <w:b/>
                <w:sz w:val="20"/>
              </w:rPr>
            </w:pPr>
          </w:p>
          <w:p w14:paraId="461BF4A9" w14:textId="77777777" w:rsidR="00AE1748" w:rsidRPr="0084022E" w:rsidRDefault="00AE1748" w:rsidP="00973675">
            <w:pPr>
              <w:pStyle w:val="TableParagraph"/>
              <w:ind w:left="84" w:right="86"/>
              <w:jc w:val="center"/>
              <w:rPr>
                <w:b/>
                <w:sz w:val="20"/>
              </w:rPr>
            </w:pPr>
            <w:r w:rsidRPr="0084022E">
              <w:rPr>
                <w:b/>
                <w:sz w:val="20"/>
              </w:rPr>
              <w:t>soluzione</w:t>
            </w:r>
          </w:p>
        </w:tc>
      </w:tr>
      <w:tr w:rsidR="00AE1748" w:rsidRPr="0084022E" w14:paraId="7BBF4C34" w14:textId="77777777" w:rsidTr="00973675">
        <w:trPr>
          <w:trHeight w:val="579"/>
        </w:trPr>
        <w:tc>
          <w:tcPr>
            <w:tcW w:w="1286" w:type="dxa"/>
          </w:tcPr>
          <w:p w14:paraId="5EAD1179" w14:textId="77777777" w:rsidR="00AE1748" w:rsidRPr="0084022E" w:rsidRDefault="00AE1748" w:rsidP="00844E08">
            <w:pPr>
              <w:pStyle w:val="TableParagraph"/>
              <w:spacing w:before="33"/>
              <w:ind w:left="66" w:right="147"/>
              <w:jc w:val="center"/>
              <w:rPr>
                <w:sz w:val="20"/>
              </w:rPr>
            </w:pPr>
            <w:r w:rsidRPr="0084022E">
              <w:rPr>
                <w:sz w:val="20"/>
              </w:rPr>
              <w:t>Mancanza di carburante</w:t>
            </w:r>
          </w:p>
        </w:tc>
        <w:tc>
          <w:tcPr>
            <w:tcW w:w="468" w:type="dxa"/>
          </w:tcPr>
          <w:p w14:paraId="308449B1"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5E0BD301"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06AAC70D" w14:textId="77777777" w:rsidR="00AE1748" w:rsidRPr="0084022E" w:rsidRDefault="00AE1748" w:rsidP="00844E08">
            <w:pPr>
              <w:pStyle w:val="TableParagraph"/>
              <w:rPr>
                <w:rFonts w:ascii="Times New Roman"/>
                <w:sz w:val="20"/>
              </w:rPr>
            </w:pPr>
          </w:p>
        </w:tc>
        <w:tc>
          <w:tcPr>
            <w:tcW w:w="586" w:type="dxa"/>
          </w:tcPr>
          <w:p w14:paraId="60A2F099" w14:textId="77777777" w:rsidR="00AE1748" w:rsidRPr="0084022E" w:rsidRDefault="00AE1748" w:rsidP="00844E08">
            <w:pPr>
              <w:pStyle w:val="TableParagraph"/>
              <w:rPr>
                <w:rFonts w:ascii="Times New Roman"/>
                <w:sz w:val="20"/>
              </w:rPr>
            </w:pPr>
          </w:p>
        </w:tc>
        <w:tc>
          <w:tcPr>
            <w:tcW w:w="586" w:type="dxa"/>
          </w:tcPr>
          <w:p w14:paraId="65F5043B"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03B045CC" w14:textId="77777777" w:rsidR="00AE1748" w:rsidRPr="0084022E" w:rsidRDefault="00AE1748" w:rsidP="00844E08">
            <w:pPr>
              <w:pStyle w:val="TableParagraph"/>
              <w:rPr>
                <w:rFonts w:ascii="Times New Roman"/>
                <w:sz w:val="20"/>
              </w:rPr>
            </w:pPr>
          </w:p>
        </w:tc>
        <w:tc>
          <w:tcPr>
            <w:tcW w:w="939" w:type="dxa"/>
          </w:tcPr>
          <w:p w14:paraId="1C7247FA" w14:textId="77777777" w:rsidR="00AE1748" w:rsidRPr="0084022E" w:rsidRDefault="00AE1748" w:rsidP="00844E08">
            <w:pPr>
              <w:pStyle w:val="TableParagraph"/>
              <w:spacing w:before="127"/>
              <w:ind w:left="103"/>
              <w:rPr>
                <w:b/>
                <w:sz w:val="20"/>
              </w:rPr>
            </w:pPr>
            <w:r w:rsidRPr="0084022E">
              <w:rPr>
                <w:b/>
                <w:w w:val="99"/>
                <w:sz w:val="20"/>
              </w:rPr>
              <w:t>·</w:t>
            </w:r>
          </w:p>
        </w:tc>
        <w:tc>
          <w:tcPr>
            <w:tcW w:w="586" w:type="dxa"/>
          </w:tcPr>
          <w:p w14:paraId="67400361" w14:textId="77777777" w:rsidR="00AE1748" w:rsidRPr="0084022E" w:rsidRDefault="00AE1748" w:rsidP="00844E08">
            <w:pPr>
              <w:pStyle w:val="TableParagraph"/>
              <w:rPr>
                <w:rFonts w:ascii="Times New Roman"/>
                <w:sz w:val="20"/>
              </w:rPr>
            </w:pPr>
          </w:p>
        </w:tc>
        <w:tc>
          <w:tcPr>
            <w:tcW w:w="1214" w:type="dxa"/>
          </w:tcPr>
          <w:p w14:paraId="1DCE9DF8" w14:textId="77777777" w:rsidR="00AE1748" w:rsidRPr="0084022E" w:rsidRDefault="00AE1748" w:rsidP="00844E08">
            <w:pPr>
              <w:pStyle w:val="TableParagraph"/>
              <w:spacing w:before="33"/>
              <w:ind w:left="101"/>
              <w:rPr>
                <w:sz w:val="20"/>
              </w:rPr>
            </w:pPr>
            <w:r w:rsidRPr="0084022E">
              <w:rPr>
                <w:sz w:val="20"/>
              </w:rPr>
              <w:t>Sostituire</w:t>
            </w:r>
          </w:p>
          <w:p w14:paraId="1A8F04FE" w14:textId="77777777" w:rsidR="00AE1748" w:rsidRPr="0084022E" w:rsidRDefault="00AE1748" w:rsidP="00844E08">
            <w:pPr>
              <w:pStyle w:val="TableParagraph"/>
              <w:spacing w:before="70"/>
              <w:ind w:left="101"/>
              <w:rPr>
                <w:sz w:val="20"/>
              </w:rPr>
            </w:pPr>
            <w:r w:rsidRPr="0084022E">
              <w:rPr>
                <w:sz w:val="20"/>
              </w:rPr>
              <w:t>cartuccia</w:t>
            </w:r>
          </w:p>
        </w:tc>
      </w:tr>
      <w:tr w:rsidR="00AE1748" w:rsidRPr="0084022E" w14:paraId="0D42F766" w14:textId="77777777" w:rsidTr="00973675">
        <w:trPr>
          <w:trHeight w:val="579"/>
        </w:trPr>
        <w:tc>
          <w:tcPr>
            <w:tcW w:w="1286" w:type="dxa"/>
          </w:tcPr>
          <w:p w14:paraId="74DB4F1D" w14:textId="77777777" w:rsidR="00AE1748" w:rsidRPr="0084022E" w:rsidRDefault="00AE1748" w:rsidP="00844E08">
            <w:pPr>
              <w:pStyle w:val="TableParagraph"/>
              <w:spacing w:before="33"/>
              <w:ind w:left="107"/>
              <w:rPr>
                <w:sz w:val="20"/>
              </w:rPr>
            </w:pPr>
            <w:r w:rsidRPr="0084022E">
              <w:rPr>
                <w:sz w:val="20"/>
              </w:rPr>
              <w:t>Spina piezoelettrica</w:t>
            </w:r>
          </w:p>
          <w:p w14:paraId="1C76FEDA" w14:textId="77777777" w:rsidR="00AE1748" w:rsidRPr="0084022E" w:rsidRDefault="00AE1748" w:rsidP="00844E08">
            <w:pPr>
              <w:pStyle w:val="TableParagraph"/>
              <w:spacing w:before="70"/>
              <w:ind w:left="107"/>
              <w:rPr>
                <w:sz w:val="20"/>
              </w:rPr>
            </w:pPr>
            <w:r w:rsidRPr="0084022E">
              <w:rPr>
                <w:sz w:val="20"/>
              </w:rPr>
              <w:t>sporco</w:t>
            </w:r>
          </w:p>
        </w:tc>
        <w:tc>
          <w:tcPr>
            <w:tcW w:w="468" w:type="dxa"/>
          </w:tcPr>
          <w:p w14:paraId="1C1BB9A7"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6EAE07F1" w14:textId="77777777" w:rsidR="00AE1748" w:rsidRPr="0084022E" w:rsidRDefault="00AE1748" w:rsidP="00844E08">
            <w:pPr>
              <w:pStyle w:val="TableParagraph"/>
              <w:rPr>
                <w:rFonts w:ascii="Times New Roman"/>
                <w:sz w:val="20"/>
              </w:rPr>
            </w:pPr>
          </w:p>
        </w:tc>
        <w:tc>
          <w:tcPr>
            <w:tcW w:w="587" w:type="dxa"/>
          </w:tcPr>
          <w:p w14:paraId="2573A54F" w14:textId="77777777" w:rsidR="00AE1748" w:rsidRPr="0084022E" w:rsidRDefault="00AE1748" w:rsidP="00844E08">
            <w:pPr>
              <w:pStyle w:val="TableParagraph"/>
              <w:rPr>
                <w:rFonts w:ascii="Times New Roman"/>
                <w:sz w:val="20"/>
              </w:rPr>
            </w:pPr>
          </w:p>
        </w:tc>
        <w:tc>
          <w:tcPr>
            <w:tcW w:w="586" w:type="dxa"/>
          </w:tcPr>
          <w:p w14:paraId="60998BCF" w14:textId="77777777" w:rsidR="00AE1748" w:rsidRPr="0084022E" w:rsidRDefault="00AE1748" w:rsidP="00844E08">
            <w:pPr>
              <w:pStyle w:val="TableParagraph"/>
              <w:rPr>
                <w:rFonts w:ascii="Times New Roman"/>
                <w:sz w:val="20"/>
              </w:rPr>
            </w:pPr>
          </w:p>
        </w:tc>
        <w:tc>
          <w:tcPr>
            <w:tcW w:w="586" w:type="dxa"/>
          </w:tcPr>
          <w:p w14:paraId="7D95624E" w14:textId="77777777" w:rsidR="00AE1748" w:rsidRPr="0084022E" w:rsidRDefault="00AE1748" w:rsidP="00844E08">
            <w:pPr>
              <w:pStyle w:val="TableParagraph"/>
              <w:rPr>
                <w:rFonts w:ascii="Times New Roman"/>
                <w:sz w:val="20"/>
              </w:rPr>
            </w:pPr>
          </w:p>
        </w:tc>
        <w:tc>
          <w:tcPr>
            <w:tcW w:w="468" w:type="dxa"/>
          </w:tcPr>
          <w:p w14:paraId="66E94FEE" w14:textId="77777777" w:rsidR="00AE1748" w:rsidRPr="0084022E" w:rsidRDefault="00AE1748" w:rsidP="00844E08">
            <w:pPr>
              <w:pStyle w:val="TableParagraph"/>
              <w:rPr>
                <w:rFonts w:ascii="Times New Roman"/>
                <w:sz w:val="20"/>
              </w:rPr>
            </w:pPr>
          </w:p>
        </w:tc>
        <w:tc>
          <w:tcPr>
            <w:tcW w:w="939" w:type="dxa"/>
          </w:tcPr>
          <w:p w14:paraId="1FAC5892" w14:textId="77777777" w:rsidR="00AE1748" w:rsidRPr="0084022E" w:rsidRDefault="00AE1748" w:rsidP="00844E08">
            <w:pPr>
              <w:pStyle w:val="TableParagraph"/>
              <w:rPr>
                <w:rFonts w:ascii="Times New Roman"/>
                <w:sz w:val="20"/>
              </w:rPr>
            </w:pPr>
          </w:p>
        </w:tc>
        <w:tc>
          <w:tcPr>
            <w:tcW w:w="586" w:type="dxa"/>
          </w:tcPr>
          <w:p w14:paraId="31CE9D3A" w14:textId="77777777" w:rsidR="00AE1748" w:rsidRPr="0084022E" w:rsidRDefault="00AE1748" w:rsidP="00844E08">
            <w:pPr>
              <w:pStyle w:val="TableParagraph"/>
              <w:rPr>
                <w:rFonts w:ascii="Times New Roman"/>
                <w:sz w:val="20"/>
              </w:rPr>
            </w:pPr>
          </w:p>
        </w:tc>
        <w:tc>
          <w:tcPr>
            <w:tcW w:w="1214" w:type="dxa"/>
          </w:tcPr>
          <w:p w14:paraId="5E7278C9" w14:textId="77777777" w:rsidR="00AE1748" w:rsidRPr="0084022E" w:rsidRDefault="00AE1748" w:rsidP="00844E08">
            <w:pPr>
              <w:pStyle w:val="TableParagraph"/>
              <w:spacing w:before="33"/>
              <w:ind w:left="101"/>
              <w:rPr>
                <w:sz w:val="20"/>
              </w:rPr>
            </w:pPr>
            <w:r w:rsidRPr="0084022E">
              <w:rPr>
                <w:sz w:val="20"/>
              </w:rPr>
              <w:t>Scintilla pulita</w:t>
            </w:r>
          </w:p>
          <w:p w14:paraId="68909221" w14:textId="77777777" w:rsidR="00AE1748" w:rsidRPr="0084022E" w:rsidRDefault="00AE1748" w:rsidP="00844E08">
            <w:pPr>
              <w:pStyle w:val="TableParagraph"/>
              <w:spacing w:before="70"/>
              <w:ind w:left="101"/>
              <w:rPr>
                <w:sz w:val="20"/>
              </w:rPr>
            </w:pPr>
            <w:r w:rsidRPr="0084022E">
              <w:rPr>
                <w:sz w:val="20"/>
              </w:rPr>
              <w:t>punto</w:t>
            </w:r>
          </w:p>
        </w:tc>
      </w:tr>
      <w:tr w:rsidR="00AE1748" w:rsidRPr="0084022E" w14:paraId="6C980AF0" w14:textId="77777777" w:rsidTr="00973675">
        <w:trPr>
          <w:trHeight w:val="579"/>
        </w:trPr>
        <w:tc>
          <w:tcPr>
            <w:tcW w:w="1286" w:type="dxa"/>
          </w:tcPr>
          <w:p w14:paraId="5D19BDBF" w14:textId="77777777" w:rsidR="00AE1748" w:rsidRPr="0084022E" w:rsidRDefault="00AE1748" w:rsidP="00844E08">
            <w:pPr>
              <w:pStyle w:val="TableParagraph"/>
              <w:spacing w:before="33"/>
              <w:ind w:left="90" w:right="147"/>
              <w:jc w:val="center"/>
              <w:rPr>
                <w:sz w:val="20"/>
              </w:rPr>
            </w:pPr>
            <w:r w:rsidRPr="0084022E">
              <w:rPr>
                <w:sz w:val="20"/>
              </w:rPr>
              <w:t>Bruciatore sporco</w:t>
            </w:r>
          </w:p>
        </w:tc>
        <w:tc>
          <w:tcPr>
            <w:tcW w:w="468" w:type="dxa"/>
          </w:tcPr>
          <w:p w14:paraId="3F914358"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42D16395"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75E61215"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1650B05C"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308A6F4C"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49DC8116" w14:textId="77777777" w:rsidR="00AE1748" w:rsidRPr="0084022E" w:rsidRDefault="00AE1748" w:rsidP="00844E08">
            <w:pPr>
              <w:pStyle w:val="TableParagraph"/>
              <w:rPr>
                <w:rFonts w:ascii="Times New Roman"/>
                <w:sz w:val="20"/>
              </w:rPr>
            </w:pPr>
          </w:p>
        </w:tc>
        <w:tc>
          <w:tcPr>
            <w:tcW w:w="939" w:type="dxa"/>
          </w:tcPr>
          <w:p w14:paraId="2B5117F6" w14:textId="77777777" w:rsidR="00AE1748" w:rsidRPr="0084022E" w:rsidRDefault="00AE1748" w:rsidP="00844E08">
            <w:pPr>
              <w:pStyle w:val="TableParagraph"/>
              <w:rPr>
                <w:rFonts w:ascii="Times New Roman"/>
                <w:sz w:val="20"/>
              </w:rPr>
            </w:pPr>
          </w:p>
        </w:tc>
        <w:tc>
          <w:tcPr>
            <w:tcW w:w="586" w:type="dxa"/>
          </w:tcPr>
          <w:p w14:paraId="61111294" w14:textId="77777777" w:rsidR="00AE1748" w:rsidRPr="0084022E" w:rsidRDefault="00AE1748" w:rsidP="00844E08">
            <w:pPr>
              <w:pStyle w:val="TableParagraph"/>
              <w:rPr>
                <w:rFonts w:ascii="Times New Roman"/>
                <w:sz w:val="20"/>
              </w:rPr>
            </w:pPr>
          </w:p>
        </w:tc>
        <w:tc>
          <w:tcPr>
            <w:tcW w:w="1214" w:type="dxa"/>
          </w:tcPr>
          <w:p w14:paraId="6702AC47" w14:textId="77777777" w:rsidR="00AE1748" w:rsidRPr="0084022E" w:rsidRDefault="00AE1748" w:rsidP="00844E08">
            <w:pPr>
              <w:pStyle w:val="TableParagraph"/>
              <w:spacing w:before="33"/>
              <w:ind w:left="84" w:right="119"/>
              <w:jc w:val="center"/>
              <w:rPr>
                <w:sz w:val="20"/>
              </w:rPr>
            </w:pPr>
            <w:r w:rsidRPr="0084022E">
              <w:rPr>
                <w:sz w:val="20"/>
              </w:rPr>
              <w:t>Bruciatore pulito</w:t>
            </w:r>
          </w:p>
        </w:tc>
      </w:tr>
      <w:tr w:rsidR="00AE1748" w:rsidRPr="0084022E" w14:paraId="0F10A08A" w14:textId="77777777" w:rsidTr="00973675">
        <w:trPr>
          <w:trHeight w:val="579"/>
        </w:trPr>
        <w:tc>
          <w:tcPr>
            <w:tcW w:w="1286" w:type="dxa"/>
          </w:tcPr>
          <w:p w14:paraId="1FE88FA7" w14:textId="77777777" w:rsidR="00AE1748" w:rsidRPr="0084022E" w:rsidRDefault="00AE1748" w:rsidP="00844E08">
            <w:pPr>
              <w:pStyle w:val="TableParagraph"/>
              <w:spacing w:before="33"/>
              <w:ind w:left="107"/>
              <w:rPr>
                <w:sz w:val="20"/>
              </w:rPr>
            </w:pPr>
            <w:r w:rsidRPr="0084022E">
              <w:rPr>
                <w:sz w:val="20"/>
              </w:rPr>
              <w:t>Cartuccia</w:t>
            </w:r>
          </w:p>
          <w:p w14:paraId="37DBB3E3" w14:textId="77777777" w:rsidR="00AE1748" w:rsidRPr="0084022E" w:rsidRDefault="00AE1748" w:rsidP="00844E08">
            <w:pPr>
              <w:pStyle w:val="TableParagraph"/>
              <w:spacing w:before="70"/>
              <w:ind w:left="107"/>
              <w:rPr>
                <w:sz w:val="20"/>
              </w:rPr>
            </w:pPr>
            <w:r w:rsidRPr="0084022E">
              <w:rPr>
                <w:sz w:val="20"/>
              </w:rPr>
              <w:t>disallineato</w:t>
            </w:r>
          </w:p>
        </w:tc>
        <w:tc>
          <w:tcPr>
            <w:tcW w:w="468" w:type="dxa"/>
          </w:tcPr>
          <w:p w14:paraId="0290EA7A"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0C800A16"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270FB793"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21025B1C" w14:textId="77777777" w:rsidR="00AE1748" w:rsidRPr="0084022E" w:rsidRDefault="00AE1748" w:rsidP="00844E08">
            <w:pPr>
              <w:pStyle w:val="TableParagraph"/>
              <w:rPr>
                <w:rFonts w:ascii="Times New Roman"/>
                <w:sz w:val="20"/>
              </w:rPr>
            </w:pPr>
          </w:p>
        </w:tc>
        <w:tc>
          <w:tcPr>
            <w:tcW w:w="586" w:type="dxa"/>
          </w:tcPr>
          <w:p w14:paraId="726E0E28"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032219F2" w14:textId="77777777" w:rsidR="00AE1748" w:rsidRPr="0084022E" w:rsidRDefault="00AE1748" w:rsidP="00844E08">
            <w:pPr>
              <w:pStyle w:val="TableParagraph"/>
              <w:spacing w:before="127"/>
              <w:ind w:left="103"/>
              <w:rPr>
                <w:b/>
                <w:sz w:val="20"/>
              </w:rPr>
            </w:pPr>
            <w:r w:rsidRPr="0084022E">
              <w:rPr>
                <w:b/>
                <w:w w:val="99"/>
                <w:sz w:val="20"/>
              </w:rPr>
              <w:t>·</w:t>
            </w:r>
          </w:p>
        </w:tc>
        <w:tc>
          <w:tcPr>
            <w:tcW w:w="939" w:type="dxa"/>
          </w:tcPr>
          <w:p w14:paraId="4E4A0918" w14:textId="77777777" w:rsidR="00AE1748" w:rsidRPr="0084022E" w:rsidRDefault="00AE1748" w:rsidP="00844E08">
            <w:pPr>
              <w:pStyle w:val="TableParagraph"/>
              <w:rPr>
                <w:rFonts w:ascii="Times New Roman"/>
                <w:sz w:val="20"/>
              </w:rPr>
            </w:pPr>
          </w:p>
        </w:tc>
        <w:tc>
          <w:tcPr>
            <w:tcW w:w="586" w:type="dxa"/>
          </w:tcPr>
          <w:p w14:paraId="094BAFB2" w14:textId="77777777" w:rsidR="00AE1748" w:rsidRPr="0084022E" w:rsidRDefault="00AE1748" w:rsidP="00844E08">
            <w:pPr>
              <w:pStyle w:val="TableParagraph"/>
              <w:rPr>
                <w:rFonts w:ascii="Times New Roman"/>
                <w:sz w:val="20"/>
              </w:rPr>
            </w:pPr>
          </w:p>
        </w:tc>
        <w:tc>
          <w:tcPr>
            <w:tcW w:w="1214" w:type="dxa"/>
          </w:tcPr>
          <w:p w14:paraId="379FFF34" w14:textId="77777777" w:rsidR="00AE1748" w:rsidRPr="0084022E" w:rsidRDefault="00AE1748" w:rsidP="00844E08">
            <w:pPr>
              <w:pStyle w:val="TableParagraph"/>
              <w:spacing w:before="33"/>
              <w:ind w:left="101"/>
              <w:rPr>
                <w:sz w:val="20"/>
              </w:rPr>
            </w:pPr>
            <w:r w:rsidRPr="0084022E">
              <w:rPr>
                <w:sz w:val="20"/>
              </w:rPr>
              <w:t>Ripristina</w:t>
            </w:r>
          </w:p>
          <w:p w14:paraId="100E48EF" w14:textId="77777777" w:rsidR="00AE1748" w:rsidRPr="0084022E" w:rsidRDefault="00AE1748" w:rsidP="00844E08">
            <w:pPr>
              <w:pStyle w:val="TableParagraph"/>
              <w:spacing w:before="70"/>
              <w:ind w:left="101"/>
              <w:rPr>
                <w:sz w:val="20"/>
              </w:rPr>
            </w:pPr>
            <w:r w:rsidRPr="0084022E">
              <w:rPr>
                <w:sz w:val="20"/>
              </w:rPr>
              <w:t>correttamente</w:t>
            </w:r>
          </w:p>
        </w:tc>
      </w:tr>
      <w:tr w:rsidR="00AE1748" w:rsidRPr="0084022E" w14:paraId="2F567AD1" w14:textId="77777777" w:rsidTr="00973675">
        <w:trPr>
          <w:trHeight w:val="872"/>
        </w:trPr>
        <w:tc>
          <w:tcPr>
            <w:tcW w:w="1286" w:type="dxa"/>
          </w:tcPr>
          <w:p w14:paraId="0BEB8BF4" w14:textId="77777777" w:rsidR="00AE1748" w:rsidRPr="0084022E" w:rsidRDefault="00AE1748" w:rsidP="00844E08">
            <w:pPr>
              <w:pStyle w:val="TableParagraph"/>
              <w:spacing w:before="35" w:line="309" w:lineRule="auto"/>
              <w:ind w:left="107" w:right="91"/>
              <w:rPr>
                <w:sz w:val="20"/>
              </w:rPr>
            </w:pPr>
            <w:r w:rsidRPr="0084022E">
              <w:rPr>
                <w:spacing w:val="-3"/>
                <w:sz w:val="20"/>
              </w:rPr>
              <w:t xml:space="preserve">Bruciatore </w:t>
            </w:r>
            <w:r w:rsidRPr="0084022E">
              <w:rPr>
                <w:sz w:val="20"/>
              </w:rPr>
              <w:t>sporco o</w:t>
            </w:r>
            <w:r w:rsidRPr="0084022E">
              <w:rPr>
                <w:spacing w:val="-2"/>
                <w:sz w:val="20"/>
              </w:rPr>
              <w:t xml:space="preserve"> </w:t>
            </w:r>
            <w:r w:rsidRPr="0084022E">
              <w:rPr>
                <w:sz w:val="20"/>
              </w:rPr>
              <w:t>vuoto</w:t>
            </w:r>
          </w:p>
          <w:p w14:paraId="6664BD7F" w14:textId="77777777" w:rsidR="00AE1748" w:rsidRPr="0084022E" w:rsidRDefault="00AE1748" w:rsidP="00844E08">
            <w:pPr>
              <w:pStyle w:val="TableParagraph"/>
              <w:spacing w:before="1"/>
              <w:ind w:left="107"/>
              <w:rPr>
                <w:sz w:val="20"/>
              </w:rPr>
            </w:pPr>
            <w:r w:rsidRPr="0084022E">
              <w:rPr>
                <w:sz w:val="20"/>
              </w:rPr>
              <w:t>cartuccia</w:t>
            </w:r>
          </w:p>
        </w:tc>
        <w:tc>
          <w:tcPr>
            <w:tcW w:w="468" w:type="dxa"/>
          </w:tcPr>
          <w:p w14:paraId="41C69145" w14:textId="77777777" w:rsidR="00AE1748" w:rsidRPr="0084022E" w:rsidRDefault="00AE1748" w:rsidP="00844E08">
            <w:pPr>
              <w:pStyle w:val="TableParagraph"/>
              <w:spacing w:before="129"/>
              <w:ind w:left="107"/>
              <w:rPr>
                <w:b/>
                <w:sz w:val="20"/>
              </w:rPr>
            </w:pPr>
            <w:r w:rsidRPr="0084022E">
              <w:rPr>
                <w:b/>
                <w:w w:val="99"/>
                <w:sz w:val="20"/>
              </w:rPr>
              <w:t>·</w:t>
            </w:r>
          </w:p>
        </w:tc>
        <w:tc>
          <w:tcPr>
            <w:tcW w:w="469" w:type="dxa"/>
          </w:tcPr>
          <w:p w14:paraId="79BFDFA0" w14:textId="77777777" w:rsidR="00AE1748" w:rsidRPr="0084022E" w:rsidRDefault="00AE1748" w:rsidP="00844E08">
            <w:pPr>
              <w:pStyle w:val="TableParagraph"/>
              <w:spacing w:before="129"/>
              <w:ind w:left="107"/>
              <w:rPr>
                <w:b/>
                <w:sz w:val="20"/>
              </w:rPr>
            </w:pPr>
            <w:r w:rsidRPr="0084022E">
              <w:rPr>
                <w:b/>
                <w:w w:val="99"/>
                <w:sz w:val="20"/>
              </w:rPr>
              <w:t>·</w:t>
            </w:r>
          </w:p>
        </w:tc>
        <w:tc>
          <w:tcPr>
            <w:tcW w:w="587" w:type="dxa"/>
          </w:tcPr>
          <w:p w14:paraId="50F2FBFA" w14:textId="77777777" w:rsidR="00AE1748" w:rsidRPr="0084022E" w:rsidRDefault="00AE1748" w:rsidP="00844E08">
            <w:pPr>
              <w:pStyle w:val="TableParagraph"/>
              <w:rPr>
                <w:rFonts w:ascii="Times New Roman"/>
                <w:sz w:val="20"/>
              </w:rPr>
            </w:pPr>
          </w:p>
        </w:tc>
        <w:tc>
          <w:tcPr>
            <w:tcW w:w="586" w:type="dxa"/>
          </w:tcPr>
          <w:p w14:paraId="14B99398" w14:textId="77777777" w:rsidR="00AE1748" w:rsidRPr="0084022E" w:rsidRDefault="00AE1748" w:rsidP="00844E08">
            <w:pPr>
              <w:pStyle w:val="TableParagraph"/>
              <w:spacing w:before="129"/>
              <w:ind w:left="105"/>
              <w:rPr>
                <w:b/>
                <w:sz w:val="20"/>
              </w:rPr>
            </w:pPr>
            <w:r w:rsidRPr="0084022E">
              <w:rPr>
                <w:b/>
                <w:w w:val="99"/>
                <w:sz w:val="20"/>
              </w:rPr>
              <w:t>·</w:t>
            </w:r>
          </w:p>
        </w:tc>
        <w:tc>
          <w:tcPr>
            <w:tcW w:w="586" w:type="dxa"/>
          </w:tcPr>
          <w:p w14:paraId="2E5FE5AB" w14:textId="77777777" w:rsidR="00AE1748" w:rsidRPr="0084022E" w:rsidRDefault="00AE1748" w:rsidP="00844E08">
            <w:pPr>
              <w:pStyle w:val="TableParagraph"/>
              <w:spacing w:before="129"/>
              <w:ind w:left="104"/>
              <w:rPr>
                <w:b/>
                <w:sz w:val="20"/>
              </w:rPr>
            </w:pPr>
            <w:r w:rsidRPr="0084022E">
              <w:rPr>
                <w:b/>
                <w:w w:val="99"/>
                <w:sz w:val="20"/>
              </w:rPr>
              <w:t>·</w:t>
            </w:r>
          </w:p>
        </w:tc>
        <w:tc>
          <w:tcPr>
            <w:tcW w:w="468" w:type="dxa"/>
          </w:tcPr>
          <w:p w14:paraId="2FFA947C" w14:textId="77777777" w:rsidR="00AE1748" w:rsidRPr="0084022E" w:rsidRDefault="00AE1748" w:rsidP="00844E08">
            <w:pPr>
              <w:pStyle w:val="TableParagraph"/>
              <w:rPr>
                <w:rFonts w:ascii="Times New Roman"/>
                <w:sz w:val="20"/>
              </w:rPr>
            </w:pPr>
          </w:p>
        </w:tc>
        <w:tc>
          <w:tcPr>
            <w:tcW w:w="939" w:type="dxa"/>
          </w:tcPr>
          <w:p w14:paraId="3B1F17D6" w14:textId="77777777" w:rsidR="00AE1748" w:rsidRPr="0084022E" w:rsidRDefault="00AE1748" w:rsidP="00844E08">
            <w:pPr>
              <w:pStyle w:val="TableParagraph"/>
              <w:rPr>
                <w:rFonts w:ascii="Times New Roman"/>
                <w:sz w:val="20"/>
              </w:rPr>
            </w:pPr>
          </w:p>
        </w:tc>
        <w:tc>
          <w:tcPr>
            <w:tcW w:w="586" w:type="dxa"/>
          </w:tcPr>
          <w:p w14:paraId="32E24ED3" w14:textId="77777777" w:rsidR="00AE1748" w:rsidRPr="0084022E" w:rsidRDefault="00AE1748" w:rsidP="00844E08">
            <w:pPr>
              <w:pStyle w:val="TableParagraph"/>
              <w:rPr>
                <w:rFonts w:ascii="Times New Roman"/>
                <w:sz w:val="20"/>
              </w:rPr>
            </w:pPr>
          </w:p>
        </w:tc>
        <w:tc>
          <w:tcPr>
            <w:tcW w:w="1214" w:type="dxa"/>
          </w:tcPr>
          <w:p w14:paraId="2EF6C594" w14:textId="77777777" w:rsidR="00AE1748" w:rsidRPr="0084022E" w:rsidRDefault="00AE1748" w:rsidP="00844E08">
            <w:pPr>
              <w:pStyle w:val="TableParagraph"/>
              <w:spacing w:before="35" w:line="309" w:lineRule="auto"/>
              <w:ind w:left="101" w:right="252"/>
              <w:rPr>
                <w:sz w:val="20"/>
              </w:rPr>
            </w:pPr>
            <w:r w:rsidRPr="0084022E">
              <w:rPr>
                <w:sz w:val="20"/>
              </w:rPr>
              <w:t>Richiesta di ispezione/</w:t>
            </w:r>
          </w:p>
          <w:p w14:paraId="4C0678D6" w14:textId="77777777" w:rsidR="00AE1748" w:rsidRPr="0084022E" w:rsidRDefault="00AE1748" w:rsidP="00844E08">
            <w:pPr>
              <w:pStyle w:val="TableParagraph"/>
              <w:spacing w:before="1"/>
              <w:ind w:left="101"/>
              <w:rPr>
                <w:sz w:val="20"/>
              </w:rPr>
            </w:pPr>
            <w:r w:rsidRPr="0084022E">
              <w:rPr>
                <w:sz w:val="20"/>
              </w:rPr>
              <w:t>servizio</w:t>
            </w:r>
          </w:p>
        </w:tc>
      </w:tr>
      <w:tr w:rsidR="00AE1748" w:rsidRPr="0084022E" w14:paraId="7AAC0A89" w14:textId="77777777" w:rsidTr="00973675">
        <w:trPr>
          <w:trHeight w:val="870"/>
        </w:trPr>
        <w:tc>
          <w:tcPr>
            <w:tcW w:w="1286" w:type="dxa"/>
          </w:tcPr>
          <w:p w14:paraId="23B26BEF" w14:textId="77777777" w:rsidR="00AE1748" w:rsidRPr="0084022E" w:rsidRDefault="00AE1748" w:rsidP="00844E08">
            <w:pPr>
              <w:pStyle w:val="TableParagraph"/>
              <w:spacing w:before="33" w:line="309" w:lineRule="auto"/>
              <w:ind w:left="107" w:right="162"/>
              <w:rPr>
                <w:sz w:val="20"/>
              </w:rPr>
            </w:pPr>
            <w:r w:rsidRPr="0084022E">
              <w:rPr>
                <w:sz w:val="20"/>
              </w:rPr>
              <w:lastRenderedPageBreak/>
              <w:t>Meccanismo della manopola difettoso</w:t>
            </w:r>
          </w:p>
        </w:tc>
        <w:tc>
          <w:tcPr>
            <w:tcW w:w="468" w:type="dxa"/>
          </w:tcPr>
          <w:p w14:paraId="0EE378A8"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47988DC9" w14:textId="77777777" w:rsidR="00AE1748" w:rsidRPr="0084022E" w:rsidRDefault="00AE1748" w:rsidP="00844E08">
            <w:pPr>
              <w:pStyle w:val="TableParagraph"/>
              <w:rPr>
                <w:rFonts w:ascii="Times New Roman"/>
                <w:sz w:val="20"/>
              </w:rPr>
            </w:pPr>
          </w:p>
        </w:tc>
        <w:tc>
          <w:tcPr>
            <w:tcW w:w="587" w:type="dxa"/>
          </w:tcPr>
          <w:p w14:paraId="4284402C" w14:textId="77777777" w:rsidR="00AE1748" w:rsidRPr="0084022E" w:rsidRDefault="00AE1748" w:rsidP="00844E08">
            <w:pPr>
              <w:pStyle w:val="TableParagraph"/>
              <w:rPr>
                <w:rFonts w:ascii="Times New Roman"/>
                <w:sz w:val="20"/>
              </w:rPr>
            </w:pPr>
          </w:p>
        </w:tc>
        <w:tc>
          <w:tcPr>
            <w:tcW w:w="586" w:type="dxa"/>
          </w:tcPr>
          <w:p w14:paraId="669E9DE4" w14:textId="77777777" w:rsidR="00AE1748" w:rsidRPr="0084022E" w:rsidRDefault="00AE1748" w:rsidP="00844E08">
            <w:pPr>
              <w:pStyle w:val="TableParagraph"/>
              <w:rPr>
                <w:rFonts w:ascii="Times New Roman"/>
                <w:sz w:val="20"/>
              </w:rPr>
            </w:pPr>
          </w:p>
        </w:tc>
        <w:tc>
          <w:tcPr>
            <w:tcW w:w="586" w:type="dxa"/>
          </w:tcPr>
          <w:p w14:paraId="6E1C1FB9" w14:textId="77777777" w:rsidR="00AE1748" w:rsidRPr="0084022E" w:rsidRDefault="00AE1748" w:rsidP="00844E08">
            <w:pPr>
              <w:pStyle w:val="TableParagraph"/>
              <w:rPr>
                <w:rFonts w:ascii="Times New Roman"/>
                <w:sz w:val="20"/>
              </w:rPr>
            </w:pPr>
          </w:p>
        </w:tc>
        <w:tc>
          <w:tcPr>
            <w:tcW w:w="468" w:type="dxa"/>
          </w:tcPr>
          <w:p w14:paraId="47F9EBA0" w14:textId="77777777" w:rsidR="00AE1748" w:rsidRPr="0084022E" w:rsidRDefault="00AE1748" w:rsidP="00844E08">
            <w:pPr>
              <w:pStyle w:val="TableParagraph"/>
              <w:spacing w:before="127"/>
              <w:ind w:left="103"/>
              <w:rPr>
                <w:b/>
                <w:sz w:val="20"/>
              </w:rPr>
            </w:pPr>
            <w:r w:rsidRPr="0084022E">
              <w:rPr>
                <w:b/>
                <w:w w:val="99"/>
                <w:sz w:val="20"/>
              </w:rPr>
              <w:t>·</w:t>
            </w:r>
          </w:p>
        </w:tc>
        <w:tc>
          <w:tcPr>
            <w:tcW w:w="939" w:type="dxa"/>
          </w:tcPr>
          <w:p w14:paraId="59D136DC" w14:textId="77777777" w:rsidR="00AE1748" w:rsidRPr="0084022E" w:rsidRDefault="00AE1748" w:rsidP="00844E08">
            <w:pPr>
              <w:pStyle w:val="TableParagraph"/>
              <w:rPr>
                <w:rFonts w:ascii="Times New Roman"/>
                <w:sz w:val="20"/>
              </w:rPr>
            </w:pPr>
          </w:p>
        </w:tc>
        <w:tc>
          <w:tcPr>
            <w:tcW w:w="586" w:type="dxa"/>
          </w:tcPr>
          <w:p w14:paraId="4A3278AD" w14:textId="77777777" w:rsidR="00AE1748" w:rsidRPr="0084022E" w:rsidRDefault="00AE1748" w:rsidP="00844E08">
            <w:pPr>
              <w:pStyle w:val="TableParagraph"/>
              <w:spacing w:before="127"/>
              <w:ind w:left="102"/>
              <w:rPr>
                <w:b/>
                <w:sz w:val="20"/>
              </w:rPr>
            </w:pPr>
            <w:r w:rsidRPr="0084022E">
              <w:rPr>
                <w:b/>
                <w:w w:val="99"/>
                <w:sz w:val="20"/>
              </w:rPr>
              <w:t>·</w:t>
            </w:r>
          </w:p>
        </w:tc>
        <w:tc>
          <w:tcPr>
            <w:tcW w:w="1214" w:type="dxa"/>
          </w:tcPr>
          <w:p w14:paraId="0D4C6E20" w14:textId="77777777" w:rsidR="00AE1748" w:rsidRPr="0084022E" w:rsidRDefault="00AE1748" w:rsidP="00844E08">
            <w:pPr>
              <w:pStyle w:val="TableParagraph"/>
              <w:spacing w:before="33" w:line="309" w:lineRule="auto"/>
              <w:ind w:left="101" w:right="252"/>
              <w:rPr>
                <w:sz w:val="20"/>
              </w:rPr>
            </w:pPr>
            <w:r w:rsidRPr="0084022E">
              <w:rPr>
                <w:sz w:val="20"/>
              </w:rPr>
              <w:t>Richiesta</w:t>
            </w:r>
          </w:p>
          <w:p w14:paraId="48297CF8" w14:textId="77777777" w:rsidR="00AE1748" w:rsidRPr="0084022E" w:rsidRDefault="00AE1748" w:rsidP="00844E08">
            <w:pPr>
              <w:pStyle w:val="TableParagraph"/>
              <w:spacing w:before="1"/>
              <w:ind w:left="101"/>
              <w:rPr>
                <w:sz w:val="20"/>
              </w:rPr>
            </w:pPr>
            <w:r w:rsidRPr="0084022E">
              <w:rPr>
                <w:sz w:val="20"/>
              </w:rPr>
              <w:t>riparazione</w:t>
            </w:r>
          </w:p>
        </w:tc>
      </w:tr>
      <w:tr w:rsidR="00AE1748" w:rsidRPr="0084022E" w14:paraId="7329300F" w14:textId="77777777" w:rsidTr="00973675">
        <w:trPr>
          <w:trHeight w:val="870"/>
        </w:trPr>
        <w:tc>
          <w:tcPr>
            <w:tcW w:w="1286" w:type="dxa"/>
          </w:tcPr>
          <w:p w14:paraId="351D1ECF" w14:textId="77777777" w:rsidR="00AE1748" w:rsidRPr="0084022E" w:rsidRDefault="00AE1748" w:rsidP="00844E08">
            <w:pPr>
              <w:pStyle w:val="TableParagraph"/>
              <w:spacing w:before="33" w:line="309" w:lineRule="auto"/>
              <w:ind w:left="107" w:right="80"/>
              <w:rPr>
                <w:sz w:val="20"/>
              </w:rPr>
            </w:pPr>
            <w:r w:rsidRPr="0084022E">
              <w:rPr>
                <w:sz w:val="20"/>
              </w:rPr>
              <w:t>Anche la pressione interna del gas</w:t>
            </w:r>
          </w:p>
          <w:p w14:paraId="3933BA8D" w14:textId="77777777" w:rsidR="00AE1748" w:rsidRPr="0084022E" w:rsidRDefault="00AE1748" w:rsidP="00844E08">
            <w:pPr>
              <w:pStyle w:val="TableParagraph"/>
              <w:spacing w:before="1"/>
              <w:ind w:left="107"/>
              <w:rPr>
                <w:sz w:val="20"/>
              </w:rPr>
            </w:pPr>
            <w:r w:rsidRPr="0084022E">
              <w:rPr>
                <w:sz w:val="20"/>
              </w:rPr>
              <w:t>alto</w:t>
            </w:r>
          </w:p>
        </w:tc>
        <w:tc>
          <w:tcPr>
            <w:tcW w:w="468" w:type="dxa"/>
          </w:tcPr>
          <w:p w14:paraId="1088746A" w14:textId="77777777" w:rsidR="00AE1748" w:rsidRPr="0084022E" w:rsidRDefault="00AE1748" w:rsidP="00844E08">
            <w:pPr>
              <w:pStyle w:val="TableParagraph"/>
              <w:rPr>
                <w:rFonts w:ascii="Times New Roman"/>
                <w:sz w:val="20"/>
              </w:rPr>
            </w:pPr>
          </w:p>
        </w:tc>
        <w:tc>
          <w:tcPr>
            <w:tcW w:w="469" w:type="dxa"/>
          </w:tcPr>
          <w:p w14:paraId="5DE6BB08" w14:textId="77777777" w:rsidR="00AE1748" w:rsidRPr="0084022E" w:rsidRDefault="00AE1748" w:rsidP="00844E08">
            <w:pPr>
              <w:pStyle w:val="TableParagraph"/>
              <w:rPr>
                <w:rFonts w:ascii="Times New Roman"/>
                <w:sz w:val="20"/>
              </w:rPr>
            </w:pPr>
          </w:p>
        </w:tc>
        <w:tc>
          <w:tcPr>
            <w:tcW w:w="587" w:type="dxa"/>
          </w:tcPr>
          <w:p w14:paraId="77A20868" w14:textId="77777777" w:rsidR="00AE1748" w:rsidRPr="0084022E" w:rsidRDefault="00AE1748" w:rsidP="00844E08">
            <w:pPr>
              <w:pStyle w:val="TableParagraph"/>
              <w:rPr>
                <w:rFonts w:ascii="Times New Roman"/>
                <w:sz w:val="20"/>
              </w:rPr>
            </w:pPr>
          </w:p>
        </w:tc>
        <w:tc>
          <w:tcPr>
            <w:tcW w:w="586" w:type="dxa"/>
          </w:tcPr>
          <w:p w14:paraId="1E296A34" w14:textId="77777777" w:rsidR="00AE1748" w:rsidRPr="0084022E" w:rsidRDefault="00AE1748" w:rsidP="00844E08">
            <w:pPr>
              <w:pStyle w:val="TableParagraph"/>
              <w:rPr>
                <w:rFonts w:ascii="Times New Roman"/>
                <w:sz w:val="20"/>
              </w:rPr>
            </w:pPr>
          </w:p>
        </w:tc>
        <w:tc>
          <w:tcPr>
            <w:tcW w:w="586" w:type="dxa"/>
          </w:tcPr>
          <w:p w14:paraId="35DC2070" w14:textId="77777777" w:rsidR="00AE1748" w:rsidRPr="0084022E" w:rsidRDefault="00AE1748" w:rsidP="00844E08">
            <w:pPr>
              <w:pStyle w:val="TableParagraph"/>
              <w:rPr>
                <w:rFonts w:ascii="Times New Roman"/>
                <w:sz w:val="20"/>
              </w:rPr>
            </w:pPr>
          </w:p>
        </w:tc>
        <w:tc>
          <w:tcPr>
            <w:tcW w:w="468" w:type="dxa"/>
          </w:tcPr>
          <w:p w14:paraId="58D53078" w14:textId="77777777" w:rsidR="00AE1748" w:rsidRPr="0084022E" w:rsidRDefault="00AE1748" w:rsidP="00844E08">
            <w:pPr>
              <w:pStyle w:val="TableParagraph"/>
              <w:rPr>
                <w:rFonts w:ascii="Times New Roman"/>
                <w:sz w:val="20"/>
              </w:rPr>
            </w:pPr>
          </w:p>
        </w:tc>
        <w:tc>
          <w:tcPr>
            <w:tcW w:w="939" w:type="dxa"/>
          </w:tcPr>
          <w:p w14:paraId="05B145E3" w14:textId="77777777" w:rsidR="00AE1748" w:rsidRPr="0084022E" w:rsidRDefault="00AE1748" w:rsidP="00844E08">
            <w:pPr>
              <w:pStyle w:val="TableParagraph"/>
              <w:spacing w:before="127"/>
              <w:ind w:left="103"/>
              <w:rPr>
                <w:b/>
                <w:sz w:val="20"/>
              </w:rPr>
            </w:pPr>
            <w:r w:rsidRPr="0084022E">
              <w:rPr>
                <w:b/>
                <w:w w:val="99"/>
                <w:sz w:val="20"/>
              </w:rPr>
              <w:t>·</w:t>
            </w:r>
          </w:p>
        </w:tc>
        <w:tc>
          <w:tcPr>
            <w:tcW w:w="586" w:type="dxa"/>
          </w:tcPr>
          <w:p w14:paraId="7CD2C437" w14:textId="77777777" w:rsidR="00AE1748" w:rsidRPr="0084022E" w:rsidRDefault="00AE1748" w:rsidP="00844E08">
            <w:pPr>
              <w:pStyle w:val="TableParagraph"/>
              <w:rPr>
                <w:rFonts w:ascii="Times New Roman"/>
                <w:sz w:val="20"/>
              </w:rPr>
            </w:pPr>
          </w:p>
        </w:tc>
        <w:tc>
          <w:tcPr>
            <w:tcW w:w="1214" w:type="dxa"/>
          </w:tcPr>
          <w:p w14:paraId="3CBE7F5F" w14:textId="77777777" w:rsidR="00AE1748" w:rsidRPr="0084022E" w:rsidRDefault="00AE1748" w:rsidP="00844E08">
            <w:pPr>
              <w:pStyle w:val="TableParagraph"/>
              <w:spacing w:before="33" w:line="309" w:lineRule="auto"/>
              <w:ind w:left="101" w:right="345"/>
              <w:rPr>
                <w:sz w:val="20"/>
              </w:rPr>
            </w:pPr>
            <w:r w:rsidRPr="0084022E">
              <w:rPr>
                <w:sz w:val="20"/>
              </w:rPr>
              <w:t>Raffreddare il gas</w:t>
            </w:r>
          </w:p>
        </w:tc>
      </w:tr>
      <w:tr w:rsidR="00AE1748" w:rsidRPr="0084022E" w14:paraId="1167E5A8" w14:textId="77777777" w:rsidTr="00973675">
        <w:trPr>
          <w:trHeight w:val="870"/>
        </w:trPr>
        <w:tc>
          <w:tcPr>
            <w:tcW w:w="1286" w:type="dxa"/>
          </w:tcPr>
          <w:p w14:paraId="0E259368" w14:textId="77777777" w:rsidR="00AE1748" w:rsidRPr="0084022E" w:rsidRDefault="00AE1748" w:rsidP="00844E08">
            <w:pPr>
              <w:pStyle w:val="TableParagraph"/>
              <w:spacing w:before="33"/>
              <w:ind w:left="107"/>
              <w:rPr>
                <w:sz w:val="20"/>
              </w:rPr>
            </w:pPr>
            <w:r w:rsidRPr="0084022E">
              <w:rPr>
                <w:sz w:val="20"/>
              </w:rPr>
              <w:t>Sicurezza</w:t>
            </w:r>
          </w:p>
          <w:p w14:paraId="5294BC3F" w14:textId="77777777" w:rsidR="00AE1748" w:rsidRPr="0084022E" w:rsidRDefault="00AE1748" w:rsidP="00844E08">
            <w:pPr>
              <w:pStyle w:val="TableParagraph"/>
              <w:spacing w:before="2" w:line="310" w:lineRule="atLeast"/>
              <w:ind w:left="107" w:right="407"/>
              <w:rPr>
                <w:sz w:val="20"/>
              </w:rPr>
            </w:pPr>
            <w:r w:rsidRPr="0084022E">
              <w:rPr>
                <w:sz w:val="20"/>
              </w:rPr>
              <w:t>dispositivo attivato</w:t>
            </w:r>
          </w:p>
        </w:tc>
        <w:tc>
          <w:tcPr>
            <w:tcW w:w="468" w:type="dxa"/>
          </w:tcPr>
          <w:p w14:paraId="2F0690F5"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29F3D934" w14:textId="77777777" w:rsidR="00AE1748" w:rsidRPr="0084022E" w:rsidRDefault="00AE1748" w:rsidP="00844E08">
            <w:pPr>
              <w:pStyle w:val="TableParagraph"/>
              <w:rPr>
                <w:rFonts w:ascii="Times New Roman"/>
                <w:sz w:val="20"/>
              </w:rPr>
            </w:pPr>
          </w:p>
        </w:tc>
        <w:tc>
          <w:tcPr>
            <w:tcW w:w="587" w:type="dxa"/>
          </w:tcPr>
          <w:p w14:paraId="0AE05D56" w14:textId="77777777" w:rsidR="00AE1748" w:rsidRPr="0084022E" w:rsidRDefault="00AE1748" w:rsidP="00844E08">
            <w:pPr>
              <w:pStyle w:val="TableParagraph"/>
              <w:rPr>
                <w:rFonts w:ascii="Times New Roman"/>
                <w:sz w:val="20"/>
              </w:rPr>
            </w:pPr>
          </w:p>
        </w:tc>
        <w:tc>
          <w:tcPr>
            <w:tcW w:w="586" w:type="dxa"/>
          </w:tcPr>
          <w:p w14:paraId="5C695D9E" w14:textId="77777777" w:rsidR="00AE1748" w:rsidRPr="0084022E" w:rsidRDefault="00AE1748" w:rsidP="00844E08">
            <w:pPr>
              <w:pStyle w:val="TableParagraph"/>
              <w:rPr>
                <w:rFonts w:ascii="Times New Roman"/>
                <w:sz w:val="20"/>
              </w:rPr>
            </w:pPr>
          </w:p>
        </w:tc>
        <w:tc>
          <w:tcPr>
            <w:tcW w:w="586" w:type="dxa"/>
          </w:tcPr>
          <w:p w14:paraId="51396B23" w14:textId="77777777" w:rsidR="00AE1748" w:rsidRPr="0084022E" w:rsidRDefault="00AE1748" w:rsidP="00844E08">
            <w:pPr>
              <w:pStyle w:val="TableParagraph"/>
              <w:rPr>
                <w:rFonts w:ascii="Times New Roman"/>
                <w:sz w:val="20"/>
              </w:rPr>
            </w:pPr>
          </w:p>
        </w:tc>
        <w:tc>
          <w:tcPr>
            <w:tcW w:w="468" w:type="dxa"/>
          </w:tcPr>
          <w:p w14:paraId="22CFF768" w14:textId="77777777" w:rsidR="00AE1748" w:rsidRPr="0084022E" w:rsidRDefault="00AE1748" w:rsidP="00844E08">
            <w:pPr>
              <w:pStyle w:val="TableParagraph"/>
              <w:rPr>
                <w:rFonts w:ascii="Times New Roman"/>
                <w:sz w:val="20"/>
              </w:rPr>
            </w:pPr>
          </w:p>
        </w:tc>
        <w:tc>
          <w:tcPr>
            <w:tcW w:w="939" w:type="dxa"/>
          </w:tcPr>
          <w:p w14:paraId="1F531485" w14:textId="77777777" w:rsidR="00AE1748" w:rsidRPr="0084022E" w:rsidRDefault="00AE1748" w:rsidP="00844E08">
            <w:pPr>
              <w:pStyle w:val="TableParagraph"/>
              <w:rPr>
                <w:rFonts w:ascii="Times New Roman"/>
                <w:sz w:val="20"/>
              </w:rPr>
            </w:pPr>
          </w:p>
        </w:tc>
        <w:tc>
          <w:tcPr>
            <w:tcW w:w="586" w:type="dxa"/>
          </w:tcPr>
          <w:p w14:paraId="5146ED95" w14:textId="77777777" w:rsidR="00AE1748" w:rsidRPr="0084022E" w:rsidRDefault="00AE1748" w:rsidP="00844E08">
            <w:pPr>
              <w:pStyle w:val="TableParagraph"/>
              <w:spacing w:before="127"/>
              <w:ind w:left="102"/>
              <w:rPr>
                <w:b/>
                <w:sz w:val="20"/>
              </w:rPr>
            </w:pPr>
            <w:r w:rsidRPr="0084022E">
              <w:rPr>
                <w:b/>
                <w:w w:val="99"/>
                <w:sz w:val="20"/>
              </w:rPr>
              <w:t>·</w:t>
            </w:r>
          </w:p>
        </w:tc>
        <w:tc>
          <w:tcPr>
            <w:tcW w:w="1214" w:type="dxa"/>
          </w:tcPr>
          <w:p w14:paraId="291560F8" w14:textId="77777777" w:rsidR="00AE1748" w:rsidRPr="0084022E" w:rsidRDefault="00AE1748" w:rsidP="00844E08">
            <w:pPr>
              <w:pStyle w:val="TableParagraph"/>
              <w:spacing w:before="33"/>
              <w:ind w:left="101"/>
              <w:rPr>
                <w:sz w:val="20"/>
              </w:rPr>
            </w:pPr>
            <w:r w:rsidRPr="0084022E">
              <w:rPr>
                <w:sz w:val="20"/>
              </w:rPr>
              <w:t>Richiesta di</w:t>
            </w:r>
          </w:p>
          <w:p w14:paraId="3435DCE4" w14:textId="77777777" w:rsidR="00AE1748" w:rsidRPr="0084022E" w:rsidRDefault="00AE1748" w:rsidP="00844E08">
            <w:pPr>
              <w:pStyle w:val="TableParagraph"/>
              <w:spacing w:before="2" w:line="310" w:lineRule="atLeast"/>
              <w:ind w:left="101" w:right="334"/>
              <w:rPr>
                <w:sz w:val="20"/>
              </w:rPr>
            </w:pPr>
            <w:r w:rsidRPr="0084022E">
              <w:rPr>
                <w:sz w:val="20"/>
              </w:rPr>
              <w:t>servizio</w:t>
            </w:r>
          </w:p>
        </w:tc>
      </w:tr>
      <w:tr w:rsidR="00AE1748" w:rsidRPr="0084022E" w14:paraId="0A086C91" w14:textId="77777777" w:rsidTr="00973675">
        <w:trPr>
          <w:trHeight w:val="1162"/>
        </w:trPr>
        <w:tc>
          <w:tcPr>
            <w:tcW w:w="1286" w:type="dxa"/>
          </w:tcPr>
          <w:p w14:paraId="59E214CD" w14:textId="77777777" w:rsidR="00AE1748" w:rsidRPr="0084022E" w:rsidRDefault="00AE1748" w:rsidP="00844E08">
            <w:pPr>
              <w:pStyle w:val="TableParagraph"/>
              <w:spacing w:before="33" w:line="309" w:lineRule="auto"/>
              <w:ind w:left="107" w:right="220"/>
              <w:rPr>
                <w:sz w:val="20"/>
              </w:rPr>
            </w:pPr>
            <w:r w:rsidRPr="0084022E">
              <w:rPr>
                <w:sz w:val="20"/>
              </w:rPr>
              <w:t>Impostazione errata del punto di scintilla</w:t>
            </w:r>
          </w:p>
        </w:tc>
        <w:tc>
          <w:tcPr>
            <w:tcW w:w="468" w:type="dxa"/>
          </w:tcPr>
          <w:p w14:paraId="5144F435"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5D597922" w14:textId="77777777" w:rsidR="00AE1748" w:rsidRPr="0084022E" w:rsidRDefault="00AE1748" w:rsidP="00844E08">
            <w:pPr>
              <w:pStyle w:val="TableParagraph"/>
              <w:rPr>
                <w:rFonts w:ascii="Times New Roman"/>
                <w:sz w:val="20"/>
              </w:rPr>
            </w:pPr>
          </w:p>
        </w:tc>
        <w:tc>
          <w:tcPr>
            <w:tcW w:w="587" w:type="dxa"/>
          </w:tcPr>
          <w:p w14:paraId="4C88EC0F" w14:textId="77777777" w:rsidR="00AE1748" w:rsidRPr="0084022E" w:rsidRDefault="00AE1748" w:rsidP="00844E08">
            <w:pPr>
              <w:pStyle w:val="TableParagraph"/>
              <w:rPr>
                <w:rFonts w:ascii="Times New Roman"/>
                <w:sz w:val="20"/>
              </w:rPr>
            </w:pPr>
          </w:p>
        </w:tc>
        <w:tc>
          <w:tcPr>
            <w:tcW w:w="586" w:type="dxa"/>
          </w:tcPr>
          <w:p w14:paraId="3BD4EC11" w14:textId="77777777" w:rsidR="00AE1748" w:rsidRPr="0084022E" w:rsidRDefault="00AE1748" w:rsidP="00844E08">
            <w:pPr>
              <w:pStyle w:val="TableParagraph"/>
              <w:rPr>
                <w:rFonts w:ascii="Times New Roman"/>
                <w:sz w:val="20"/>
              </w:rPr>
            </w:pPr>
          </w:p>
        </w:tc>
        <w:tc>
          <w:tcPr>
            <w:tcW w:w="586" w:type="dxa"/>
          </w:tcPr>
          <w:p w14:paraId="7271223D" w14:textId="77777777" w:rsidR="00AE1748" w:rsidRPr="0084022E" w:rsidRDefault="00AE1748" w:rsidP="00844E08">
            <w:pPr>
              <w:pStyle w:val="TableParagraph"/>
              <w:rPr>
                <w:rFonts w:ascii="Times New Roman"/>
                <w:sz w:val="20"/>
              </w:rPr>
            </w:pPr>
          </w:p>
        </w:tc>
        <w:tc>
          <w:tcPr>
            <w:tcW w:w="468" w:type="dxa"/>
          </w:tcPr>
          <w:p w14:paraId="793B64BC" w14:textId="77777777" w:rsidR="00AE1748" w:rsidRPr="0084022E" w:rsidRDefault="00AE1748" w:rsidP="00844E08">
            <w:pPr>
              <w:pStyle w:val="TableParagraph"/>
              <w:rPr>
                <w:rFonts w:ascii="Times New Roman"/>
                <w:sz w:val="20"/>
              </w:rPr>
            </w:pPr>
          </w:p>
        </w:tc>
        <w:tc>
          <w:tcPr>
            <w:tcW w:w="939" w:type="dxa"/>
          </w:tcPr>
          <w:p w14:paraId="769473C2" w14:textId="77777777" w:rsidR="00AE1748" w:rsidRPr="0084022E" w:rsidRDefault="00AE1748" w:rsidP="00844E08">
            <w:pPr>
              <w:pStyle w:val="TableParagraph"/>
              <w:rPr>
                <w:rFonts w:ascii="Times New Roman"/>
                <w:sz w:val="20"/>
              </w:rPr>
            </w:pPr>
          </w:p>
        </w:tc>
        <w:tc>
          <w:tcPr>
            <w:tcW w:w="586" w:type="dxa"/>
          </w:tcPr>
          <w:p w14:paraId="3829D63C" w14:textId="77777777" w:rsidR="00AE1748" w:rsidRPr="0084022E" w:rsidRDefault="00AE1748" w:rsidP="00844E08">
            <w:pPr>
              <w:pStyle w:val="TableParagraph"/>
              <w:rPr>
                <w:rFonts w:ascii="Times New Roman"/>
                <w:sz w:val="20"/>
              </w:rPr>
            </w:pPr>
          </w:p>
        </w:tc>
        <w:tc>
          <w:tcPr>
            <w:tcW w:w="1214" w:type="dxa"/>
          </w:tcPr>
          <w:p w14:paraId="380C7FE8" w14:textId="77777777" w:rsidR="00AE1748" w:rsidRPr="0084022E" w:rsidRDefault="00AE1748" w:rsidP="00844E08">
            <w:pPr>
              <w:pStyle w:val="TableParagraph"/>
              <w:spacing w:before="33" w:line="309" w:lineRule="auto"/>
              <w:ind w:left="101" w:right="124"/>
              <w:rPr>
                <w:sz w:val="20"/>
              </w:rPr>
            </w:pPr>
            <w:r w:rsidRPr="0084022E">
              <w:rPr>
                <w:sz w:val="20"/>
              </w:rPr>
              <w:t>Impostare il punto di scintilla a 2 mm di distanza</w:t>
            </w:r>
          </w:p>
          <w:p w14:paraId="5293C564" w14:textId="77777777" w:rsidR="00AE1748" w:rsidRPr="0084022E" w:rsidRDefault="00AE1748" w:rsidP="00844E08">
            <w:pPr>
              <w:pStyle w:val="TableParagraph"/>
              <w:spacing w:before="2"/>
              <w:ind w:left="101"/>
              <w:rPr>
                <w:sz w:val="20"/>
              </w:rPr>
            </w:pPr>
            <w:r w:rsidRPr="0084022E">
              <w:rPr>
                <w:sz w:val="20"/>
              </w:rPr>
              <w:t>bruciatore</w:t>
            </w:r>
          </w:p>
        </w:tc>
      </w:tr>
    </w:tbl>
    <w:p w14:paraId="0039A4FC" w14:textId="77777777" w:rsidR="00AE1748" w:rsidRDefault="00AE1748" w:rsidP="005A27D9">
      <w:pPr>
        <w:pStyle w:val="BodyText"/>
        <w:spacing w:after="240"/>
        <w:rPr>
          <w:rFonts w:ascii="Arial" w:hAnsi="Arial" w:cs="Arial"/>
          <w:b/>
          <w:bCs/>
          <w:sz w:val="22"/>
          <w:lang w:val="bg-BG"/>
        </w:rPr>
      </w:pPr>
    </w:p>
    <w:p w14:paraId="3E7B14C4" w14:textId="77777777" w:rsidR="00AE1748" w:rsidRDefault="00AE1748" w:rsidP="005A27D9">
      <w:pPr>
        <w:pStyle w:val="BodyText"/>
        <w:spacing w:after="240"/>
        <w:rPr>
          <w:rFonts w:ascii="Arial" w:hAnsi="Arial" w:cs="Arial"/>
          <w:b/>
          <w:bCs/>
          <w:sz w:val="22"/>
          <w:lang w:val="bg-BG"/>
        </w:rPr>
      </w:pPr>
    </w:p>
    <w:p w14:paraId="12D8660B" w14:textId="77777777" w:rsidR="00AE1748" w:rsidRPr="00B230A4" w:rsidRDefault="00AE1748" w:rsidP="005A27D9">
      <w:pPr>
        <w:pStyle w:val="BodyText"/>
        <w:spacing w:after="240"/>
        <w:rPr>
          <w:rFonts w:ascii="Arial" w:hAnsi="Arial" w:cs="Arial"/>
          <w:b/>
          <w:bCs/>
          <w:sz w:val="22"/>
          <w:lang w:val="bg-BG"/>
        </w:rPr>
      </w:pPr>
    </w:p>
    <w:p w14:paraId="5CAB2540" w14:textId="77777777" w:rsidR="00AA2432" w:rsidRDefault="00AA2432" w:rsidP="003265D2">
      <w:pPr>
        <w:rPr>
          <w:rFonts w:ascii="Arial" w:hAnsi="Arial" w:cs="Arial"/>
          <w:b/>
          <w:sz w:val="24"/>
          <w:szCs w:val="20"/>
        </w:rPr>
      </w:pPr>
    </w:p>
    <w:p w14:paraId="7FD670B4" w14:textId="77777777" w:rsidR="00AA2432" w:rsidRDefault="00AA2432" w:rsidP="003265D2">
      <w:pPr>
        <w:rPr>
          <w:rFonts w:ascii="Arial" w:hAnsi="Arial" w:cs="Arial"/>
          <w:b/>
          <w:sz w:val="24"/>
          <w:szCs w:val="20"/>
        </w:rPr>
      </w:pPr>
    </w:p>
    <w:p w14:paraId="273CE2F0" w14:textId="77777777" w:rsidR="00AA2432" w:rsidRDefault="00AA2432" w:rsidP="003265D2">
      <w:pPr>
        <w:rPr>
          <w:rFonts w:ascii="Arial" w:hAnsi="Arial" w:cs="Arial"/>
          <w:b/>
          <w:sz w:val="24"/>
          <w:szCs w:val="20"/>
        </w:rPr>
      </w:pPr>
    </w:p>
    <w:p w14:paraId="15BD13AA" w14:textId="77777777" w:rsidR="00AA2432" w:rsidRDefault="00AA2432" w:rsidP="003265D2">
      <w:pPr>
        <w:rPr>
          <w:rFonts w:ascii="Arial" w:hAnsi="Arial" w:cs="Arial"/>
          <w:b/>
          <w:sz w:val="24"/>
          <w:szCs w:val="20"/>
        </w:rPr>
      </w:pPr>
    </w:p>
    <w:p w14:paraId="12CF76C3" w14:textId="65DACB7B" w:rsidR="00AE1748" w:rsidRPr="003265D2" w:rsidRDefault="00AE1748" w:rsidP="003265D2">
      <w:pPr>
        <w:rPr>
          <w:rFonts w:ascii="Arial" w:hAnsi="Arial" w:cs="Arial"/>
          <w:b/>
          <w:sz w:val="24"/>
          <w:szCs w:val="20"/>
        </w:rPr>
      </w:pPr>
      <w:proofErr w:type="spellStart"/>
      <w:r w:rsidRPr="003265D2">
        <w:rPr>
          <w:rFonts w:ascii="Arial" w:hAnsi="Arial" w:cs="Arial"/>
          <w:b/>
          <w:sz w:val="24"/>
          <w:szCs w:val="20"/>
        </w:rPr>
        <w:lastRenderedPageBreak/>
        <w:t>Smaltimento</w:t>
      </w:r>
      <w:proofErr w:type="spellEnd"/>
      <w:r w:rsidRPr="003265D2">
        <w:rPr>
          <w:rFonts w:ascii="Arial" w:hAnsi="Arial" w:cs="Arial"/>
          <w:b/>
          <w:sz w:val="24"/>
          <w:szCs w:val="20"/>
        </w:rPr>
        <w:t xml:space="preserve"> </w:t>
      </w:r>
      <w:proofErr w:type="spellStart"/>
      <w:r w:rsidRPr="003265D2">
        <w:rPr>
          <w:rFonts w:ascii="Arial" w:hAnsi="Arial" w:cs="Arial"/>
          <w:b/>
          <w:sz w:val="24"/>
          <w:szCs w:val="20"/>
        </w:rPr>
        <w:t>dell'apparecchio</w:t>
      </w:r>
      <w:proofErr w:type="spellEnd"/>
      <w:r w:rsidRPr="003265D2">
        <w:rPr>
          <w:rFonts w:ascii="Arial" w:hAnsi="Arial" w:cs="Arial"/>
          <w:b/>
          <w:sz w:val="24"/>
          <w:szCs w:val="20"/>
        </w:rPr>
        <w:t xml:space="preserve"> e </w:t>
      </w:r>
      <w:proofErr w:type="spellStart"/>
      <w:r w:rsidRPr="003265D2">
        <w:rPr>
          <w:rFonts w:ascii="Arial" w:hAnsi="Arial" w:cs="Arial"/>
          <w:b/>
          <w:sz w:val="24"/>
          <w:szCs w:val="20"/>
        </w:rPr>
        <w:t>dell'imballaggio</w:t>
      </w:r>
      <w:proofErr w:type="spellEnd"/>
    </w:p>
    <w:p w14:paraId="3C0BC43F" w14:textId="77777777" w:rsidR="00AE1748" w:rsidRPr="00BC61C9" w:rsidRDefault="00AE1748" w:rsidP="003265D2">
      <w:pPr>
        <w:rPr>
          <w:rFonts w:ascii="Arial" w:hAnsi="Arial" w:cs="Arial"/>
          <w:sz w:val="20"/>
        </w:rPr>
      </w:pPr>
      <w:r w:rsidRPr="00BC61C9">
        <w:rPr>
          <w:rFonts w:ascii="Arial" w:hAnsi="Arial" w:cs="Arial"/>
          <w:sz w:val="20"/>
        </w:rPr>
        <w:t>Durante la produzione di questo apparecchio sono stati utilizzati materiali sostenibili.</w:t>
      </w:r>
    </w:p>
    <w:p w14:paraId="2A748193" w14:textId="77777777" w:rsidR="00AE1748" w:rsidRPr="00BC61C9" w:rsidRDefault="00AE1748" w:rsidP="003265D2">
      <w:pPr>
        <w:rPr>
          <w:rFonts w:ascii="Arial" w:hAnsi="Arial" w:cs="Arial"/>
          <w:sz w:val="20"/>
        </w:rPr>
      </w:pPr>
      <w:r w:rsidRPr="00BC61C9">
        <w:rPr>
          <w:rFonts w:ascii="Arial" w:hAnsi="Arial" w:cs="Arial"/>
          <w:sz w:val="20"/>
        </w:rPr>
        <w:t>L'imballaggio dell'apparecchio è riciclabile. Potrebbero essere stati utilizzati:</w:t>
      </w:r>
    </w:p>
    <w:p w14:paraId="529BB254" w14:textId="77777777" w:rsidR="00AE1748" w:rsidRPr="00BC61C9" w:rsidRDefault="00AE1748" w:rsidP="00AE1748">
      <w:pPr>
        <w:pStyle w:val="ListParagraph"/>
        <w:widowControl w:val="0"/>
        <w:numPr>
          <w:ilvl w:val="1"/>
          <w:numId w:val="9"/>
        </w:numPr>
        <w:autoSpaceDE w:val="0"/>
        <w:autoSpaceDN w:val="0"/>
        <w:spacing w:after="0" w:line="240" w:lineRule="auto"/>
        <w:ind w:left="340" w:hanging="227"/>
        <w:contextualSpacing w:val="0"/>
        <w:rPr>
          <w:rFonts w:ascii="Arial" w:hAnsi="Arial" w:cs="Arial"/>
          <w:sz w:val="20"/>
        </w:rPr>
      </w:pPr>
      <w:r w:rsidRPr="00BC61C9">
        <w:rPr>
          <w:rFonts w:ascii="Arial" w:hAnsi="Arial" w:cs="Arial"/>
          <w:sz w:val="20"/>
        </w:rPr>
        <w:t>cartone</w:t>
      </w:r>
    </w:p>
    <w:p w14:paraId="3A1516C2" w14:textId="77777777" w:rsidR="00AE1748" w:rsidRPr="00BC61C9" w:rsidRDefault="00AE1748" w:rsidP="00AE1748">
      <w:pPr>
        <w:pStyle w:val="ListParagraph"/>
        <w:widowControl w:val="0"/>
        <w:numPr>
          <w:ilvl w:val="1"/>
          <w:numId w:val="9"/>
        </w:numPr>
        <w:autoSpaceDE w:val="0"/>
        <w:autoSpaceDN w:val="0"/>
        <w:spacing w:after="0" w:line="240" w:lineRule="auto"/>
        <w:ind w:left="340" w:hanging="227"/>
        <w:contextualSpacing w:val="0"/>
        <w:rPr>
          <w:rFonts w:ascii="Arial" w:hAnsi="Arial" w:cs="Arial"/>
          <w:sz w:val="20"/>
        </w:rPr>
      </w:pPr>
      <w:r w:rsidRPr="00BC61C9">
        <w:rPr>
          <w:rFonts w:ascii="Arial" w:hAnsi="Arial" w:cs="Arial"/>
          <w:sz w:val="20"/>
        </w:rPr>
        <w:t>carta</w:t>
      </w:r>
    </w:p>
    <w:p w14:paraId="5616ECF0" w14:textId="77777777" w:rsidR="00AE1748" w:rsidRPr="002F6BE5" w:rsidRDefault="00AE1748" w:rsidP="003265D2">
      <w:pPr>
        <w:rPr>
          <w:rFonts w:ascii="Arial" w:hAnsi="Arial" w:cs="Arial"/>
          <w:sz w:val="20"/>
        </w:rPr>
      </w:pPr>
      <w:r w:rsidRPr="00BC61C9">
        <w:rPr>
          <w:rFonts w:ascii="Arial" w:hAnsi="Arial" w:cs="Arial"/>
          <w:sz w:val="20"/>
        </w:rPr>
        <w:t>Smaltire questi materiali in modo responsabile e in conformità con le normative governative.</w:t>
      </w:r>
    </w:p>
    <w:p w14:paraId="488C9292" w14:textId="77777777" w:rsidR="00AE1748" w:rsidRDefault="00AE1748" w:rsidP="003265D2">
      <w:pPr>
        <w:rPr>
          <w:rFonts w:ascii="Arial" w:hAnsi="Arial" w:cs="Arial"/>
          <w:b/>
          <w:sz w:val="28"/>
          <w:szCs w:val="20"/>
        </w:rPr>
      </w:pPr>
    </w:p>
    <w:p w14:paraId="53DFCDA5" w14:textId="27BA8BA9" w:rsidR="00AA2432" w:rsidRDefault="00AE1748" w:rsidP="00005409">
      <w:pPr>
        <w:ind w:left="851" w:right="205"/>
        <w:rPr>
          <w:rFonts w:ascii="Arial" w:hAnsi="Arial" w:cs="Arial"/>
          <w:sz w:val="20"/>
        </w:rPr>
      </w:pPr>
      <w:r w:rsidRPr="00BC61C9">
        <w:rPr>
          <w:rFonts w:ascii="Arial" w:hAnsi="Arial" w:cs="Arial"/>
          <w:noProof/>
          <w:sz w:val="18"/>
          <w:szCs w:val="20"/>
          <w:lang w:eastAsia="bg-BG"/>
        </w:rPr>
        <w:drawing>
          <wp:anchor distT="0" distB="0" distL="0" distR="0" simplePos="0" relativeHeight="251675648" behindDoc="0" locked="0" layoutInCell="1" allowOverlap="1" wp14:anchorId="0310DBDB" wp14:editId="38CF22F2">
            <wp:simplePos x="0" y="0"/>
            <wp:positionH relativeFrom="page">
              <wp:posOffset>315031</wp:posOffset>
            </wp:positionH>
            <wp:positionV relativeFrom="paragraph">
              <wp:posOffset>55880</wp:posOffset>
            </wp:positionV>
            <wp:extent cx="491067" cy="637200"/>
            <wp:effectExtent l="0" t="0" r="4445" b="0"/>
            <wp:wrapNone/>
            <wp:docPr id="948425534"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17" cstate="print"/>
                    <a:stretch>
                      <a:fillRect/>
                    </a:stretch>
                  </pic:blipFill>
                  <pic:spPr>
                    <a:xfrm>
                      <a:off x="0" y="0"/>
                      <a:ext cx="491067" cy="637200"/>
                    </a:xfrm>
                    <a:prstGeom prst="rect">
                      <a:avLst/>
                    </a:prstGeom>
                  </pic:spPr>
                </pic:pic>
              </a:graphicData>
            </a:graphic>
            <wp14:sizeRelH relativeFrom="margin">
              <wp14:pctWidth>0</wp14:pctWidth>
            </wp14:sizeRelH>
            <wp14:sizeRelV relativeFrom="margin">
              <wp14:pctHeight>0</wp14:pctHeight>
            </wp14:sizeRelV>
          </wp:anchor>
        </w:drawing>
      </w:r>
      <w:r w:rsidRPr="00BC61C9">
        <w:rPr>
          <w:rFonts w:ascii="Arial" w:hAnsi="Arial" w:cs="Arial"/>
          <w:sz w:val="20"/>
        </w:rPr>
        <w:t xml:space="preserve">Per designare l'obbligo della raccolta differenziata degli elettrodomestici, sul prodotto viene applicato il simbolo del bidone della spazzatura barrato. Ciò significa che al termine della sua vita utile il prodotto non deve essere smaltito come rifiuto urbano. Deve essere consegnato presso un centro di raccolta differenziata speciale comunale o presso un rivenditore che fornisce questo servizio. Lo smaltimento separato di un elettrodomestico come questo piano cottura evita possibili conseguenze negative per l'ambiente e la salute e consente il recupero dei materiali che lo compongono, con conseguente notevole risparmio di </w:t>
      </w:r>
      <w:proofErr w:type="spellStart"/>
      <w:r w:rsidRPr="00BC61C9">
        <w:rPr>
          <w:rFonts w:ascii="Arial" w:hAnsi="Arial" w:cs="Arial"/>
          <w:sz w:val="20"/>
        </w:rPr>
        <w:t>energia</w:t>
      </w:r>
      <w:proofErr w:type="spellEnd"/>
      <w:r w:rsidRPr="00BC61C9">
        <w:rPr>
          <w:rFonts w:ascii="Arial" w:hAnsi="Arial" w:cs="Arial"/>
          <w:sz w:val="20"/>
        </w:rPr>
        <w:t xml:space="preserve"> e </w:t>
      </w:r>
      <w:proofErr w:type="spellStart"/>
      <w:r w:rsidRPr="00BC61C9">
        <w:rPr>
          <w:rFonts w:ascii="Arial" w:hAnsi="Arial" w:cs="Arial"/>
          <w:sz w:val="20"/>
        </w:rPr>
        <w:t>risorse</w:t>
      </w:r>
      <w:proofErr w:type="spellEnd"/>
      <w:r>
        <w:rPr>
          <w:rFonts w:ascii="Arial" w:hAnsi="Arial" w:cs="Arial"/>
          <w:sz w:val="20"/>
        </w:rPr>
        <w:t>.</w:t>
      </w:r>
    </w:p>
    <w:p w14:paraId="2F9CA6DF" w14:textId="3DFB1689" w:rsidR="00AE1748" w:rsidRDefault="00AA2432" w:rsidP="00AA2432">
      <w:pPr>
        <w:rPr>
          <w:rFonts w:ascii="Arial" w:hAnsi="Arial" w:cs="Arial"/>
          <w:sz w:val="20"/>
        </w:rPr>
      </w:pPr>
      <w:r>
        <w:rPr>
          <w:rFonts w:ascii="Arial" w:hAnsi="Arial" w:cs="Arial"/>
          <w:sz w:val="20"/>
        </w:rPr>
        <w:br w:type="page"/>
      </w:r>
    </w:p>
    <w:p w14:paraId="4BE10E47" w14:textId="77777777" w:rsidR="00AE1748" w:rsidRPr="00CD3567" w:rsidRDefault="00AE1748" w:rsidP="001D7861">
      <w:pPr>
        <w:pStyle w:val="BodyText"/>
        <w:spacing w:before="7"/>
        <w:rPr>
          <w:rFonts w:ascii="Times New Roman"/>
          <w:sz w:val="2"/>
          <w:szCs w:val="2"/>
        </w:rPr>
      </w:pPr>
    </w:p>
    <w:p w14:paraId="65C41868" w14:textId="77777777" w:rsidR="00AE1748" w:rsidRPr="006872B5" w:rsidRDefault="00AE1748" w:rsidP="0059690F">
      <w:pPr>
        <w:pStyle w:val="Heading1"/>
        <w:rPr>
          <w:rFonts w:eastAsia="Times New Roman"/>
        </w:rPr>
      </w:pPr>
      <w:r w:rsidRPr="006872B5">
        <w:rPr>
          <w:rFonts w:eastAsia="Times New Roman"/>
        </w:rPr>
        <w:t>IDENTIFICACIÓN DE PIEZAS</w:t>
      </w:r>
    </w:p>
    <w:p w14:paraId="2EE93050" w14:textId="77777777" w:rsidR="00AE1748" w:rsidRDefault="00AE1748">
      <w:pPr>
        <w:sectPr w:rsidR="00AE1748" w:rsidSect="00915B75">
          <w:type w:val="continuous"/>
          <w:pgSz w:w="8391" w:h="11906" w:code="11"/>
          <w:pgMar w:top="1134" w:right="1080" w:bottom="1440" w:left="1080" w:header="708" w:footer="708" w:gutter="0"/>
          <w:cols w:space="708"/>
          <w:docGrid w:linePitch="360"/>
        </w:sectPr>
      </w:pPr>
      <w:r>
        <w:rPr>
          <w:noProof/>
          <w:lang w:eastAsia="bg-BG"/>
        </w:rPr>
        <w:drawing>
          <wp:inline distT="0" distB="0" distL="0" distR="0" wp14:anchorId="6CEEF695" wp14:editId="2676B10F">
            <wp:extent cx="3956685" cy="2148205"/>
            <wp:effectExtent l="0" t="0" r="0" b="0"/>
            <wp:docPr id="2117481693" name="Picture 2117481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rts-image-final.png"/>
                    <pic:cNvPicPr/>
                  </pic:nvPicPr>
                  <pic:blipFill>
                    <a:blip r:embed="rId8">
                      <a:extLst>
                        <a:ext uri="{28A0092B-C50C-407E-A947-70E740481C1C}">
                          <a14:useLocalDpi xmlns:a14="http://schemas.microsoft.com/office/drawing/2010/main" val="0"/>
                        </a:ext>
                      </a:extLst>
                    </a:blip>
                    <a:stretch>
                      <a:fillRect/>
                    </a:stretch>
                  </pic:blipFill>
                  <pic:spPr>
                    <a:xfrm>
                      <a:off x="0" y="0"/>
                      <a:ext cx="3956685" cy="2148205"/>
                    </a:xfrm>
                    <a:prstGeom prst="rect">
                      <a:avLst/>
                    </a:prstGeom>
                  </pic:spPr>
                </pic:pic>
              </a:graphicData>
            </a:graphic>
          </wp:inline>
        </w:drawing>
      </w:r>
    </w:p>
    <w:p w14:paraId="42EF416F" w14:textId="77777777" w:rsidR="00AE1748" w:rsidRDefault="00AE1748"/>
    <w:p w14:paraId="6FAE0707" w14:textId="77777777" w:rsidR="00AE1748" w:rsidRDefault="00AE1748" w:rsidP="00814CF0">
      <w:pPr>
        <w:pStyle w:val="ListParagraph"/>
        <w:numPr>
          <w:ilvl w:val="0"/>
          <w:numId w:val="11"/>
        </w:numPr>
        <w:rPr>
          <w:lang w:val="en-US"/>
        </w:rPr>
        <w:sectPr w:rsidR="00AE1748" w:rsidSect="00915B75">
          <w:type w:val="continuous"/>
          <w:pgSz w:w="8391" w:h="11906" w:code="11"/>
          <w:pgMar w:top="1134" w:right="1080" w:bottom="1440" w:left="1080" w:header="708" w:footer="708" w:gutter="0"/>
          <w:cols w:space="708"/>
          <w:docGrid w:linePitch="360"/>
        </w:sectPr>
      </w:pPr>
    </w:p>
    <w:p w14:paraId="0250913B" w14:textId="77777777" w:rsidR="00AE1748" w:rsidRPr="006872B5" w:rsidRDefault="00AE1748" w:rsidP="00642B8D">
      <w:pPr>
        <w:pStyle w:val="ListParagraph"/>
        <w:numPr>
          <w:ilvl w:val="0"/>
          <w:numId w:val="14"/>
        </w:numPr>
        <w:ind w:left="426"/>
        <w:rPr>
          <w:rFonts w:ascii="Arial" w:hAnsi="Arial" w:cs="Arial"/>
          <w:sz w:val="20"/>
          <w:szCs w:val="20"/>
          <w:lang w:val="en-US"/>
        </w:rPr>
      </w:pPr>
      <w:proofErr w:type="spellStart"/>
      <w:r>
        <w:rPr>
          <w:rFonts w:ascii="Arial" w:hAnsi="Arial" w:cs="Arial"/>
          <w:sz w:val="20"/>
          <w:szCs w:val="20"/>
          <w:lang w:val="en-US"/>
        </w:rPr>
        <w:t>Soporte</w:t>
      </w:r>
      <w:proofErr w:type="spellEnd"/>
      <w:r>
        <w:rPr>
          <w:rFonts w:ascii="Arial" w:hAnsi="Arial" w:cs="Arial"/>
          <w:sz w:val="20"/>
          <w:szCs w:val="20"/>
          <w:lang w:val="en-US"/>
        </w:rPr>
        <w:t xml:space="preserve"> para </w:t>
      </w:r>
      <w:proofErr w:type="spellStart"/>
      <w:r>
        <w:rPr>
          <w:rFonts w:ascii="Arial" w:hAnsi="Arial" w:cs="Arial"/>
          <w:sz w:val="20"/>
          <w:szCs w:val="20"/>
          <w:lang w:val="en-US"/>
        </w:rPr>
        <w:t>cacerolas</w:t>
      </w:r>
      <w:proofErr w:type="spellEnd"/>
    </w:p>
    <w:p w14:paraId="67E0374F" w14:textId="77777777" w:rsidR="00AE1748" w:rsidRPr="006872B5" w:rsidRDefault="00AE1748" w:rsidP="00642B8D">
      <w:pPr>
        <w:pStyle w:val="ListParagraph"/>
        <w:numPr>
          <w:ilvl w:val="0"/>
          <w:numId w:val="14"/>
        </w:numPr>
        <w:ind w:left="426"/>
        <w:rPr>
          <w:rFonts w:ascii="Arial" w:hAnsi="Arial" w:cs="Arial"/>
          <w:sz w:val="20"/>
          <w:szCs w:val="20"/>
          <w:lang w:val="en-US"/>
        </w:rPr>
      </w:pPr>
      <w:r>
        <w:rPr>
          <w:rFonts w:ascii="Arial" w:hAnsi="Arial" w:cs="Arial"/>
          <w:sz w:val="20"/>
          <w:szCs w:val="20"/>
          <w:lang w:val="en-US"/>
        </w:rPr>
        <w:t>Quemador</w:t>
      </w:r>
    </w:p>
    <w:p w14:paraId="1FB6B85B" w14:textId="77777777" w:rsidR="00AE1748" w:rsidRPr="006872B5" w:rsidRDefault="00AE1748" w:rsidP="00642B8D">
      <w:pPr>
        <w:pStyle w:val="ListParagraph"/>
        <w:numPr>
          <w:ilvl w:val="0"/>
          <w:numId w:val="14"/>
        </w:numPr>
        <w:ind w:left="426"/>
        <w:rPr>
          <w:rFonts w:ascii="Arial" w:hAnsi="Arial" w:cs="Arial"/>
          <w:sz w:val="20"/>
          <w:szCs w:val="20"/>
          <w:lang w:val="en-US"/>
        </w:rPr>
      </w:pPr>
      <w:r>
        <w:rPr>
          <w:rFonts w:ascii="Arial" w:hAnsi="Arial" w:cs="Arial"/>
          <w:sz w:val="20"/>
          <w:szCs w:val="20"/>
          <w:lang w:val="en-US"/>
        </w:rPr>
        <w:t>Bandeja de goteo</w:t>
      </w:r>
    </w:p>
    <w:p w14:paraId="3FCB3FB1" w14:textId="77777777" w:rsidR="00AE1748" w:rsidRPr="006872B5" w:rsidRDefault="00AE1748" w:rsidP="00642B8D">
      <w:pPr>
        <w:pStyle w:val="ListParagraph"/>
        <w:numPr>
          <w:ilvl w:val="0"/>
          <w:numId w:val="14"/>
        </w:numPr>
        <w:ind w:left="426"/>
        <w:rPr>
          <w:rFonts w:ascii="Arial" w:hAnsi="Arial" w:cs="Arial"/>
          <w:sz w:val="20"/>
          <w:szCs w:val="20"/>
          <w:lang w:val="en-US"/>
        </w:rPr>
      </w:pPr>
      <w:r>
        <w:rPr>
          <w:rFonts w:ascii="Arial" w:hAnsi="Arial" w:cs="Arial"/>
          <w:sz w:val="20"/>
          <w:szCs w:val="20"/>
          <w:lang w:val="en-US"/>
        </w:rPr>
        <w:t>Tapa del cartucho de gas</w:t>
      </w:r>
    </w:p>
    <w:p w14:paraId="735751D3" w14:textId="77777777" w:rsidR="00AE1748" w:rsidRPr="006872B5" w:rsidRDefault="00AE1748" w:rsidP="00642B8D">
      <w:pPr>
        <w:pStyle w:val="ListParagraph"/>
        <w:numPr>
          <w:ilvl w:val="0"/>
          <w:numId w:val="14"/>
        </w:numPr>
        <w:ind w:left="426"/>
        <w:rPr>
          <w:rFonts w:ascii="Arial" w:hAnsi="Arial" w:cs="Arial"/>
          <w:sz w:val="20"/>
          <w:szCs w:val="20"/>
          <w:lang w:val="en-US"/>
        </w:rPr>
      </w:pPr>
      <w:r>
        <w:rPr>
          <w:rFonts w:ascii="Arial" w:hAnsi="Arial" w:cs="Arial"/>
          <w:sz w:val="20"/>
          <w:szCs w:val="20"/>
          <w:lang w:val="en-US"/>
        </w:rPr>
        <w:t>Espacio de guía del cartucho de gas</w:t>
      </w:r>
    </w:p>
    <w:p w14:paraId="77EAF466" w14:textId="77777777" w:rsidR="00AE1748" w:rsidRPr="006872B5" w:rsidRDefault="00AE1748" w:rsidP="00642B8D">
      <w:pPr>
        <w:pStyle w:val="ListParagraph"/>
        <w:numPr>
          <w:ilvl w:val="0"/>
          <w:numId w:val="14"/>
        </w:numPr>
        <w:ind w:left="284" w:hanging="284"/>
        <w:rPr>
          <w:rFonts w:ascii="Arial" w:hAnsi="Arial" w:cs="Arial"/>
          <w:sz w:val="20"/>
          <w:szCs w:val="20"/>
          <w:lang w:val="en-US"/>
        </w:rPr>
      </w:pPr>
      <w:r>
        <w:rPr>
          <w:rFonts w:ascii="Arial" w:hAnsi="Arial" w:cs="Arial"/>
          <w:sz w:val="20"/>
          <w:szCs w:val="20"/>
          <w:lang w:val="en-US"/>
        </w:rPr>
        <w:t>Agujero de la tapa</w:t>
      </w:r>
    </w:p>
    <w:p w14:paraId="0BAEEADD" w14:textId="77777777" w:rsidR="00AE1748" w:rsidRPr="006872B5" w:rsidRDefault="00AE1748" w:rsidP="00642B8D">
      <w:pPr>
        <w:pStyle w:val="ListParagraph"/>
        <w:numPr>
          <w:ilvl w:val="0"/>
          <w:numId w:val="14"/>
        </w:numPr>
        <w:ind w:left="284" w:hanging="284"/>
        <w:rPr>
          <w:rFonts w:ascii="Arial" w:hAnsi="Arial" w:cs="Arial"/>
          <w:sz w:val="20"/>
          <w:szCs w:val="20"/>
          <w:lang w:val="en-US"/>
        </w:rPr>
      </w:pPr>
      <w:r w:rsidRPr="006872B5">
        <w:rPr>
          <w:rFonts w:ascii="Arial" w:hAnsi="Arial" w:cs="Arial"/>
          <w:sz w:val="20"/>
          <w:szCs w:val="20"/>
          <w:lang w:val="en-US"/>
        </w:rPr>
        <w:t>Perilla de encendido/interruptor</w:t>
      </w:r>
    </w:p>
    <w:p w14:paraId="5074D2DC" w14:textId="77777777" w:rsidR="00AE1748" w:rsidRDefault="00AE1748" w:rsidP="00642B8D">
      <w:pPr>
        <w:pStyle w:val="ListParagraph"/>
        <w:numPr>
          <w:ilvl w:val="0"/>
          <w:numId w:val="14"/>
        </w:numPr>
        <w:ind w:left="284" w:hanging="284"/>
        <w:rPr>
          <w:rFonts w:ascii="Arial" w:hAnsi="Arial" w:cs="Arial"/>
          <w:sz w:val="20"/>
          <w:szCs w:val="20"/>
          <w:lang w:val="en-US"/>
        </w:rPr>
      </w:pPr>
      <w:r>
        <w:rPr>
          <w:rFonts w:ascii="Arial" w:hAnsi="Arial" w:cs="Arial"/>
          <w:sz w:val="20"/>
          <w:szCs w:val="20"/>
          <w:lang w:val="en-US"/>
        </w:rPr>
        <w:t>Palanca de bloqueo del cartucho de gas.</w:t>
      </w:r>
    </w:p>
    <w:p w14:paraId="2CCA3311" w14:textId="77777777" w:rsidR="00AE1748" w:rsidRPr="006872B5" w:rsidRDefault="00AE1748" w:rsidP="00642B8D">
      <w:pPr>
        <w:pStyle w:val="ListParagraph"/>
        <w:numPr>
          <w:ilvl w:val="0"/>
          <w:numId w:val="14"/>
        </w:numPr>
        <w:ind w:left="284" w:hanging="284"/>
        <w:rPr>
          <w:rFonts w:ascii="Arial" w:hAnsi="Arial" w:cs="Arial"/>
          <w:sz w:val="20"/>
          <w:szCs w:val="20"/>
          <w:lang w:val="en-US"/>
        </w:rPr>
      </w:pPr>
      <w:r>
        <w:rPr>
          <w:rFonts w:ascii="Arial" w:hAnsi="Arial" w:cs="Arial"/>
          <w:sz w:val="20"/>
          <w:szCs w:val="20"/>
          <w:lang w:val="en-US"/>
        </w:rPr>
        <w:t>Regulador de gas</w:t>
      </w:r>
    </w:p>
    <w:p w14:paraId="6415D14A" w14:textId="77777777" w:rsidR="00AE1748" w:rsidRDefault="00AE1748" w:rsidP="005104D4">
      <w:pPr>
        <w:rPr>
          <w:lang w:val="en-US"/>
        </w:rPr>
        <w:sectPr w:rsidR="00AE1748" w:rsidSect="00915B75">
          <w:type w:val="continuous"/>
          <w:pgSz w:w="8391" w:h="11906" w:code="11"/>
          <w:pgMar w:top="1134" w:right="1080" w:bottom="1440" w:left="1080" w:header="708" w:footer="708" w:gutter="0"/>
          <w:cols w:num="2" w:space="117"/>
          <w:docGrid w:linePitch="360"/>
        </w:sectPr>
      </w:pPr>
    </w:p>
    <w:p w14:paraId="340AF3FA" w14:textId="77777777" w:rsidR="00AE1748" w:rsidRDefault="00AE1748">
      <w:pPr>
        <w:sectPr w:rsidR="00AE1748" w:rsidSect="00915B75">
          <w:type w:val="continuous"/>
          <w:pgSz w:w="8391" w:h="11906" w:code="11"/>
          <w:pgMar w:top="1134" w:right="1080" w:bottom="1440" w:left="1080" w:header="708" w:footer="708" w:gutter="0"/>
          <w:cols w:space="708"/>
          <w:docGrid w:linePitch="360"/>
        </w:sectPr>
      </w:pPr>
    </w:p>
    <w:p w14:paraId="233E8D79" w14:textId="77777777" w:rsidR="00AE1748" w:rsidRPr="00E873DC" w:rsidRDefault="00AE1748" w:rsidP="00E873DC">
      <w:pPr>
        <w:pStyle w:val="BodyText"/>
        <w:spacing w:after="120"/>
        <w:rPr>
          <w:rFonts w:ascii="Arial" w:eastAsiaTheme="minorHAnsi" w:hAnsi="Arial" w:cs="Arial"/>
          <w:b/>
          <w:sz w:val="20"/>
          <w:szCs w:val="20"/>
          <w:lang w:val="bg-BG"/>
        </w:rPr>
      </w:pPr>
      <w:r w:rsidRPr="006872B5">
        <w:rPr>
          <w:rFonts w:ascii="Arial" w:eastAsia="Times New Roman" w:hAnsi="Arial" w:cs="Arial"/>
          <w:b/>
          <w:sz w:val="24"/>
          <w:szCs w:val="24"/>
        </w:rPr>
        <w:t xml:space="preserve">ESPECIFICACIONES </w:t>
      </w:r>
      <w:r w:rsidRPr="00E873DC">
        <w:rPr>
          <w:rFonts w:ascii="Arial" w:eastAsiaTheme="minorHAnsi" w:hAnsi="Arial" w:cs="Arial"/>
          <w:b/>
          <w:sz w:val="20"/>
          <w:szCs w:val="20"/>
          <w:lang w:val="bg-BG"/>
        </w:rPr>
        <w:t>:</w:t>
      </w:r>
    </w:p>
    <w:tbl>
      <w:tblPr>
        <w:tblStyle w:val="TableGrid"/>
        <w:tblW w:w="6448" w:type="dxa"/>
        <w:jc w:val="center"/>
        <w:tblCellMar>
          <w:top w:w="57" w:type="dxa"/>
          <w:bottom w:w="57" w:type="dxa"/>
        </w:tblCellMar>
        <w:tblLook w:val="04A0" w:firstRow="1" w:lastRow="0" w:firstColumn="1" w:lastColumn="0" w:noHBand="0" w:noVBand="1"/>
      </w:tblPr>
      <w:tblGrid>
        <w:gridCol w:w="1413"/>
        <w:gridCol w:w="1984"/>
        <w:gridCol w:w="3051"/>
      </w:tblGrid>
      <w:tr w:rsidR="00AE1748" w:rsidRPr="006872B5" w14:paraId="31A0B47D" w14:textId="77777777" w:rsidTr="00D033F0">
        <w:trPr>
          <w:trHeight w:val="30"/>
          <w:jc w:val="center"/>
        </w:trPr>
        <w:tc>
          <w:tcPr>
            <w:tcW w:w="1413" w:type="dxa"/>
            <w:tcBorders>
              <w:top w:val="single" w:sz="6" w:space="0" w:color="auto"/>
            </w:tcBorders>
            <w:vAlign w:val="center"/>
          </w:tcPr>
          <w:p w14:paraId="31C611A8" w14:textId="77777777" w:rsidR="00AE1748" w:rsidRPr="006872B5" w:rsidRDefault="00AE1748" w:rsidP="00CA48BB">
            <w:pPr>
              <w:tabs>
                <w:tab w:val="left" w:pos="4881"/>
              </w:tabs>
              <w:spacing w:line="230" w:lineRule="auto"/>
              <w:rPr>
                <w:rFonts w:ascii="Arial" w:hAnsi="Arial" w:cs="Arial"/>
                <w:sz w:val="20"/>
                <w:szCs w:val="20"/>
              </w:rPr>
            </w:pPr>
            <w:r w:rsidRPr="006872B5">
              <w:rPr>
                <w:rFonts w:ascii="Arial" w:hAnsi="Arial" w:cs="Arial"/>
                <w:sz w:val="20"/>
                <w:szCs w:val="20"/>
              </w:rPr>
              <w:t>Nombre</w:t>
            </w:r>
          </w:p>
        </w:tc>
        <w:tc>
          <w:tcPr>
            <w:tcW w:w="1984" w:type="dxa"/>
            <w:tcBorders>
              <w:top w:val="single" w:sz="6" w:space="0" w:color="auto"/>
            </w:tcBorders>
            <w:vAlign w:val="center"/>
          </w:tcPr>
          <w:p w14:paraId="16A02470" w14:textId="77777777" w:rsidR="00AE1748" w:rsidRPr="006872B5" w:rsidRDefault="00AE1748" w:rsidP="00CA48BB">
            <w:pPr>
              <w:tabs>
                <w:tab w:val="left" w:pos="4881"/>
              </w:tabs>
              <w:spacing w:line="230" w:lineRule="auto"/>
              <w:rPr>
                <w:rFonts w:ascii="Arial" w:hAnsi="Arial" w:cs="Arial"/>
                <w:sz w:val="20"/>
                <w:szCs w:val="20"/>
              </w:rPr>
            </w:pPr>
            <w:r>
              <w:rPr>
                <w:rFonts w:ascii="Arial" w:hAnsi="Arial" w:cs="Arial"/>
                <w:sz w:val="20"/>
                <w:szCs w:val="20"/>
              </w:rPr>
              <w:t>Estufa de gas portátil</w:t>
            </w:r>
          </w:p>
        </w:tc>
        <w:tc>
          <w:tcPr>
            <w:tcW w:w="3051" w:type="dxa"/>
            <w:vMerge w:val="restart"/>
            <w:tcBorders>
              <w:top w:val="single" w:sz="6" w:space="0" w:color="auto"/>
            </w:tcBorders>
            <w:vAlign w:val="center"/>
          </w:tcPr>
          <w:p w14:paraId="18A29E54" w14:textId="77777777" w:rsidR="00AE1748" w:rsidRPr="006872B5" w:rsidRDefault="00AE1748" w:rsidP="009D2363">
            <w:pPr>
              <w:pStyle w:val="ListParagraph"/>
              <w:spacing w:beforeLines="100" w:before="240" w:afterLines="100" w:after="240" w:line="360" w:lineRule="auto"/>
              <w:ind w:left="5"/>
              <w:jc w:val="center"/>
              <w:rPr>
                <w:rFonts w:ascii="Arial" w:hAnsi="Arial" w:cs="Arial"/>
                <w:b/>
                <w:sz w:val="20"/>
                <w:szCs w:val="20"/>
              </w:rPr>
            </w:pPr>
            <w:r w:rsidRPr="006872B5">
              <w:rPr>
                <w:rFonts w:ascii="Arial" w:hAnsi="Arial" w:cs="Arial"/>
                <w:b/>
                <w:sz w:val="20"/>
                <w:szCs w:val="20"/>
              </w:rPr>
              <w:t>¡UTILIZAR SOLAMENTE AL AIRE LIBRE!</w:t>
            </w:r>
          </w:p>
        </w:tc>
      </w:tr>
      <w:tr w:rsidR="00AE1748" w:rsidRPr="006872B5" w14:paraId="27C88914" w14:textId="77777777" w:rsidTr="00D033F0">
        <w:trPr>
          <w:trHeight w:val="131"/>
          <w:jc w:val="center"/>
        </w:trPr>
        <w:tc>
          <w:tcPr>
            <w:tcW w:w="1413" w:type="dxa"/>
            <w:vAlign w:val="center"/>
          </w:tcPr>
          <w:p w14:paraId="7D38ED2F"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Modelo</w:t>
            </w:r>
          </w:p>
        </w:tc>
        <w:tc>
          <w:tcPr>
            <w:tcW w:w="1984" w:type="dxa"/>
            <w:vAlign w:val="center"/>
          </w:tcPr>
          <w:p w14:paraId="0BF012BF" w14:textId="77777777" w:rsidR="00AE1748" w:rsidRPr="006872B5" w:rsidRDefault="00AE1748" w:rsidP="00285DE1">
            <w:pPr>
              <w:tabs>
                <w:tab w:val="left" w:pos="2265"/>
                <w:tab w:val="center" w:pos="2789"/>
              </w:tabs>
              <w:spacing w:line="230" w:lineRule="auto"/>
              <w:rPr>
                <w:rFonts w:ascii="Arial" w:hAnsi="Arial" w:cs="Arial"/>
                <w:sz w:val="20"/>
                <w:szCs w:val="20"/>
              </w:rPr>
            </w:pPr>
            <w:r>
              <w:rPr>
                <w:rFonts w:ascii="Arial" w:hAnsi="Arial" w:cs="Arial"/>
                <w:sz w:val="20"/>
                <w:szCs w:val="20"/>
              </w:rPr>
              <w:t>SG-2/SG-2S</w:t>
            </w:r>
          </w:p>
        </w:tc>
        <w:tc>
          <w:tcPr>
            <w:tcW w:w="3051" w:type="dxa"/>
            <w:vMerge/>
            <w:vAlign w:val="center"/>
          </w:tcPr>
          <w:p w14:paraId="140BE7CE" w14:textId="77777777" w:rsidR="00AE1748" w:rsidRPr="006872B5" w:rsidRDefault="00AE1748" w:rsidP="009D2363">
            <w:pPr>
              <w:tabs>
                <w:tab w:val="left" w:pos="2265"/>
                <w:tab w:val="center" w:pos="2789"/>
              </w:tabs>
              <w:spacing w:line="230" w:lineRule="auto"/>
              <w:rPr>
                <w:rFonts w:ascii="Arial" w:hAnsi="Arial" w:cs="Arial"/>
                <w:sz w:val="20"/>
                <w:szCs w:val="20"/>
              </w:rPr>
            </w:pPr>
          </w:p>
        </w:tc>
      </w:tr>
      <w:tr w:rsidR="00AE1748" w:rsidRPr="006872B5" w14:paraId="2811E1F2" w14:textId="77777777" w:rsidTr="00D033F0">
        <w:trPr>
          <w:trHeight w:val="137"/>
          <w:jc w:val="center"/>
        </w:trPr>
        <w:tc>
          <w:tcPr>
            <w:tcW w:w="1413" w:type="dxa"/>
            <w:vAlign w:val="center"/>
          </w:tcPr>
          <w:p w14:paraId="533F836E"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Tipo de gas</w:t>
            </w:r>
          </w:p>
        </w:tc>
        <w:tc>
          <w:tcPr>
            <w:tcW w:w="1984" w:type="dxa"/>
            <w:vAlign w:val="center"/>
          </w:tcPr>
          <w:p w14:paraId="46A1F185"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Butano</w:t>
            </w:r>
          </w:p>
        </w:tc>
        <w:tc>
          <w:tcPr>
            <w:tcW w:w="3051" w:type="dxa"/>
            <w:vMerge/>
            <w:vAlign w:val="center"/>
          </w:tcPr>
          <w:p w14:paraId="4DBB5DFF" w14:textId="77777777" w:rsidR="00AE1748" w:rsidRPr="006872B5" w:rsidRDefault="00AE1748" w:rsidP="009D2363">
            <w:pPr>
              <w:spacing w:line="230" w:lineRule="auto"/>
              <w:rPr>
                <w:rFonts w:ascii="Arial" w:hAnsi="Arial" w:cs="Arial"/>
                <w:sz w:val="20"/>
                <w:szCs w:val="20"/>
              </w:rPr>
            </w:pPr>
          </w:p>
        </w:tc>
      </w:tr>
      <w:tr w:rsidR="00AE1748" w:rsidRPr="006872B5" w14:paraId="4EA601FF" w14:textId="77777777" w:rsidTr="00D033F0">
        <w:trPr>
          <w:trHeight w:val="137"/>
          <w:jc w:val="center"/>
        </w:trPr>
        <w:tc>
          <w:tcPr>
            <w:tcW w:w="1413" w:type="dxa"/>
            <w:vAlign w:val="center"/>
          </w:tcPr>
          <w:p w14:paraId="5115C061"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Categoría</w:t>
            </w:r>
          </w:p>
        </w:tc>
        <w:tc>
          <w:tcPr>
            <w:tcW w:w="1984" w:type="dxa"/>
            <w:vAlign w:val="center"/>
          </w:tcPr>
          <w:p w14:paraId="4A821D4F" w14:textId="77777777" w:rsidR="00AE1748" w:rsidRPr="006872B5" w:rsidRDefault="00AE1748" w:rsidP="008D107F">
            <w:pPr>
              <w:pStyle w:val="Default"/>
              <w:rPr>
                <w:sz w:val="20"/>
                <w:szCs w:val="20"/>
              </w:rPr>
            </w:pPr>
            <w:r w:rsidRPr="006872B5">
              <w:rPr>
                <w:sz w:val="20"/>
                <w:szCs w:val="20"/>
              </w:rPr>
              <w:t>Presión directa</w:t>
            </w:r>
          </w:p>
        </w:tc>
        <w:tc>
          <w:tcPr>
            <w:tcW w:w="3051" w:type="dxa"/>
            <w:vMerge/>
            <w:vAlign w:val="center"/>
          </w:tcPr>
          <w:p w14:paraId="7CAB31E4" w14:textId="77777777" w:rsidR="00AE1748" w:rsidRPr="006872B5" w:rsidRDefault="00AE1748" w:rsidP="009D2363">
            <w:pPr>
              <w:pStyle w:val="Default"/>
              <w:rPr>
                <w:sz w:val="20"/>
                <w:szCs w:val="20"/>
              </w:rPr>
            </w:pPr>
          </w:p>
        </w:tc>
      </w:tr>
      <w:tr w:rsidR="00AE1748" w:rsidRPr="006872B5" w14:paraId="532EE94E" w14:textId="77777777" w:rsidTr="00D033F0">
        <w:trPr>
          <w:trHeight w:val="157"/>
          <w:jc w:val="center"/>
        </w:trPr>
        <w:tc>
          <w:tcPr>
            <w:tcW w:w="1413" w:type="dxa"/>
            <w:vAlign w:val="center"/>
          </w:tcPr>
          <w:p w14:paraId="51A76B61"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 xml:space="preserve">Entrada de </w:t>
            </w:r>
            <w:r w:rsidRPr="006872B5">
              <w:rPr>
                <w:rFonts w:ascii="Arial" w:hAnsi="Arial" w:cs="Arial"/>
                <w:sz w:val="20"/>
                <w:szCs w:val="20"/>
              </w:rPr>
              <w:lastRenderedPageBreak/>
              <w:t>calor</w:t>
            </w:r>
          </w:p>
        </w:tc>
        <w:tc>
          <w:tcPr>
            <w:tcW w:w="1984" w:type="dxa"/>
            <w:vAlign w:val="center"/>
          </w:tcPr>
          <w:p w14:paraId="1ECF369E" w14:textId="77777777" w:rsidR="00AE1748" w:rsidRPr="006872B5" w:rsidRDefault="00AE1748" w:rsidP="008D107F">
            <w:pPr>
              <w:spacing w:line="230" w:lineRule="auto"/>
              <w:rPr>
                <w:rFonts w:ascii="Arial" w:hAnsi="Arial" w:cs="Arial"/>
                <w:color w:val="FF0000"/>
                <w:sz w:val="20"/>
                <w:szCs w:val="20"/>
              </w:rPr>
            </w:pPr>
            <w:r>
              <w:rPr>
                <w:rFonts w:ascii="Arial" w:hAnsi="Arial" w:cs="Arial"/>
                <w:sz w:val="20"/>
                <w:szCs w:val="20"/>
              </w:rPr>
              <w:lastRenderedPageBreak/>
              <w:t>2x2,2kW</w:t>
            </w:r>
          </w:p>
        </w:tc>
        <w:tc>
          <w:tcPr>
            <w:tcW w:w="3051" w:type="dxa"/>
            <w:vMerge/>
            <w:vAlign w:val="center"/>
          </w:tcPr>
          <w:p w14:paraId="0E6EFEBA" w14:textId="77777777" w:rsidR="00AE1748" w:rsidRPr="006872B5" w:rsidRDefault="00AE1748" w:rsidP="009D2363">
            <w:pPr>
              <w:spacing w:line="230" w:lineRule="auto"/>
              <w:rPr>
                <w:rFonts w:ascii="Arial" w:hAnsi="Arial" w:cs="Arial"/>
                <w:color w:val="FF0000"/>
                <w:sz w:val="20"/>
                <w:szCs w:val="20"/>
              </w:rPr>
            </w:pPr>
          </w:p>
        </w:tc>
      </w:tr>
      <w:tr w:rsidR="00AE1748" w:rsidRPr="006872B5" w14:paraId="48BDE491" w14:textId="77777777" w:rsidTr="00D033F0">
        <w:trPr>
          <w:trHeight w:val="170"/>
          <w:jc w:val="center"/>
        </w:trPr>
        <w:tc>
          <w:tcPr>
            <w:tcW w:w="1413" w:type="dxa"/>
            <w:vAlign w:val="center"/>
          </w:tcPr>
          <w:p w14:paraId="49B936F8"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Consumo de gas</w:t>
            </w:r>
          </w:p>
        </w:tc>
        <w:tc>
          <w:tcPr>
            <w:tcW w:w="1984" w:type="dxa"/>
            <w:vAlign w:val="center"/>
          </w:tcPr>
          <w:p w14:paraId="617E9591" w14:textId="77777777" w:rsidR="00AE1748" w:rsidRPr="006872B5" w:rsidRDefault="00AE1748" w:rsidP="008D107F">
            <w:pPr>
              <w:spacing w:before="40" w:line="230" w:lineRule="auto"/>
              <w:rPr>
                <w:rFonts w:ascii="Arial" w:hAnsi="Arial" w:cs="Arial"/>
                <w:sz w:val="20"/>
                <w:szCs w:val="20"/>
              </w:rPr>
            </w:pPr>
            <w:r>
              <w:rPr>
                <w:rFonts w:ascii="Arial" w:hAnsi="Arial" w:cs="Arial"/>
                <w:sz w:val="20"/>
                <w:szCs w:val="20"/>
              </w:rPr>
              <w:t>2 x 160 g/h</w:t>
            </w:r>
          </w:p>
        </w:tc>
        <w:tc>
          <w:tcPr>
            <w:tcW w:w="3051" w:type="dxa"/>
            <w:vMerge/>
            <w:vAlign w:val="center"/>
          </w:tcPr>
          <w:p w14:paraId="503CD4D6" w14:textId="77777777" w:rsidR="00AE1748" w:rsidRPr="006872B5" w:rsidRDefault="00AE1748" w:rsidP="009D2363">
            <w:pPr>
              <w:spacing w:before="40" w:line="230" w:lineRule="auto"/>
              <w:rPr>
                <w:rFonts w:ascii="Arial" w:hAnsi="Arial" w:cs="Arial"/>
                <w:sz w:val="20"/>
                <w:szCs w:val="20"/>
              </w:rPr>
            </w:pPr>
          </w:p>
        </w:tc>
      </w:tr>
      <w:tr w:rsidR="00AE1748" w:rsidRPr="006872B5" w14:paraId="558E2F19" w14:textId="77777777" w:rsidTr="00D033F0">
        <w:trPr>
          <w:trHeight w:val="174"/>
          <w:jc w:val="center"/>
        </w:trPr>
        <w:tc>
          <w:tcPr>
            <w:tcW w:w="1413" w:type="dxa"/>
            <w:vAlign w:val="center"/>
          </w:tcPr>
          <w:p w14:paraId="37F66BD0" w14:textId="77777777" w:rsidR="00AE1748" w:rsidRPr="006872B5" w:rsidRDefault="00AE1748" w:rsidP="008D107F">
            <w:pPr>
              <w:pStyle w:val="Default"/>
              <w:rPr>
                <w:sz w:val="20"/>
                <w:szCs w:val="20"/>
              </w:rPr>
            </w:pPr>
            <w:r w:rsidRPr="006872B5">
              <w:rPr>
                <w:sz w:val="20"/>
                <w:szCs w:val="20"/>
              </w:rPr>
              <w:t>Encendido</w:t>
            </w:r>
          </w:p>
        </w:tc>
        <w:tc>
          <w:tcPr>
            <w:tcW w:w="1984" w:type="dxa"/>
            <w:vAlign w:val="center"/>
          </w:tcPr>
          <w:p w14:paraId="0392DBF0"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piezoeléctrico</w:t>
            </w:r>
          </w:p>
        </w:tc>
        <w:tc>
          <w:tcPr>
            <w:tcW w:w="3051" w:type="dxa"/>
            <w:vMerge/>
            <w:vAlign w:val="center"/>
          </w:tcPr>
          <w:p w14:paraId="340C43B4" w14:textId="77777777" w:rsidR="00AE1748" w:rsidRPr="006872B5" w:rsidRDefault="00AE1748" w:rsidP="009D2363">
            <w:pPr>
              <w:spacing w:line="230" w:lineRule="auto"/>
              <w:rPr>
                <w:rFonts w:ascii="Arial" w:hAnsi="Arial" w:cs="Arial"/>
                <w:sz w:val="20"/>
                <w:szCs w:val="20"/>
              </w:rPr>
            </w:pPr>
          </w:p>
        </w:tc>
      </w:tr>
      <w:tr w:rsidR="00AE1748" w:rsidRPr="006872B5" w14:paraId="7BF383EE" w14:textId="77777777" w:rsidTr="008D107F">
        <w:trPr>
          <w:trHeight w:val="174"/>
          <w:jc w:val="center"/>
        </w:trPr>
        <w:tc>
          <w:tcPr>
            <w:tcW w:w="1413" w:type="dxa"/>
            <w:vAlign w:val="center"/>
          </w:tcPr>
          <w:p w14:paraId="4AB1C2B3" w14:textId="77777777" w:rsidR="00AE1748" w:rsidRPr="006872B5" w:rsidRDefault="00AE1748" w:rsidP="008D107F">
            <w:pPr>
              <w:pStyle w:val="Default"/>
              <w:rPr>
                <w:sz w:val="20"/>
                <w:szCs w:val="20"/>
              </w:rPr>
            </w:pPr>
            <w:r w:rsidRPr="006872B5">
              <w:rPr>
                <w:sz w:val="20"/>
                <w:szCs w:val="20"/>
              </w:rPr>
              <w:t>Países</w:t>
            </w:r>
          </w:p>
        </w:tc>
        <w:tc>
          <w:tcPr>
            <w:tcW w:w="5035" w:type="dxa"/>
            <w:gridSpan w:val="2"/>
            <w:vAlign w:val="center"/>
          </w:tcPr>
          <w:p w14:paraId="20872718" w14:textId="77777777" w:rsidR="00AE1748" w:rsidRPr="006872B5" w:rsidRDefault="00AE1748" w:rsidP="009D2363">
            <w:pPr>
              <w:spacing w:line="230" w:lineRule="auto"/>
              <w:rPr>
                <w:rFonts w:ascii="Arial" w:hAnsi="Arial" w:cs="Arial"/>
                <w:sz w:val="20"/>
                <w:szCs w:val="20"/>
              </w:rPr>
            </w:pPr>
            <w:r w:rsidRPr="006872B5">
              <w:rPr>
                <w:rFonts w:ascii="Arial" w:hAnsi="Arial" w:cs="Arial"/>
                <w:sz w:val="20"/>
                <w:szCs w:val="20"/>
              </w:rPr>
              <w:t>AT, BE, HR, CZ, CY, DK, EE, FI, FR, DE, GR, HU, IS, IE, IT, LV, LI, LT, LU, MT, NL, NO, PL, PT, RO, SK, SI, ES, SE, CH, TR, GB</w:t>
            </w:r>
          </w:p>
        </w:tc>
      </w:tr>
      <w:tr w:rsidR="00AE1748" w:rsidRPr="006872B5" w14:paraId="1A1A3770" w14:textId="77777777" w:rsidTr="00D033F0">
        <w:trPr>
          <w:trHeight w:val="1550"/>
          <w:jc w:val="center"/>
        </w:trPr>
        <w:tc>
          <w:tcPr>
            <w:tcW w:w="6448" w:type="dxa"/>
            <w:gridSpan w:val="3"/>
            <w:vAlign w:val="center"/>
          </w:tcPr>
          <w:p w14:paraId="481934DA" w14:textId="77777777" w:rsidR="00AE1748" w:rsidRPr="006872B5" w:rsidRDefault="00AE1748" w:rsidP="00011AD9">
            <w:pPr>
              <w:spacing w:before="120" w:after="40" w:line="230" w:lineRule="auto"/>
              <w:rPr>
                <w:rFonts w:ascii="Arial" w:hAnsi="Arial" w:cs="Arial"/>
                <w:b/>
                <w:sz w:val="20"/>
                <w:szCs w:val="20"/>
              </w:rPr>
            </w:pPr>
            <w:r w:rsidRPr="006872B5">
              <w:rPr>
                <w:rFonts w:ascii="Arial" w:hAnsi="Arial" w:cs="Arial"/>
                <w:b/>
                <w:sz w:val="20"/>
                <w:szCs w:val="20"/>
              </w:rPr>
              <w:t>¡IMPORTANTE!</w:t>
            </w:r>
          </w:p>
          <w:p w14:paraId="0A0D5E8C"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Este aparato se puede utilizar con cualquier cartucho tipo 200 marcado como "Butano" que cumpla con la norma EN 417. Puede resultar peligroso intentar instalar otros tipos de cartuchos o cilindros de gas.</w:t>
            </w:r>
          </w:p>
          <w:p w14:paraId="3DF0E20C"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Lea las instrucciones antes de utilizar el aparato.</w:t>
            </w:r>
          </w:p>
          <w:p w14:paraId="5D1CC13F" w14:textId="77777777" w:rsidR="00AE1748" w:rsidRPr="006872B5" w:rsidRDefault="00AE1748" w:rsidP="000224A1">
            <w:pPr>
              <w:spacing w:beforeLines="40" w:before="96" w:afterLines="40" w:after="96" w:line="230" w:lineRule="auto"/>
              <w:rPr>
                <w:rFonts w:ascii="Arial" w:hAnsi="Arial" w:cs="Arial"/>
                <w:b/>
                <w:sz w:val="20"/>
                <w:szCs w:val="20"/>
              </w:rPr>
            </w:pPr>
            <w:r w:rsidRPr="006872B5">
              <w:rPr>
                <w:rFonts w:ascii="Arial" w:hAnsi="Arial" w:cs="Arial"/>
                <w:b/>
                <w:sz w:val="20"/>
                <w:szCs w:val="20"/>
              </w:rPr>
              <w:t>¡PRECAUCIÓN!</w:t>
            </w:r>
          </w:p>
          <w:p w14:paraId="332E7464"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Las partes accesibles pueden estar muy calientes.</w:t>
            </w:r>
          </w:p>
          <w:p w14:paraId="1833E664"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Mantenga a los niños pequeños alejados del aparato.</w:t>
            </w:r>
          </w:p>
        </w:tc>
      </w:tr>
    </w:tbl>
    <w:p w14:paraId="7ACD847F" w14:textId="77777777" w:rsidR="00AE1748" w:rsidRDefault="00AE1748" w:rsidP="00D033F0">
      <w:pPr>
        <w:pStyle w:val="BodyText"/>
        <w:spacing w:before="240" w:after="120"/>
        <w:rPr>
          <w:rFonts w:ascii="Arial" w:eastAsia="Times New Roman" w:hAnsi="Arial" w:cs="Arial"/>
          <w:b/>
          <w:sz w:val="16"/>
          <w:szCs w:val="28"/>
        </w:rPr>
      </w:pPr>
    </w:p>
    <w:tbl>
      <w:tblPr>
        <w:tblStyle w:val="TableGrid"/>
        <w:tblW w:w="6448" w:type="dxa"/>
        <w:jc w:val="center"/>
        <w:tblCellMar>
          <w:top w:w="57" w:type="dxa"/>
          <w:bottom w:w="57" w:type="dxa"/>
        </w:tblCellMar>
        <w:tblLook w:val="04A0" w:firstRow="1" w:lastRow="0" w:firstColumn="1" w:lastColumn="0" w:noHBand="0" w:noVBand="1"/>
      </w:tblPr>
      <w:tblGrid>
        <w:gridCol w:w="1413"/>
        <w:gridCol w:w="1984"/>
        <w:gridCol w:w="3051"/>
      </w:tblGrid>
      <w:tr w:rsidR="00AE1748" w:rsidRPr="006872B5" w14:paraId="131A3DAC" w14:textId="77777777" w:rsidTr="0002245F">
        <w:trPr>
          <w:trHeight w:val="30"/>
          <w:jc w:val="center"/>
        </w:trPr>
        <w:tc>
          <w:tcPr>
            <w:tcW w:w="1413" w:type="dxa"/>
            <w:tcBorders>
              <w:top w:val="single" w:sz="6" w:space="0" w:color="auto"/>
            </w:tcBorders>
            <w:vAlign w:val="center"/>
          </w:tcPr>
          <w:p w14:paraId="396100E9" w14:textId="77777777" w:rsidR="00AE1748" w:rsidRPr="006872B5" w:rsidRDefault="00AE1748" w:rsidP="0002245F">
            <w:pPr>
              <w:tabs>
                <w:tab w:val="left" w:pos="4881"/>
              </w:tabs>
              <w:spacing w:line="230" w:lineRule="auto"/>
              <w:rPr>
                <w:rFonts w:ascii="Arial" w:hAnsi="Arial" w:cs="Arial"/>
                <w:sz w:val="20"/>
                <w:szCs w:val="20"/>
              </w:rPr>
            </w:pPr>
            <w:r w:rsidRPr="006872B5">
              <w:rPr>
                <w:rFonts w:ascii="Arial" w:hAnsi="Arial" w:cs="Arial"/>
                <w:sz w:val="20"/>
                <w:szCs w:val="20"/>
              </w:rPr>
              <w:t>Nombre</w:t>
            </w:r>
          </w:p>
        </w:tc>
        <w:tc>
          <w:tcPr>
            <w:tcW w:w="1984" w:type="dxa"/>
            <w:tcBorders>
              <w:top w:val="single" w:sz="6" w:space="0" w:color="auto"/>
            </w:tcBorders>
            <w:vAlign w:val="center"/>
          </w:tcPr>
          <w:p w14:paraId="596CBF63" w14:textId="77777777" w:rsidR="00AE1748" w:rsidRPr="006872B5" w:rsidRDefault="00AE1748" w:rsidP="0002245F">
            <w:pPr>
              <w:tabs>
                <w:tab w:val="left" w:pos="4881"/>
              </w:tabs>
              <w:spacing w:line="230" w:lineRule="auto"/>
              <w:rPr>
                <w:rFonts w:ascii="Arial" w:hAnsi="Arial" w:cs="Arial"/>
                <w:sz w:val="20"/>
                <w:szCs w:val="20"/>
              </w:rPr>
            </w:pPr>
            <w:r>
              <w:rPr>
                <w:rFonts w:ascii="Arial" w:hAnsi="Arial" w:cs="Arial"/>
                <w:sz w:val="20"/>
                <w:szCs w:val="20"/>
              </w:rPr>
              <w:t>Estufa de gas portátil</w:t>
            </w:r>
          </w:p>
        </w:tc>
        <w:tc>
          <w:tcPr>
            <w:tcW w:w="3051" w:type="dxa"/>
            <w:vMerge w:val="restart"/>
            <w:tcBorders>
              <w:top w:val="single" w:sz="6" w:space="0" w:color="auto"/>
            </w:tcBorders>
            <w:vAlign w:val="center"/>
          </w:tcPr>
          <w:p w14:paraId="3BF72383" w14:textId="77777777" w:rsidR="00AE1748" w:rsidRPr="006872B5" w:rsidRDefault="00AE1748" w:rsidP="0002245F">
            <w:pPr>
              <w:pStyle w:val="ListParagraph"/>
              <w:spacing w:beforeLines="100" w:before="240" w:afterLines="100" w:after="240" w:line="360" w:lineRule="auto"/>
              <w:ind w:left="5"/>
              <w:jc w:val="center"/>
              <w:rPr>
                <w:rFonts w:ascii="Arial" w:hAnsi="Arial" w:cs="Arial"/>
                <w:b/>
                <w:sz w:val="20"/>
                <w:szCs w:val="20"/>
              </w:rPr>
            </w:pPr>
            <w:r w:rsidRPr="006872B5">
              <w:rPr>
                <w:rFonts w:ascii="Arial" w:hAnsi="Arial" w:cs="Arial"/>
                <w:b/>
                <w:sz w:val="20"/>
                <w:szCs w:val="20"/>
              </w:rPr>
              <w:t>¡UTILIZAR SOLAMENTE AL AIRE LIBRE!</w:t>
            </w:r>
          </w:p>
        </w:tc>
      </w:tr>
      <w:tr w:rsidR="00AE1748" w:rsidRPr="006872B5" w14:paraId="7A02CDB8" w14:textId="77777777" w:rsidTr="0002245F">
        <w:trPr>
          <w:trHeight w:val="131"/>
          <w:jc w:val="center"/>
        </w:trPr>
        <w:tc>
          <w:tcPr>
            <w:tcW w:w="1413" w:type="dxa"/>
            <w:vAlign w:val="center"/>
          </w:tcPr>
          <w:p w14:paraId="70BCA43B"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Modelo</w:t>
            </w:r>
          </w:p>
        </w:tc>
        <w:tc>
          <w:tcPr>
            <w:tcW w:w="1984" w:type="dxa"/>
            <w:vAlign w:val="center"/>
          </w:tcPr>
          <w:p w14:paraId="0FF566D8" w14:textId="77777777" w:rsidR="00AE1748" w:rsidRPr="006872B5" w:rsidRDefault="00AE1748" w:rsidP="0002245F">
            <w:pPr>
              <w:tabs>
                <w:tab w:val="left" w:pos="2265"/>
                <w:tab w:val="center" w:pos="2789"/>
              </w:tabs>
              <w:spacing w:line="230" w:lineRule="auto"/>
              <w:rPr>
                <w:rFonts w:ascii="Arial" w:hAnsi="Arial" w:cs="Arial"/>
                <w:sz w:val="20"/>
                <w:szCs w:val="20"/>
              </w:rPr>
            </w:pPr>
            <w:r>
              <w:rPr>
                <w:rFonts w:ascii="Arial" w:hAnsi="Arial" w:cs="Arial"/>
                <w:sz w:val="20"/>
                <w:szCs w:val="20"/>
              </w:rPr>
              <w:t>DS-22</w:t>
            </w:r>
          </w:p>
        </w:tc>
        <w:tc>
          <w:tcPr>
            <w:tcW w:w="3051" w:type="dxa"/>
            <w:vMerge/>
            <w:vAlign w:val="center"/>
          </w:tcPr>
          <w:p w14:paraId="5477263D" w14:textId="77777777" w:rsidR="00AE1748" w:rsidRPr="006872B5" w:rsidRDefault="00AE1748" w:rsidP="0002245F">
            <w:pPr>
              <w:tabs>
                <w:tab w:val="left" w:pos="2265"/>
                <w:tab w:val="center" w:pos="2789"/>
              </w:tabs>
              <w:spacing w:line="230" w:lineRule="auto"/>
              <w:rPr>
                <w:rFonts w:ascii="Arial" w:hAnsi="Arial" w:cs="Arial"/>
                <w:sz w:val="20"/>
                <w:szCs w:val="20"/>
              </w:rPr>
            </w:pPr>
          </w:p>
        </w:tc>
      </w:tr>
      <w:tr w:rsidR="00AE1748" w:rsidRPr="006872B5" w14:paraId="636A9E13" w14:textId="77777777" w:rsidTr="0002245F">
        <w:trPr>
          <w:trHeight w:val="137"/>
          <w:jc w:val="center"/>
        </w:trPr>
        <w:tc>
          <w:tcPr>
            <w:tcW w:w="1413" w:type="dxa"/>
            <w:vAlign w:val="center"/>
          </w:tcPr>
          <w:p w14:paraId="589B0AB2"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Tipo de gas</w:t>
            </w:r>
          </w:p>
        </w:tc>
        <w:tc>
          <w:tcPr>
            <w:tcW w:w="1984" w:type="dxa"/>
            <w:vAlign w:val="center"/>
          </w:tcPr>
          <w:p w14:paraId="4EF63C6F"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Butano</w:t>
            </w:r>
          </w:p>
        </w:tc>
        <w:tc>
          <w:tcPr>
            <w:tcW w:w="3051" w:type="dxa"/>
            <w:vMerge/>
            <w:vAlign w:val="center"/>
          </w:tcPr>
          <w:p w14:paraId="57794C22" w14:textId="77777777" w:rsidR="00AE1748" w:rsidRPr="006872B5" w:rsidRDefault="00AE1748" w:rsidP="0002245F">
            <w:pPr>
              <w:spacing w:line="230" w:lineRule="auto"/>
              <w:rPr>
                <w:rFonts w:ascii="Arial" w:hAnsi="Arial" w:cs="Arial"/>
                <w:sz w:val="20"/>
                <w:szCs w:val="20"/>
              </w:rPr>
            </w:pPr>
          </w:p>
        </w:tc>
      </w:tr>
      <w:tr w:rsidR="00AE1748" w:rsidRPr="006872B5" w14:paraId="1D5A75EE" w14:textId="77777777" w:rsidTr="0002245F">
        <w:trPr>
          <w:trHeight w:val="137"/>
          <w:jc w:val="center"/>
        </w:trPr>
        <w:tc>
          <w:tcPr>
            <w:tcW w:w="1413" w:type="dxa"/>
            <w:vAlign w:val="center"/>
          </w:tcPr>
          <w:p w14:paraId="0C3F240F"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Categoría</w:t>
            </w:r>
          </w:p>
        </w:tc>
        <w:tc>
          <w:tcPr>
            <w:tcW w:w="1984" w:type="dxa"/>
            <w:vAlign w:val="center"/>
          </w:tcPr>
          <w:p w14:paraId="6D570F2A" w14:textId="77777777" w:rsidR="00AE1748" w:rsidRPr="006872B5" w:rsidRDefault="00AE1748" w:rsidP="0002245F">
            <w:pPr>
              <w:pStyle w:val="Default"/>
              <w:rPr>
                <w:sz w:val="20"/>
                <w:szCs w:val="20"/>
              </w:rPr>
            </w:pPr>
            <w:r w:rsidRPr="006872B5">
              <w:rPr>
                <w:sz w:val="20"/>
                <w:szCs w:val="20"/>
              </w:rPr>
              <w:t>Presión directa</w:t>
            </w:r>
          </w:p>
        </w:tc>
        <w:tc>
          <w:tcPr>
            <w:tcW w:w="3051" w:type="dxa"/>
            <w:vMerge/>
            <w:vAlign w:val="center"/>
          </w:tcPr>
          <w:p w14:paraId="3FEDB58B" w14:textId="77777777" w:rsidR="00AE1748" w:rsidRPr="006872B5" w:rsidRDefault="00AE1748" w:rsidP="0002245F">
            <w:pPr>
              <w:pStyle w:val="Default"/>
              <w:rPr>
                <w:sz w:val="20"/>
                <w:szCs w:val="20"/>
              </w:rPr>
            </w:pPr>
          </w:p>
        </w:tc>
      </w:tr>
      <w:tr w:rsidR="00AE1748" w:rsidRPr="006872B5" w14:paraId="66FED661" w14:textId="77777777" w:rsidTr="0002245F">
        <w:trPr>
          <w:trHeight w:val="157"/>
          <w:jc w:val="center"/>
        </w:trPr>
        <w:tc>
          <w:tcPr>
            <w:tcW w:w="1413" w:type="dxa"/>
            <w:vAlign w:val="center"/>
          </w:tcPr>
          <w:p w14:paraId="326AFC89"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Entrada de calor</w:t>
            </w:r>
          </w:p>
        </w:tc>
        <w:tc>
          <w:tcPr>
            <w:tcW w:w="1984" w:type="dxa"/>
            <w:vAlign w:val="center"/>
          </w:tcPr>
          <w:p w14:paraId="4D66DBC6" w14:textId="77777777" w:rsidR="00AE1748" w:rsidRPr="006872B5" w:rsidRDefault="00AE1748" w:rsidP="0002245F">
            <w:pPr>
              <w:spacing w:line="230" w:lineRule="auto"/>
              <w:rPr>
                <w:rFonts w:ascii="Arial" w:hAnsi="Arial" w:cs="Arial"/>
                <w:color w:val="FF0000"/>
                <w:sz w:val="20"/>
                <w:szCs w:val="20"/>
              </w:rPr>
            </w:pPr>
            <w:r>
              <w:rPr>
                <w:rFonts w:ascii="Arial" w:hAnsi="Arial" w:cs="Arial"/>
                <w:sz w:val="20"/>
                <w:szCs w:val="20"/>
              </w:rPr>
              <w:t>2 x 2,0kW</w:t>
            </w:r>
          </w:p>
        </w:tc>
        <w:tc>
          <w:tcPr>
            <w:tcW w:w="3051" w:type="dxa"/>
            <w:vMerge/>
            <w:vAlign w:val="center"/>
          </w:tcPr>
          <w:p w14:paraId="7E0A2A1F" w14:textId="77777777" w:rsidR="00AE1748" w:rsidRPr="006872B5" w:rsidRDefault="00AE1748" w:rsidP="0002245F">
            <w:pPr>
              <w:spacing w:line="230" w:lineRule="auto"/>
              <w:rPr>
                <w:rFonts w:ascii="Arial" w:hAnsi="Arial" w:cs="Arial"/>
                <w:color w:val="FF0000"/>
                <w:sz w:val="20"/>
                <w:szCs w:val="20"/>
              </w:rPr>
            </w:pPr>
          </w:p>
        </w:tc>
      </w:tr>
      <w:tr w:rsidR="00AE1748" w:rsidRPr="006872B5" w14:paraId="33FCA7EC" w14:textId="77777777" w:rsidTr="0002245F">
        <w:trPr>
          <w:trHeight w:val="170"/>
          <w:jc w:val="center"/>
        </w:trPr>
        <w:tc>
          <w:tcPr>
            <w:tcW w:w="1413" w:type="dxa"/>
            <w:vAlign w:val="center"/>
          </w:tcPr>
          <w:p w14:paraId="59732F76"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Consumo de gas</w:t>
            </w:r>
          </w:p>
        </w:tc>
        <w:tc>
          <w:tcPr>
            <w:tcW w:w="1984" w:type="dxa"/>
            <w:vAlign w:val="center"/>
          </w:tcPr>
          <w:p w14:paraId="32F0B51C" w14:textId="77777777" w:rsidR="00AE1748" w:rsidRPr="006872B5" w:rsidRDefault="00AE1748" w:rsidP="0002245F">
            <w:pPr>
              <w:spacing w:before="40" w:line="230" w:lineRule="auto"/>
              <w:rPr>
                <w:rFonts w:ascii="Arial" w:hAnsi="Arial" w:cs="Arial"/>
                <w:sz w:val="20"/>
                <w:szCs w:val="20"/>
              </w:rPr>
            </w:pPr>
            <w:r>
              <w:rPr>
                <w:rFonts w:ascii="Arial" w:hAnsi="Arial" w:cs="Arial"/>
                <w:sz w:val="20"/>
                <w:szCs w:val="20"/>
              </w:rPr>
              <w:t>2 x 146 g/h</w:t>
            </w:r>
          </w:p>
        </w:tc>
        <w:tc>
          <w:tcPr>
            <w:tcW w:w="3051" w:type="dxa"/>
            <w:vMerge/>
            <w:vAlign w:val="center"/>
          </w:tcPr>
          <w:p w14:paraId="5760B495" w14:textId="77777777" w:rsidR="00AE1748" w:rsidRPr="006872B5" w:rsidRDefault="00AE1748" w:rsidP="0002245F">
            <w:pPr>
              <w:spacing w:before="40" w:line="230" w:lineRule="auto"/>
              <w:rPr>
                <w:rFonts w:ascii="Arial" w:hAnsi="Arial" w:cs="Arial"/>
                <w:sz w:val="20"/>
                <w:szCs w:val="20"/>
              </w:rPr>
            </w:pPr>
          </w:p>
        </w:tc>
      </w:tr>
      <w:tr w:rsidR="00AE1748" w:rsidRPr="006872B5" w14:paraId="415E8106" w14:textId="77777777" w:rsidTr="0002245F">
        <w:trPr>
          <w:trHeight w:val="174"/>
          <w:jc w:val="center"/>
        </w:trPr>
        <w:tc>
          <w:tcPr>
            <w:tcW w:w="1413" w:type="dxa"/>
            <w:vAlign w:val="center"/>
          </w:tcPr>
          <w:p w14:paraId="7EC2E2DF" w14:textId="77777777" w:rsidR="00AE1748" w:rsidRPr="006872B5" w:rsidRDefault="00AE1748" w:rsidP="0002245F">
            <w:pPr>
              <w:pStyle w:val="Default"/>
              <w:rPr>
                <w:sz w:val="20"/>
                <w:szCs w:val="20"/>
              </w:rPr>
            </w:pPr>
            <w:r w:rsidRPr="006872B5">
              <w:rPr>
                <w:sz w:val="20"/>
                <w:szCs w:val="20"/>
              </w:rPr>
              <w:t>Encendido</w:t>
            </w:r>
          </w:p>
        </w:tc>
        <w:tc>
          <w:tcPr>
            <w:tcW w:w="1984" w:type="dxa"/>
            <w:vAlign w:val="center"/>
          </w:tcPr>
          <w:p w14:paraId="1586728F"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piezoeléctrico</w:t>
            </w:r>
          </w:p>
        </w:tc>
        <w:tc>
          <w:tcPr>
            <w:tcW w:w="3051" w:type="dxa"/>
            <w:vMerge/>
            <w:vAlign w:val="center"/>
          </w:tcPr>
          <w:p w14:paraId="61E5A101" w14:textId="77777777" w:rsidR="00AE1748" w:rsidRPr="006872B5" w:rsidRDefault="00AE1748" w:rsidP="0002245F">
            <w:pPr>
              <w:spacing w:line="230" w:lineRule="auto"/>
              <w:rPr>
                <w:rFonts w:ascii="Arial" w:hAnsi="Arial" w:cs="Arial"/>
                <w:sz w:val="20"/>
                <w:szCs w:val="20"/>
              </w:rPr>
            </w:pPr>
          </w:p>
        </w:tc>
      </w:tr>
      <w:tr w:rsidR="00AE1748" w:rsidRPr="006872B5" w14:paraId="38E647F5" w14:textId="77777777" w:rsidTr="0002245F">
        <w:trPr>
          <w:trHeight w:val="174"/>
          <w:jc w:val="center"/>
        </w:trPr>
        <w:tc>
          <w:tcPr>
            <w:tcW w:w="1413" w:type="dxa"/>
            <w:vAlign w:val="center"/>
          </w:tcPr>
          <w:p w14:paraId="61889EF7" w14:textId="77777777" w:rsidR="00AE1748" w:rsidRPr="006872B5" w:rsidRDefault="00AE1748" w:rsidP="0002245F">
            <w:pPr>
              <w:pStyle w:val="Default"/>
              <w:rPr>
                <w:sz w:val="20"/>
                <w:szCs w:val="20"/>
              </w:rPr>
            </w:pPr>
            <w:r w:rsidRPr="006872B5">
              <w:rPr>
                <w:sz w:val="20"/>
                <w:szCs w:val="20"/>
              </w:rPr>
              <w:lastRenderedPageBreak/>
              <w:t>Países</w:t>
            </w:r>
          </w:p>
        </w:tc>
        <w:tc>
          <w:tcPr>
            <w:tcW w:w="5035" w:type="dxa"/>
            <w:gridSpan w:val="2"/>
            <w:vAlign w:val="center"/>
          </w:tcPr>
          <w:p w14:paraId="51475720"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AT, BE, HR, CZ, CY, DK, EE, FI, FR, DE, GR, HU, IS, IE, IT, LV, LI, LT, LU, MT, NL, NO, PL, PT, RO, SK, SI, ES, SE, CH, TR, GB</w:t>
            </w:r>
          </w:p>
        </w:tc>
      </w:tr>
      <w:tr w:rsidR="00AE1748" w:rsidRPr="006872B5" w14:paraId="3944E40D" w14:textId="77777777" w:rsidTr="0002245F">
        <w:trPr>
          <w:trHeight w:val="1550"/>
          <w:jc w:val="center"/>
        </w:trPr>
        <w:tc>
          <w:tcPr>
            <w:tcW w:w="6448" w:type="dxa"/>
            <w:gridSpan w:val="3"/>
            <w:vAlign w:val="center"/>
          </w:tcPr>
          <w:p w14:paraId="756359F7" w14:textId="77777777" w:rsidR="00AE1748" w:rsidRPr="006872B5" w:rsidRDefault="00AE1748" w:rsidP="0002245F">
            <w:pPr>
              <w:spacing w:before="120" w:after="40" w:line="230" w:lineRule="auto"/>
              <w:rPr>
                <w:rFonts w:ascii="Arial" w:hAnsi="Arial" w:cs="Arial"/>
                <w:b/>
                <w:sz w:val="20"/>
                <w:szCs w:val="20"/>
              </w:rPr>
            </w:pPr>
            <w:r w:rsidRPr="006872B5">
              <w:rPr>
                <w:rFonts w:ascii="Arial" w:hAnsi="Arial" w:cs="Arial"/>
                <w:b/>
                <w:sz w:val="20"/>
                <w:szCs w:val="20"/>
              </w:rPr>
              <w:t>¡IMPORTANTE!</w:t>
            </w:r>
          </w:p>
          <w:p w14:paraId="7F7F625F"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Este aparato se puede utilizar con cualquier cartucho tipo 200 marcado como "Butano" que cumpla con la norma EN 417. Puede resultar peligroso intentar instalar otros tipos de cartuchos o cilindros de gas.</w:t>
            </w:r>
          </w:p>
          <w:p w14:paraId="54EDCA46"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Lea las instrucciones antes de utilizar el aparato.</w:t>
            </w:r>
          </w:p>
          <w:p w14:paraId="4175D1B2" w14:textId="77777777" w:rsidR="00AE1748" w:rsidRPr="006872B5" w:rsidRDefault="00AE1748" w:rsidP="0002245F">
            <w:pPr>
              <w:spacing w:beforeLines="40" w:before="96" w:afterLines="40" w:after="96" w:line="230" w:lineRule="auto"/>
              <w:rPr>
                <w:rFonts w:ascii="Arial" w:hAnsi="Arial" w:cs="Arial"/>
                <w:b/>
                <w:sz w:val="20"/>
                <w:szCs w:val="20"/>
              </w:rPr>
            </w:pPr>
            <w:r w:rsidRPr="006872B5">
              <w:rPr>
                <w:rFonts w:ascii="Arial" w:hAnsi="Arial" w:cs="Arial"/>
                <w:b/>
                <w:sz w:val="20"/>
                <w:szCs w:val="20"/>
              </w:rPr>
              <w:t>¡PRECAUCIÓN!</w:t>
            </w:r>
          </w:p>
          <w:p w14:paraId="5FFA7394"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Las partes accesibles pueden estar muy calientes.</w:t>
            </w:r>
          </w:p>
          <w:p w14:paraId="2630CD68"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Mantenga a los niños pequeños alejados del aparato.</w:t>
            </w:r>
          </w:p>
        </w:tc>
      </w:tr>
    </w:tbl>
    <w:p w14:paraId="22ED9553" w14:textId="77777777" w:rsidR="00AE1748" w:rsidRPr="003D0527" w:rsidRDefault="00AE1748" w:rsidP="00D033F0">
      <w:pPr>
        <w:pStyle w:val="BodyText"/>
        <w:spacing w:before="240" w:after="120"/>
        <w:rPr>
          <w:rFonts w:ascii="Arial" w:eastAsia="Times New Roman" w:hAnsi="Arial" w:cs="Arial"/>
          <w:b/>
          <w:sz w:val="16"/>
          <w:szCs w:val="28"/>
        </w:rPr>
      </w:pPr>
    </w:p>
    <w:p w14:paraId="0F865963" w14:textId="77777777" w:rsidR="00AE1748" w:rsidRDefault="00AE1748" w:rsidP="00D033F0">
      <w:pPr>
        <w:pStyle w:val="BodyText"/>
        <w:spacing w:before="240" w:after="120"/>
        <w:rPr>
          <w:rFonts w:ascii="Arial" w:eastAsiaTheme="minorHAnsi" w:hAnsi="Arial" w:cs="Arial"/>
          <w:b/>
          <w:color w:val="000000"/>
          <w:sz w:val="24"/>
          <w:szCs w:val="24"/>
          <w:lang w:val="bg-BG"/>
        </w:rPr>
      </w:pPr>
      <w:r w:rsidRPr="006D5447">
        <w:rPr>
          <w:rFonts w:ascii="Arial" w:eastAsiaTheme="minorHAnsi" w:hAnsi="Arial" w:cs="Arial"/>
          <w:b/>
          <w:color w:val="000000"/>
          <w:sz w:val="24"/>
          <w:szCs w:val="24"/>
          <w:lang w:val="bg-BG"/>
        </w:rPr>
        <w:t>SEGURIDAD GENERAL</w:t>
      </w:r>
    </w:p>
    <w:p w14:paraId="301FE257" w14:textId="77777777" w:rsidR="00AE1748" w:rsidRPr="00020D0C" w:rsidRDefault="00AE1748" w:rsidP="00AE1748">
      <w:pPr>
        <w:numPr>
          <w:ilvl w:val="1"/>
          <w:numId w:val="5"/>
        </w:numPr>
        <w:tabs>
          <w:tab w:val="num" w:pos="1440"/>
        </w:tabs>
        <w:spacing w:after="120"/>
        <w:ind w:left="238" w:hanging="170"/>
        <w:rPr>
          <w:rFonts w:ascii="Arial" w:hAnsi="Arial" w:cs="Arial"/>
          <w:sz w:val="20"/>
          <w:szCs w:val="20"/>
        </w:rPr>
      </w:pPr>
      <w:r w:rsidRPr="00020D0C">
        <w:rPr>
          <w:rFonts w:ascii="Arial" w:hAnsi="Arial" w:cs="Arial"/>
          <w:sz w:val="20"/>
          <w:szCs w:val="20"/>
          <w:lang w:val="en-US"/>
        </w:rPr>
        <w:t xml:space="preserve">Lea </w:t>
      </w:r>
      <w:r w:rsidRPr="00020D0C">
        <w:rPr>
          <w:rFonts w:ascii="Arial" w:hAnsi="Arial" w:cs="Arial"/>
          <w:sz w:val="20"/>
          <w:szCs w:val="20"/>
        </w:rPr>
        <w:t xml:space="preserve">y comprenda estas instrucciones antes de conectar la unidad a un cartucho de gas. Guarde este manual para consultarlo en el futuro </w:t>
      </w:r>
      <w:r w:rsidRPr="00020D0C">
        <w:rPr>
          <w:rFonts w:ascii="Arial" w:hAnsi="Arial" w:cs="Arial"/>
          <w:sz w:val="20"/>
          <w:szCs w:val="20"/>
          <w:lang w:val="en-US"/>
        </w:rPr>
        <w:t>.</w:t>
      </w:r>
    </w:p>
    <w:p w14:paraId="523ADFFF" w14:textId="77777777" w:rsidR="00AE1748" w:rsidRDefault="00AE1748" w:rsidP="00AE1748">
      <w:pPr>
        <w:numPr>
          <w:ilvl w:val="1"/>
          <w:numId w:val="5"/>
        </w:numPr>
        <w:tabs>
          <w:tab w:val="num" w:pos="1440"/>
        </w:tabs>
        <w:spacing w:after="120"/>
        <w:ind w:left="238" w:hanging="170"/>
        <w:rPr>
          <w:rFonts w:ascii="Arial" w:hAnsi="Arial" w:cs="Arial"/>
          <w:sz w:val="20"/>
          <w:szCs w:val="20"/>
        </w:rPr>
      </w:pPr>
      <w:r>
        <w:rPr>
          <w:rFonts w:ascii="Arial" w:hAnsi="Arial" w:cs="Arial"/>
          <w:sz w:val="20"/>
          <w:szCs w:val="20"/>
        </w:rPr>
        <w:t>Usar solo al aire libre</w:t>
      </w:r>
    </w:p>
    <w:p w14:paraId="37B022E9" w14:textId="77777777" w:rsidR="00AE1748" w:rsidRPr="007755EA" w:rsidRDefault="00AE1748" w:rsidP="00AE1748">
      <w:pPr>
        <w:numPr>
          <w:ilvl w:val="1"/>
          <w:numId w:val="5"/>
        </w:numPr>
        <w:tabs>
          <w:tab w:val="num" w:pos="1440"/>
        </w:tabs>
        <w:spacing w:after="120"/>
        <w:ind w:left="238" w:hanging="170"/>
        <w:rPr>
          <w:rFonts w:ascii="Arial" w:hAnsi="Arial" w:cs="Arial"/>
          <w:sz w:val="20"/>
          <w:szCs w:val="20"/>
        </w:rPr>
      </w:pPr>
      <w:r w:rsidRPr="007755EA">
        <w:rPr>
          <w:rFonts w:ascii="Arial" w:hAnsi="Arial" w:cs="Arial"/>
          <w:sz w:val="20"/>
          <w:szCs w:val="20"/>
        </w:rPr>
        <w:t>Los usuarios son responsables de seguir las instrucciones de seguridad.</w:t>
      </w:r>
    </w:p>
    <w:p w14:paraId="7B382659"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4071D">
        <w:rPr>
          <w:rFonts w:ascii="Arial" w:hAnsi="Arial" w:cs="Arial"/>
          <w:sz w:val="20"/>
          <w:szCs w:val="20"/>
        </w:rPr>
        <w:t xml:space="preserve">No lo use para secar ropa, prender fuego o calentar sartenes vacías </w:t>
      </w:r>
      <w:r>
        <w:rPr>
          <w:rFonts w:ascii="Arial" w:hAnsi="Arial" w:cs="Arial"/>
          <w:sz w:val="20"/>
          <w:szCs w:val="20"/>
          <w:lang w:val="en-US"/>
        </w:rPr>
        <w:t>.</w:t>
      </w:r>
    </w:p>
    <w:p w14:paraId="34241F24" w14:textId="77777777" w:rsidR="00AE1748" w:rsidRDefault="00AE1748" w:rsidP="00AE1748">
      <w:pPr>
        <w:numPr>
          <w:ilvl w:val="1"/>
          <w:numId w:val="5"/>
        </w:numPr>
        <w:tabs>
          <w:tab w:val="num" w:pos="720"/>
          <w:tab w:val="num" w:pos="1440"/>
        </w:tabs>
        <w:spacing w:after="480"/>
        <w:ind w:left="238" w:hanging="170"/>
        <w:rPr>
          <w:rFonts w:ascii="Arial" w:hAnsi="Arial" w:cs="Arial"/>
          <w:sz w:val="20"/>
          <w:szCs w:val="20"/>
          <w:lang w:val="en-US"/>
        </w:rPr>
      </w:pPr>
      <w:r w:rsidRPr="00371996">
        <w:rPr>
          <w:rFonts w:ascii="Arial" w:hAnsi="Arial" w:cs="Arial"/>
          <w:sz w:val="20"/>
          <w:szCs w:val="20"/>
        </w:rPr>
        <w:t xml:space="preserve">No lo utilice para hacer barbacoas ni con </w:t>
      </w:r>
      <w:r>
        <w:rPr>
          <w:rFonts w:ascii="Arial" w:hAnsi="Arial" w:cs="Arial"/>
          <w:sz w:val="20"/>
          <w:szCs w:val="20"/>
          <w:lang w:val="en-US"/>
        </w:rPr>
        <w:t xml:space="preserve">ningún </w:t>
      </w:r>
      <w:r w:rsidRPr="00371996">
        <w:rPr>
          <w:rFonts w:ascii="Arial" w:hAnsi="Arial" w:cs="Arial"/>
          <w:sz w:val="20"/>
          <w:szCs w:val="20"/>
        </w:rPr>
        <w:t xml:space="preserve">accesorio para barbacoa </w:t>
      </w:r>
      <w:r>
        <w:rPr>
          <w:rFonts w:ascii="Arial" w:hAnsi="Arial" w:cs="Arial"/>
          <w:sz w:val="20"/>
          <w:szCs w:val="20"/>
          <w:lang w:val="en-US"/>
        </w:rPr>
        <w:t>.</w:t>
      </w:r>
    </w:p>
    <w:p w14:paraId="68CB76D3" w14:textId="77777777" w:rsidR="00AE1748" w:rsidRPr="00351C43" w:rsidRDefault="00AE1748" w:rsidP="00AE1748">
      <w:pPr>
        <w:numPr>
          <w:ilvl w:val="1"/>
          <w:numId w:val="5"/>
        </w:numPr>
        <w:tabs>
          <w:tab w:val="num" w:pos="720"/>
          <w:tab w:val="num" w:pos="1440"/>
        </w:tabs>
        <w:spacing w:after="480"/>
        <w:ind w:left="238" w:hanging="170"/>
        <w:rPr>
          <w:rFonts w:ascii="Arial" w:hAnsi="Arial" w:cs="Arial"/>
          <w:sz w:val="20"/>
          <w:szCs w:val="20"/>
          <w:lang w:val="en-US"/>
        </w:rPr>
      </w:pPr>
      <w:r w:rsidRPr="00371996">
        <w:rPr>
          <w:rFonts w:ascii="Arial" w:hAnsi="Arial" w:cs="Arial"/>
          <w:sz w:val="20"/>
          <w:szCs w:val="20"/>
          <w:lang w:val="en-US"/>
        </w:rPr>
        <w:t>No modifique el aparato de ninguna manera.</w:t>
      </w:r>
    </w:p>
    <w:p w14:paraId="609A792E" w14:textId="77777777" w:rsidR="00AE1748" w:rsidRDefault="00AE1748" w:rsidP="00020D0C">
      <w:pPr>
        <w:spacing w:before="240" w:after="120"/>
        <w:rPr>
          <w:rFonts w:ascii="Arial" w:hAnsi="Arial" w:cs="Arial"/>
          <w:sz w:val="24"/>
          <w:szCs w:val="24"/>
        </w:rPr>
        <w:sectPr w:rsidR="00AE1748" w:rsidSect="00915B75">
          <w:type w:val="continuous"/>
          <w:pgSz w:w="8391" w:h="11906" w:code="11"/>
          <w:pgMar w:top="1134" w:right="1080" w:bottom="1440" w:left="1080" w:header="708" w:footer="708" w:gutter="0"/>
          <w:cols w:space="708"/>
          <w:docGrid w:linePitch="360"/>
        </w:sectPr>
      </w:pPr>
      <w:r w:rsidRPr="006872B5">
        <w:rPr>
          <w:rFonts w:ascii="Arial" w:hAnsi="Arial" w:cs="Arial"/>
          <w:b/>
          <w:bCs/>
          <w:sz w:val="24"/>
          <w:szCs w:val="24"/>
        </w:rPr>
        <w:lastRenderedPageBreak/>
        <w:t>PRECAUCIONES DE SEGURIDAD</w:t>
      </w:r>
    </w:p>
    <w:p w14:paraId="2127D592" w14:textId="77777777" w:rsidR="00AE1748" w:rsidRPr="00020D0C" w:rsidRDefault="00AE1748" w:rsidP="00AE1748">
      <w:pPr>
        <w:numPr>
          <w:ilvl w:val="1"/>
          <w:numId w:val="5"/>
        </w:numPr>
        <w:tabs>
          <w:tab w:val="num" w:pos="1440"/>
        </w:tabs>
        <w:spacing w:after="120"/>
        <w:ind w:left="238" w:hanging="170"/>
        <w:rPr>
          <w:rFonts w:ascii="Arial" w:hAnsi="Arial" w:cs="Arial"/>
          <w:sz w:val="20"/>
          <w:szCs w:val="20"/>
          <w:lang w:val="en-US"/>
        </w:rPr>
      </w:pPr>
      <w:r w:rsidRPr="00020D0C">
        <w:rPr>
          <w:rFonts w:ascii="Arial" w:hAnsi="Arial" w:cs="Arial"/>
          <w:sz w:val="20"/>
          <w:szCs w:val="20"/>
          <w:lang w:val="en-US"/>
        </w:rPr>
        <w:t>Antes de conectar el cartucho de gas, asegúrese de que el sello entre el aparato y el cartucho esté en su lugar y en buenas condiciones.</w:t>
      </w:r>
    </w:p>
    <w:p w14:paraId="1038FF2F" w14:textId="77777777" w:rsidR="00AE1748" w:rsidRPr="008B658D" w:rsidRDefault="00AE1748" w:rsidP="00AE1748">
      <w:pPr>
        <w:numPr>
          <w:ilvl w:val="1"/>
          <w:numId w:val="5"/>
        </w:numPr>
        <w:tabs>
          <w:tab w:val="num" w:pos="1440"/>
        </w:tabs>
        <w:spacing w:after="120"/>
        <w:ind w:left="238" w:hanging="170"/>
        <w:rPr>
          <w:rFonts w:ascii="Arial" w:hAnsi="Arial" w:cs="Arial"/>
          <w:sz w:val="20"/>
          <w:szCs w:val="20"/>
          <w:lang w:val="en-US"/>
        </w:rPr>
      </w:pPr>
      <w:r w:rsidRPr="00020D0C">
        <w:rPr>
          <w:rFonts w:ascii="Arial" w:hAnsi="Arial" w:cs="Arial"/>
          <w:sz w:val="20"/>
          <w:szCs w:val="20"/>
          <w:lang w:val="en-US"/>
        </w:rPr>
        <w:t>No utilice el aparato si el sello está dañado o desgastado.</w:t>
      </w:r>
      <w:r w:rsidRPr="00020D0C">
        <w:rPr>
          <w:rFonts w:ascii="Arial" w:hAnsi="Arial" w:cs="Arial"/>
          <w:noProof/>
          <w:sz w:val="20"/>
          <w:szCs w:val="20"/>
          <w:lang w:eastAsia="bg-BG"/>
        </w:rPr>
        <w:drawing>
          <wp:anchor distT="0" distB="0" distL="114300" distR="114300" simplePos="0" relativeHeight="251681792" behindDoc="0" locked="0" layoutInCell="1" allowOverlap="1" wp14:anchorId="32735AE6" wp14:editId="0E730A37">
            <wp:simplePos x="0" y="0"/>
            <wp:positionH relativeFrom="column">
              <wp:posOffset>2286000</wp:posOffset>
            </wp:positionH>
            <wp:positionV relativeFrom="paragraph">
              <wp:posOffset>-1270635</wp:posOffset>
            </wp:positionV>
            <wp:extent cx="1046480" cy="1037920"/>
            <wp:effectExtent l="0" t="0" r="1270" b="0"/>
            <wp:wrapTopAndBottom/>
            <wp:docPr id="1907208988" name="Picture 190720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6480" cy="1037920"/>
                    </a:xfrm>
                    <a:prstGeom prst="rect">
                      <a:avLst/>
                    </a:prstGeom>
                    <a:noFill/>
                  </pic:spPr>
                </pic:pic>
              </a:graphicData>
            </a:graphic>
            <wp14:sizeRelH relativeFrom="page">
              <wp14:pctWidth>0</wp14:pctWidth>
            </wp14:sizeRelH>
            <wp14:sizeRelV relativeFrom="page">
              <wp14:pctHeight>0</wp14:pctHeight>
            </wp14:sizeRelV>
          </wp:anchor>
        </w:drawing>
      </w:r>
    </w:p>
    <w:p w14:paraId="75A269F0" w14:textId="52A78F84" w:rsidR="00AE1748" w:rsidRPr="00020D0C" w:rsidRDefault="00A36A5B" w:rsidP="00020D0C">
      <w:pPr>
        <w:spacing w:after="0"/>
        <w:rPr>
          <w:rFonts w:ascii="Arial" w:hAnsi="Arial" w:cs="Arial"/>
          <w:b/>
          <w:bCs/>
          <w:sz w:val="18"/>
          <w:szCs w:val="18"/>
          <w:lang w:val="en-US"/>
        </w:rPr>
        <w:sectPr w:rsidR="00AE1748" w:rsidRPr="00020D0C" w:rsidSect="00915B75">
          <w:type w:val="continuous"/>
          <w:pgSz w:w="8391" w:h="11906" w:code="11"/>
          <w:pgMar w:top="1134" w:right="1080" w:bottom="1440" w:left="1080" w:header="708" w:footer="708" w:gutter="0"/>
          <w:cols w:num="2" w:space="115"/>
          <w:docGrid w:linePitch="360"/>
        </w:sectPr>
      </w:pPr>
      <w:r>
        <w:rPr>
          <w:rFonts w:ascii="Arial" w:hAnsi="Arial" w:cs="Arial"/>
          <w:b/>
          <w:bCs/>
          <w:sz w:val="18"/>
          <w:szCs w:val="18"/>
          <w:lang w:val="en-US"/>
        </w:rPr>
        <w:t xml:space="preserve">               </w:t>
      </w:r>
      <w:r w:rsidR="00AE1748" w:rsidRPr="00020D0C">
        <w:rPr>
          <w:rFonts w:ascii="Arial" w:hAnsi="Arial" w:cs="Arial"/>
          <w:b/>
          <w:bCs/>
          <w:sz w:val="18"/>
          <w:szCs w:val="18"/>
          <w:lang w:val="en-US"/>
        </w:rPr>
        <w:t>Sello de gas</w:t>
      </w:r>
    </w:p>
    <w:p w14:paraId="72C72168" w14:textId="77777777" w:rsidR="00AE1748" w:rsidRPr="00B6767E" w:rsidRDefault="00AE1748" w:rsidP="00B6767E">
      <w:pPr>
        <w:spacing w:after="0"/>
        <w:rPr>
          <w:rFonts w:ascii="Arial" w:hAnsi="Arial" w:cs="Arial"/>
          <w:sz w:val="16"/>
          <w:szCs w:val="16"/>
        </w:rPr>
      </w:pPr>
    </w:p>
    <w:p w14:paraId="5C59917C"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Pr>
          <w:rFonts w:ascii="Arial" w:hAnsi="Arial" w:cs="Arial"/>
          <w:sz w:val="20"/>
          <w:szCs w:val="20"/>
          <w:lang w:val="en-US"/>
        </w:rPr>
        <w:t>Nunca utilice el aparato si hay una fuga de gas, está visiblemente dañado o no funciona correctamente.</w:t>
      </w:r>
    </w:p>
    <w:p w14:paraId="732F21E1"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4071D">
        <w:rPr>
          <w:rFonts w:ascii="Arial" w:hAnsi="Arial" w:cs="Arial"/>
          <w:sz w:val="20"/>
          <w:szCs w:val="20"/>
          <w:lang w:val="en-US"/>
        </w:rPr>
        <w:t xml:space="preserve">Para la detección de fugas, realice siempre la verificación al aire libre. Utilice una </w:t>
      </w:r>
      <w:r>
        <w:rPr>
          <w:rFonts w:ascii="Arial" w:hAnsi="Arial" w:cs="Arial"/>
          <w:sz w:val="20"/>
          <w:szCs w:val="20"/>
        </w:rPr>
        <w:t xml:space="preserve">solución de agua y jabón </w:t>
      </w:r>
      <w:r w:rsidRPr="0084071D">
        <w:rPr>
          <w:rFonts w:ascii="Arial" w:hAnsi="Arial" w:cs="Arial"/>
          <w:sz w:val="20"/>
          <w:szCs w:val="20"/>
          <w:lang w:val="en-US"/>
        </w:rPr>
        <w:t>para identificar fugas; nunca utilice una llama abierta para este propósito.</w:t>
      </w:r>
    </w:p>
    <w:p w14:paraId="72339ACA" w14:textId="77777777" w:rsidR="00AE1748" w:rsidRPr="00B6767E"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B6767E">
        <w:rPr>
          <w:rFonts w:ascii="Arial" w:hAnsi="Arial" w:cs="Arial"/>
          <w:sz w:val="20"/>
          <w:szCs w:val="20"/>
        </w:rPr>
        <w:t>Si sospecha de una fuga de gas (indicada por el olor a gas)</w:t>
      </w:r>
    </w:p>
    <w:p w14:paraId="40C62082"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B6767E">
        <w:rPr>
          <w:rFonts w:ascii="Arial" w:hAnsi="Arial" w:cs="Arial"/>
          <w:sz w:val="20"/>
          <w:szCs w:val="20"/>
          <w:lang w:val="en-US"/>
        </w:rPr>
        <w:t>No intente encender el aparato.</w:t>
      </w:r>
    </w:p>
    <w:p w14:paraId="0BD9EF13"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Apague cualquier llama descubierta.</w:t>
      </w:r>
    </w:p>
    <w:p w14:paraId="42B56932"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Desconectar del suministro de gas.</w:t>
      </w:r>
    </w:p>
    <w:p w14:paraId="44916CF8" w14:textId="77777777" w:rsidR="00AE1748" w:rsidRPr="00351C43"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Haga revisar el sistema de gas por un especialista.</w:t>
      </w:r>
    </w:p>
    <w:p w14:paraId="1A0E3CB7"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B658D">
        <w:rPr>
          <w:rFonts w:ascii="Arial" w:hAnsi="Arial" w:cs="Arial"/>
          <w:sz w:val="20"/>
          <w:szCs w:val="20"/>
        </w:rPr>
        <w:t xml:space="preserve">Úselo únicamente en superficies horizontales, estables y no combustibles </w:t>
      </w:r>
      <w:r w:rsidRPr="008B658D">
        <w:rPr>
          <w:rFonts w:ascii="Arial" w:hAnsi="Arial" w:cs="Arial"/>
          <w:sz w:val="20"/>
          <w:szCs w:val="20"/>
          <w:lang w:val="en-US"/>
        </w:rPr>
        <w:t>.</w:t>
      </w:r>
    </w:p>
    <w:p w14:paraId="2F3BEB0F" w14:textId="77777777" w:rsidR="00AE1748" w:rsidRPr="008B658D" w:rsidRDefault="00AE1748" w:rsidP="0084071D">
      <w:pPr>
        <w:spacing w:after="120"/>
        <w:rPr>
          <w:rFonts w:ascii="Arial" w:hAnsi="Arial" w:cs="Arial"/>
          <w:sz w:val="20"/>
          <w:szCs w:val="20"/>
          <w:lang w:val="en-US"/>
        </w:rPr>
      </w:pPr>
    </w:p>
    <w:p w14:paraId="28B5693B" w14:textId="77777777" w:rsidR="00AE1748" w:rsidRDefault="00AE1748" w:rsidP="00AE1748">
      <w:pPr>
        <w:numPr>
          <w:ilvl w:val="1"/>
          <w:numId w:val="5"/>
        </w:numPr>
        <w:tabs>
          <w:tab w:val="num" w:pos="720"/>
          <w:tab w:val="num" w:pos="1440"/>
        </w:tabs>
        <w:spacing w:after="2040"/>
        <w:ind w:left="238" w:hanging="170"/>
        <w:rPr>
          <w:rFonts w:ascii="Arial" w:hAnsi="Arial" w:cs="Arial"/>
          <w:sz w:val="20"/>
          <w:szCs w:val="20"/>
          <w:lang w:val="en-US"/>
        </w:rPr>
      </w:pPr>
      <w:r w:rsidRPr="008B658D">
        <w:rPr>
          <w:rFonts w:ascii="Arial" w:hAnsi="Arial" w:cs="Arial"/>
          <w:sz w:val="20"/>
          <w:szCs w:val="20"/>
          <w:lang w:val="en-US"/>
        </w:rPr>
        <w:t>Mantenga el aparato a una distancia segura de materiales inflamables.</w:t>
      </w:r>
    </w:p>
    <w:p w14:paraId="5292BA8C" w14:textId="77777777" w:rsidR="00AE1748" w:rsidRDefault="00AE1748" w:rsidP="00AE1748">
      <w:pPr>
        <w:pStyle w:val="ListParagraph"/>
        <w:numPr>
          <w:ilvl w:val="0"/>
          <w:numId w:val="6"/>
        </w:numPr>
        <w:spacing w:after="120"/>
        <w:ind w:left="426" w:hanging="284"/>
        <w:rPr>
          <w:rFonts w:ascii="Arial" w:hAnsi="Arial" w:cs="Arial"/>
          <w:sz w:val="20"/>
          <w:szCs w:val="20"/>
          <w:lang w:val="en-US"/>
        </w:rPr>
        <w:sectPr w:rsidR="00AE1748" w:rsidSect="00915B75">
          <w:type w:val="continuous"/>
          <w:pgSz w:w="8391" w:h="11906" w:code="11"/>
          <w:pgMar w:top="1134" w:right="1080" w:bottom="1440" w:left="1080" w:header="708" w:footer="708" w:gutter="0"/>
          <w:cols w:space="708"/>
          <w:docGrid w:linePitch="360"/>
        </w:sectPr>
      </w:pPr>
    </w:p>
    <w:p w14:paraId="620B7CF3" w14:textId="77777777" w:rsidR="00AE1748" w:rsidRDefault="00AE1748" w:rsidP="00267DC0">
      <w:pPr>
        <w:pStyle w:val="BodyText"/>
        <w:spacing w:before="8"/>
        <w:rPr>
          <w:rFonts w:ascii="Times New Roman"/>
          <w:sz w:val="6"/>
        </w:rPr>
      </w:pPr>
    </w:p>
    <w:tbl>
      <w:tblPr>
        <w:tblW w:w="6521"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8"/>
        <w:gridCol w:w="5103"/>
      </w:tblGrid>
      <w:tr w:rsidR="00AE1748" w14:paraId="530C0E01" w14:textId="77777777" w:rsidTr="002B54AA">
        <w:trPr>
          <w:trHeight w:val="313"/>
        </w:trPr>
        <w:tc>
          <w:tcPr>
            <w:tcW w:w="1418" w:type="dxa"/>
          </w:tcPr>
          <w:p w14:paraId="6DC56C49" w14:textId="77777777" w:rsidR="00AE1748" w:rsidRDefault="00AE1748" w:rsidP="00267DC0">
            <w:pPr>
              <w:pStyle w:val="TableParagraph"/>
              <w:spacing w:before="18"/>
              <w:rPr>
                <w:rFonts w:ascii="Franklin Gothic Demi"/>
                <w:b/>
                <w:sz w:val="24"/>
              </w:rPr>
            </w:pPr>
            <w:r>
              <w:rPr>
                <w:noProof/>
                <w:position w:val="-3"/>
                <w:lang w:val="bg-BG" w:eastAsia="bg-BG"/>
              </w:rPr>
              <w:lastRenderedPageBreak/>
              <w:drawing>
                <wp:inline distT="0" distB="0" distL="0" distR="0" wp14:anchorId="6E5B9F98" wp14:editId="4C066C39">
                  <wp:extent cx="189618" cy="171754"/>
                  <wp:effectExtent l="0" t="0" r="0" b="0"/>
                  <wp:docPr id="185146956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2.png"/>
                          <pic:cNvPicPr/>
                        </pic:nvPicPr>
                        <pic:blipFill>
                          <a:blip r:embed="rId11" cstate="print"/>
                          <a:stretch>
                            <a:fillRect/>
                          </a:stretch>
                        </pic:blipFill>
                        <pic:spPr>
                          <a:xfrm>
                            <a:off x="0" y="0"/>
                            <a:ext cx="189618" cy="171754"/>
                          </a:xfrm>
                          <a:prstGeom prst="rect">
                            <a:avLst/>
                          </a:prstGeom>
                        </pic:spPr>
                      </pic:pic>
                    </a:graphicData>
                  </a:graphic>
                </wp:inline>
              </w:drawing>
            </w:r>
            <w:r>
              <w:rPr>
                <w:rFonts w:ascii="Times New Roman"/>
                <w:sz w:val="20"/>
              </w:rPr>
              <w:t xml:space="preserve"> </w:t>
            </w:r>
            <w:r>
              <w:rPr>
                <w:rFonts w:ascii="Franklin Gothic Demi"/>
                <w:b/>
                <w:color w:val="231F20"/>
                <w:spacing w:val="-6"/>
                <w:sz w:val="24"/>
              </w:rPr>
              <w:t>PELIGRO</w:t>
            </w:r>
          </w:p>
        </w:tc>
        <w:tc>
          <w:tcPr>
            <w:tcW w:w="5103" w:type="dxa"/>
            <w:vMerge w:val="restart"/>
          </w:tcPr>
          <w:p w14:paraId="49D82FF2" w14:textId="77777777" w:rsidR="00AE1748" w:rsidRPr="00B31F89" w:rsidRDefault="00AE1748" w:rsidP="0085554B">
            <w:pPr>
              <w:pStyle w:val="TableParagraph"/>
              <w:spacing w:before="60" w:after="60" w:line="276" w:lineRule="auto"/>
              <w:ind w:left="0"/>
              <w:jc w:val="center"/>
              <w:rPr>
                <w:rFonts w:ascii="Arial" w:hAnsi="Arial" w:cs="Arial"/>
                <w:b/>
                <w:sz w:val="20"/>
                <w:szCs w:val="20"/>
              </w:rPr>
            </w:pPr>
            <w:r w:rsidRPr="00B31F89">
              <w:rPr>
                <w:rFonts w:ascii="Arial" w:hAnsi="Arial" w:cs="Arial"/>
                <w:b/>
                <w:color w:val="231F20"/>
                <w:sz w:val="20"/>
                <w:szCs w:val="20"/>
              </w:rPr>
              <w:t>PELIGRO DE MONÓXIDO DE CARBONO</w:t>
            </w:r>
          </w:p>
          <w:p w14:paraId="05B42179" w14:textId="77777777" w:rsidR="00AE1748" w:rsidRPr="00B31F89" w:rsidRDefault="00AE1748" w:rsidP="00B31F89">
            <w:pPr>
              <w:pStyle w:val="TableParagraph"/>
              <w:numPr>
                <w:ilvl w:val="0"/>
                <w:numId w:val="2"/>
              </w:numPr>
              <w:spacing w:before="60" w:line="187" w:lineRule="exact"/>
              <w:ind w:left="278" w:hanging="170"/>
              <w:rPr>
                <w:rFonts w:ascii="Arial" w:hAnsi="Arial" w:cs="Arial"/>
                <w:sz w:val="20"/>
                <w:szCs w:val="20"/>
              </w:rPr>
            </w:pPr>
            <w:r w:rsidRPr="00B31F89">
              <w:rPr>
                <w:rFonts w:ascii="Arial" w:hAnsi="Arial" w:cs="Arial"/>
                <w:color w:val="231F20"/>
                <w:sz w:val="20"/>
                <w:szCs w:val="20"/>
              </w:rPr>
              <w:t>Úselo únicamente en áreas abiertas y bien ventiladas.</w:t>
            </w:r>
          </w:p>
          <w:p w14:paraId="6A74C82A" w14:textId="77777777" w:rsidR="00AE1748" w:rsidRPr="00B31F89" w:rsidRDefault="00AE1748" w:rsidP="00B31F89">
            <w:pPr>
              <w:pStyle w:val="TableParagraph"/>
              <w:numPr>
                <w:ilvl w:val="0"/>
                <w:numId w:val="2"/>
              </w:numPr>
              <w:spacing w:before="60" w:line="235" w:lineRule="auto"/>
              <w:ind w:left="278" w:right="421" w:hanging="170"/>
              <w:rPr>
                <w:rFonts w:ascii="Arial" w:hAnsi="Arial" w:cs="Arial"/>
                <w:sz w:val="20"/>
                <w:szCs w:val="20"/>
              </w:rPr>
            </w:pPr>
            <w:r w:rsidRPr="00B31F89">
              <w:rPr>
                <w:rFonts w:ascii="Arial" w:hAnsi="Arial" w:cs="Arial"/>
                <w:color w:val="231F20"/>
                <w:sz w:val="20"/>
                <w:szCs w:val="20"/>
              </w:rPr>
              <w:t>El uso de este aparato en un espacio cerrado puede causar la muerte.</w:t>
            </w:r>
          </w:p>
          <w:p w14:paraId="1D2FEFB7" w14:textId="77777777" w:rsidR="00AE1748" w:rsidRPr="00E03CBF" w:rsidRDefault="00AE1748" w:rsidP="00B31F89">
            <w:pPr>
              <w:pStyle w:val="TableParagraph"/>
              <w:numPr>
                <w:ilvl w:val="0"/>
                <w:numId w:val="2"/>
              </w:numPr>
              <w:spacing w:before="60" w:after="60" w:line="235" w:lineRule="auto"/>
              <w:ind w:left="278" w:hanging="170"/>
              <w:rPr>
                <w:b/>
                <w:sz w:val="16"/>
              </w:rPr>
            </w:pPr>
            <w:r w:rsidRPr="00B31F89">
              <w:rPr>
                <w:rFonts w:ascii="Arial" w:hAnsi="Arial" w:cs="Arial"/>
                <w:color w:val="231F20"/>
                <w:sz w:val="20"/>
                <w:szCs w:val="20"/>
              </w:rPr>
              <w:t>No lo utilice en caravanas, tiendas de campaña, embarcaciones marinas, automóviles, casas móviles o lugares similares.</w:t>
            </w:r>
          </w:p>
        </w:tc>
      </w:tr>
      <w:tr w:rsidR="00AE1748" w14:paraId="2DC47B96" w14:textId="77777777" w:rsidTr="002B54AA">
        <w:trPr>
          <w:trHeight w:val="1037"/>
        </w:trPr>
        <w:tc>
          <w:tcPr>
            <w:tcW w:w="1418" w:type="dxa"/>
          </w:tcPr>
          <w:p w14:paraId="108223FE" w14:textId="77777777" w:rsidR="00AE1748" w:rsidRDefault="00AE1748" w:rsidP="008806EE">
            <w:pPr>
              <w:pStyle w:val="TableParagraph"/>
              <w:ind w:left="0"/>
              <w:jc w:val="center"/>
              <w:rPr>
                <w:rFonts w:ascii="Times New Roman"/>
                <w:sz w:val="20"/>
              </w:rPr>
            </w:pPr>
            <w:r>
              <w:rPr>
                <w:rFonts w:ascii="Times New Roman"/>
                <w:noProof/>
                <w:sz w:val="20"/>
                <w:lang w:val="bg-BG" w:eastAsia="bg-BG"/>
              </w:rPr>
              <w:drawing>
                <wp:inline distT="0" distB="0" distL="0" distR="0" wp14:anchorId="2D72B707" wp14:editId="24E445BC">
                  <wp:extent cx="771287" cy="771276"/>
                  <wp:effectExtent l="0" t="0" r="0" b="0"/>
                  <wp:docPr id="1389012982"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3.png"/>
                          <pic:cNvPicPr/>
                        </pic:nvPicPr>
                        <pic:blipFill>
                          <a:blip r:embed="rId12" cstate="print"/>
                          <a:stretch>
                            <a:fillRect/>
                          </a:stretch>
                        </pic:blipFill>
                        <pic:spPr>
                          <a:xfrm>
                            <a:off x="0" y="0"/>
                            <a:ext cx="820588" cy="820577"/>
                          </a:xfrm>
                          <a:prstGeom prst="rect">
                            <a:avLst/>
                          </a:prstGeom>
                        </pic:spPr>
                      </pic:pic>
                    </a:graphicData>
                  </a:graphic>
                </wp:inline>
              </w:drawing>
            </w:r>
          </w:p>
        </w:tc>
        <w:tc>
          <w:tcPr>
            <w:tcW w:w="5103" w:type="dxa"/>
            <w:vMerge/>
            <w:tcBorders>
              <w:top w:val="nil"/>
            </w:tcBorders>
          </w:tcPr>
          <w:p w14:paraId="6BAB82C4" w14:textId="77777777" w:rsidR="00AE1748" w:rsidRDefault="00AE1748" w:rsidP="008D107F">
            <w:pPr>
              <w:rPr>
                <w:sz w:val="2"/>
                <w:szCs w:val="2"/>
              </w:rPr>
            </w:pPr>
          </w:p>
        </w:tc>
      </w:tr>
      <w:tr w:rsidR="00AE1748" w14:paraId="759506EA" w14:textId="77777777" w:rsidTr="00E03CBF">
        <w:trPr>
          <w:trHeight w:val="602"/>
        </w:trPr>
        <w:tc>
          <w:tcPr>
            <w:tcW w:w="6521" w:type="dxa"/>
            <w:gridSpan w:val="2"/>
          </w:tcPr>
          <w:p w14:paraId="65C5EFFF" w14:textId="77777777" w:rsidR="00AE1748" w:rsidRPr="00951B61" w:rsidRDefault="00AE1748" w:rsidP="00E03CBF">
            <w:pPr>
              <w:spacing w:before="120" w:after="120"/>
              <w:ind w:left="138"/>
              <w:rPr>
                <w:rFonts w:ascii="Arial" w:hAnsi="Arial" w:cs="Arial"/>
                <w:sz w:val="20"/>
                <w:szCs w:val="20"/>
              </w:rPr>
            </w:pPr>
            <w:r w:rsidRPr="00951B61">
              <w:rPr>
                <w:rFonts w:ascii="Arial" w:hAnsi="Arial" w:cs="Arial"/>
                <w:sz w:val="20"/>
                <w:szCs w:val="20"/>
              </w:rPr>
              <w:t xml:space="preserve">Utilice este electrodoméstico </w:t>
            </w:r>
            <w:r>
              <w:rPr>
                <w:rFonts w:ascii="Arial" w:hAnsi="Arial" w:cs="Arial"/>
                <w:sz w:val="20"/>
                <w:szCs w:val="20"/>
              </w:rPr>
              <w:t xml:space="preserve">únicamente en entornos </w:t>
            </w:r>
            <w:r w:rsidRPr="00951B61">
              <w:rPr>
                <w:rFonts w:ascii="Arial" w:hAnsi="Arial" w:cs="Arial"/>
                <w:sz w:val="20"/>
                <w:szCs w:val="20"/>
              </w:rPr>
              <w:t>exteriores , sobre el suelo, donde exista un flujo de aire natural. Debe operarse en áreas abiertas libres de barreras contra el viento u obstrucciones para garantizar que cualquier fuga de gas y subproductos de la combustión se dispersen rápida y eficazmente mediante la convección y las corrientes naturales del viento. Evite su uso en espacios confinados o cerrados donde el aire no circule libremente para evitar la acumulación de gases nocivos.</w:t>
            </w:r>
          </w:p>
        </w:tc>
      </w:tr>
    </w:tbl>
    <w:p w14:paraId="415E0CD6" w14:textId="77777777" w:rsidR="00AE1748" w:rsidRPr="00055386" w:rsidRDefault="00AE1748" w:rsidP="004E7723">
      <w:pPr>
        <w:spacing w:before="240" w:after="120"/>
        <w:rPr>
          <w:rFonts w:ascii="Arial" w:hAnsi="Arial" w:cs="Arial"/>
          <w:b/>
          <w:bCs/>
          <w:sz w:val="24"/>
          <w:szCs w:val="24"/>
        </w:rPr>
      </w:pPr>
      <w:proofErr w:type="spellStart"/>
      <w:r>
        <w:rPr>
          <w:rFonts w:ascii="Arial" w:hAnsi="Arial" w:cs="Arial"/>
          <w:b/>
          <w:bCs/>
          <w:sz w:val="24"/>
          <w:szCs w:val="24"/>
          <w:lang w:val="en-US"/>
        </w:rPr>
        <w:t>Conexión</w:t>
      </w:r>
      <w:proofErr w:type="spellEnd"/>
      <w:r>
        <w:rPr>
          <w:rFonts w:ascii="Arial" w:hAnsi="Arial" w:cs="Arial"/>
          <w:b/>
          <w:bCs/>
          <w:sz w:val="24"/>
          <w:szCs w:val="24"/>
          <w:lang w:val="en-US"/>
        </w:rPr>
        <w:t xml:space="preserve"> </w:t>
      </w:r>
      <w:r>
        <w:rPr>
          <w:rFonts w:ascii="Arial" w:hAnsi="Arial" w:cs="Arial"/>
          <w:b/>
          <w:bCs/>
          <w:sz w:val="24"/>
          <w:szCs w:val="24"/>
        </w:rPr>
        <w:t xml:space="preserve">del </w:t>
      </w:r>
      <w:proofErr w:type="spellStart"/>
      <w:r>
        <w:rPr>
          <w:rFonts w:ascii="Arial" w:hAnsi="Arial" w:cs="Arial"/>
          <w:b/>
          <w:bCs/>
          <w:sz w:val="24"/>
          <w:szCs w:val="24"/>
          <w:lang w:val="en-US"/>
        </w:rPr>
        <w:t>cartucho</w:t>
      </w:r>
      <w:proofErr w:type="spellEnd"/>
      <w:r>
        <w:rPr>
          <w:rFonts w:ascii="Arial" w:hAnsi="Arial" w:cs="Arial"/>
          <w:b/>
          <w:bCs/>
          <w:sz w:val="24"/>
          <w:szCs w:val="24"/>
          <w:lang w:val="en-US"/>
        </w:rPr>
        <w:t xml:space="preserve"> de gas</w:t>
      </w:r>
    </w:p>
    <w:p w14:paraId="501F52AC" w14:textId="77777777" w:rsidR="00AE1748" w:rsidRPr="00055386" w:rsidRDefault="00AE1748" w:rsidP="005616F2">
      <w:pPr>
        <w:tabs>
          <w:tab w:val="num" w:pos="1440"/>
        </w:tabs>
        <w:spacing w:after="120"/>
        <w:rPr>
          <w:rFonts w:ascii="Arial" w:hAnsi="Arial" w:cs="Arial"/>
          <w:sz w:val="20"/>
          <w:szCs w:val="20"/>
          <w:lang w:val="en-US"/>
        </w:rPr>
      </w:pPr>
      <w:r>
        <w:rPr>
          <w:rFonts w:ascii="Arial" w:hAnsi="Arial" w:cs="Arial"/>
          <w:sz w:val="20"/>
          <w:szCs w:val="20"/>
          <w:lang w:val="en-US"/>
        </w:rPr>
        <w:t xml:space="preserve"> </w:t>
      </w:r>
      <w:r>
        <w:rPr>
          <w:noProof/>
          <w:lang w:eastAsia="bg-BG"/>
        </w:rPr>
        <w:drawing>
          <wp:anchor distT="0" distB="0" distL="0" distR="0" simplePos="0" relativeHeight="251683840" behindDoc="0" locked="0" layoutInCell="1" allowOverlap="1" wp14:anchorId="64540DFE" wp14:editId="07A9BB2B">
            <wp:simplePos x="0" y="0"/>
            <wp:positionH relativeFrom="page">
              <wp:posOffset>3070225</wp:posOffset>
            </wp:positionH>
            <wp:positionV relativeFrom="paragraph">
              <wp:posOffset>46990</wp:posOffset>
            </wp:positionV>
            <wp:extent cx="1510747" cy="1080052"/>
            <wp:effectExtent l="0" t="0" r="0" b="6350"/>
            <wp:wrapNone/>
            <wp:docPr id="858763960"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1.png"/>
                    <pic:cNvPicPr/>
                  </pic:nvPicPr>
                  <pic:blipFill>
                    <a:blip r:embed="rId13" cstate="print"/>
                    <a:stretch>
                      <a:fillRect/>
                    </a:stretch>
                  </pic:blipFill>
                  <pic:spPr>
                    <a:xfrm>
                      <a:off x="0" y="0"/>
                      <a:ext cx="1510747" cy="1080052"/>
                    </a:xfrm>
                    <a:prstGeom prst="rect">
                      <a:avLst/>
                    </a:prstGeom>
                  </pic:spPr>
                </pic:pic>
              </a:graphicData>
            </a:graphic>
          </wp:anchor>
        </w:drawing>
      </w:r>
      <w:r w:rsidRPr="00055386">
        <w:rPr>
          <w:rFonts w:ascii="Arial" w:hAnsi="Arial" w:cs="Arial"/>
          <w:sz w:val="20"/>
          <w:szCs w:val="20"/>
          <w:lang w:val="en-US"/>
        </w:rPr>
        <w:t xml:space="preserve">Gire la perilla de encendido a la posición </w:t>
      </w:r>
      <w:r w:rsidRPr="00AE11D8">
        <w:rPr>
          <w:rFonts w:ascii="Arial" w:eastAsia="Arial" w:hAnsi="Arial" w:cs="Arial"/>
          <w:sz w:val="20"/>
          <w:szCs w:val="20"/>
        </w:rPr>
        <w:t xml:space="preserve">"FF" </w:t>
      </w:r>
      <w:r>
        <w:rPr>
          <w:rFonts w:ascii="Arial" w:hAnsi="Arial" w:cs="Arial"/>
          <w:sz w:val="20"/>
          <w:szCs w:val="20"/>
          <w:lang w:val="en-US"/>
        </w:rPr>
        <w:t>y coloque la palanca del cartucho en "UNLOCK". (Figura 1)</w:t>
      </w:r>
    </w:p>
    <w:p w14:paraId="5CB35DA9" w14:textId="77777777" w:rsidR="00AE1748" w:rsidRPr="008C3645" w:rsidRDefault="00AE1748" w:rsidP="00055386">
      <w:pPr>
        <w:tabs>
          <w:tab w:val="num" w:pos="1440"/>
          <w:tab w:val="left" w:pos="3119"/>
        </w:tabs>
        <w:spacing w:after="120"/>
        <w:ind w:left="238" w:right="3112"/>
        <w:rPr>
          <w:rFonts w:ascii="Arial" w:hAnsi="Arial" w:cs="Arial"/>
          <w:sz w:val="20"/>
          <w:szCs w:val="20"/>
          <w:lang w:val="en-US"/>
        </w:rPr>
      </w:pPr>
      <w:r>
        <w:rPr>
          <w:rFonts w:ascii="Arial" w:hAnsi="Arial" w:cs="Arial"/>
          <w:sz w:val="20"/>
          <w:szCs w:val="20"/>
          <w:lang w:val="en-US"/>
        </w:rPr>
        <w:t xml:space="preserve">Nota: si la perilla de encendido no está en la posición </w:t>
      </w:r>
      <w:r w:rsidRPr="00AE11D8">
        <w:rPr>
          <w:rFonts w:ascii="Arial" w:eastAsia="Arial" w:hAnsi="Arial" w:cs="Arial"/>
          <w:sz w:val="20"/>
          <w:szCs w:val="20"/>
        </w:rPr>
        <w:t xml:space="preserve">ÒFF` </w:t>
      </w:r>
      <w:r>
        <w:rPr>
          <w:rFonts w:ascii="Arial" w:hAnsi="Arial" w:cs="Arial"/>
          <w:sz w:val="20"/>
          <w:szCs w:val="20"/>
          <w:lang w:val="en-US"/>
        </w:rPr>
        <w:t>el cartucho de gas no se puede cargar en la cocina.</w:t>
      </w:r>
    </w:p>
    <w:p w14:paraId="681CF9AE" w14:textId="7A31CCCE" w:rsidR="00AE1748" w:rsidRDefault="00AE1748" w:rsidP="00055386">
      <w:pPr>
        <w:pStyle w:val="BodyText"/>
        <w:rPr>
          <w:rFonts w:ascii="Times New Roman"/>
          <w:sz w:val="20"/>
        </w:rPr>
      </w:pPr>
    </w:p>
    <w:p w14:paraId="3AA36785" w14:textId="228DF1F9" w:rsidR="00AE1748" w:rsidRDefault="00223794" w:rsidP="00AE1748">
      <w:pPr>
        <w:numPr>
          <w:ilvl w:val="1"/>
          <w:numId w:val="5"/>
        </w:numPr>
        <w:tabs>
          <w:tab w:val="num" w:pos="720"/>
          <w:tab w:val="num" w:pos="1440"/>
          <w:tab w:val="left" w:pos="3119"/>
        </w:tabs>
        <w:spacing w:after="1080"/>
        <w:ind w:left="238" w:right="3113" w:hanging="170"/>
        <w:rPr>
          <w:rFonts w:ascii="Arial" w:hAnsi="Arial" w:cs="Arial"/>
          <w:sz w:val="20"/>
          <w:szCs w:val="20"/>
          <w:lang w:val="en-US"/>
        </w:rPr>
      </w:pPr>
      <w:r>
        <w:rPr>
          <w:noProof/>
          <w:lang w:val="bg-BG" w:eastAsia="bg-BG"/>
        </w:rPr>
        <w:drawing>
          <wp:anchor distT="0" distB="0" distL="0" distR="0" simplePos="0" relativeHeight="251684864" behindDoc="0" locked="0" layoutInCell="1" allowOverlap="1" wp14:anchorId="157E17B2" wp14:editId="75CEBB66">
            <wp:simplePos x="0" y="0"/>
            <wp:positionH relativeFrom="page">
              <wp:posOffset>2994074</wp:posOffset>
            </wp:positionH>
            <wp:positionV relativeFrom="paragraph">
              <wp:posOffset>132519</wp:posOffset>
            </wp:positionV>
            <wp:extent cx="1619023" cy="1194394"/>
            <wp:effectExtent l="0" t="0" r="635" b="6350"/>
            <wp:wrapNone/>
            <wp:docPr id="184490914"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2.jpeg"/>
                    <pic:cNvPicPr/>
                  </pic:nvPicPr>
                  <pic:blipFill>
                    <a:blip r:embed="rId14" cstate="print"/>
                    <a:stretch>
                      <a:fillRect/>
                    </a:stretch>
                  </pic:blipFill>
                  <pic:spPr>
                    <a:xfrm>
                      <a:off x="0" y="0"/>
                      <a:ext cx="1619023" cy="1194394"/>
                    </a:xfrm>
                    <a:prstGeom prst="rect">
                      <a:avLst/>
                    </a:prstGeom>
                  </pic:spPr>
                </pic:pic>
              </a:graphicData>
            </a:graphic>
          </wp:anchor>
        </w:drawing>
      </w:r>
      <w:r w:rsidR="00AE1748" w:rsidRPr="00055386">
        <w:rPr>
          <w:rFonts w:ascii="Arial" w:hAnsi="Arial" w:cs="Arial"/>
          <w:sz w:val="20"/>
          <w:szCs w:val="20"/>
          <w:lang w:val="en-US"/>
        </w:rPr>
        <w:t xml:space="preserve">Abra la </w:t>
      </w:r>
      <w:proofErr w:type="spellStart"/>
      <w:r w:rsidR="00AE1748" w:rsidRPr="00055386">
        <w:rPr>
          <w:rFonts w:ascii="Arial" w:hAnsi="Arial" w:cs="Arial"/>
          <w:sz w:val="20"/>
          <w:szCs w:val="20"/>
          <w:lang w:val="en-US"/>
        </w:rPr>
        <w:t>cubierta</w:t>
      </w:r>
      <w:proofErr w:type="spellEnd"/>
      <w:r w:rsidR="00AE1748" w:rsidRPr="00055386">
        <w:rPr>
          <w:rFonts w:ascii="Arial" w:hAnsi="Arial" w:cs="Arial"/>
          <w:sz w:val="20"/>
          <w:szCs w:val="20"/>
          <w:lang w:val="en-US"/>
        </w:rPr>
        <w:t xml:space="preserve"> del </w:t>
      </w:r>
      <w:proofErr w:type="spellStart"/>
      <w:r w:rsidR="00AE1748" w:rsidRPr="00055386">
        <w:rPr>
          <w:rFonts w:ascii="Arial" w:hAnsi="Arial" w:cs="Arial"/>
          <w:sz w:val="20"/>
          <w:szCs w:val="20"/>
          <w:lang w:val="en-US"/>
        </w:rPr>
        <w:t>cartucho</w:t>
      </w:r>
      <w:proofErr w:type="spellEnd"/>
      <w:r w:rsidR="00AE1748" w:rsidRPr="00055386">
        <w:rPr>
          <w:rFonts w:ascii="Arial" w:hAnsi="Arial" w:cs="Arial"/>
          <w:sz w:val="20"/>
          <w:szCs w:val="20"/>
          <w:lang w:val="en-US"/>
        </w:rPr>
        <w:t xml:space="preserve"> de gas e </w:t>
      </w:r>
      <w:proofErr w:type="spellStart"/>
      <w:r w:rsidR="00AE1748" w:rsidRPr="00055386">
        <w:rPr>
          <w:rFonts w:ascii="Arial" w:hAnsi="Arial" w:cs="Arial"/>
          <w:sz w:val="20"/>
          <w:szCs w:val="20"/>
          <w:lang w:val="en-US"/>
        </w:rPr>
        <w:t>inserte</w:t>
      </w:r>
      <w:proofErr w:type="spellEnd"/>
      <w:r w:rsidR="00AE1748" w:rsidRPr="00055386">
        <w:rPr>
          <w:rFonts w:ascii="Arial" w:hAnsi="Arial" w:cs="Arial"/>
          <w:sz w:val="20"/>
          <w:szCs w:val="20"/>
          <w:lang w:val="en-US"/>
        </w:rPr>
        <w:t xml:space="preserve"> </w:t>
      </w:r>
      <w:proofErr w:type="spellStart"/>
      <w:r w:rsidR="00AE1748" w:rsidRPr="00055386">
        <w:rPr>
          <w:rFonts w:ascii="Arial" w:hAnsi="Arial" w:cs="Arial"/>
          <w:sz w:val="20"/>
          <w:szCs w:val="20"/>
          <w:lang w:val="en-US"/>
        </w:rPr>
        <w:t>el</w:t>
      </w:r>
      <w:proofErr w:type="spellEnd"/>
      <w:r w:rsidR="00AE1748" w:rsidRPr="00055386">
        <w:rPr>
          <w:rFonts w:ascii="Arial" w:hAnsi="Arial" w:cs="Arial"/>
          <w:sz w:val="20"/>
          <w:szCs w:val="20"/>
          <w:lang w:val="en-US"/>
        </w:rPr>
        <w:t xml:space="preserve"> </w:t>
      </w:r>
      <w:proofErr w:type="spellStart"/>
      <w:r w:rsidR="00AE1748" w:rsidRPr="00055386">
        <w:rPr>
          <w:rFonts w:ascii="Arial" w:hAnsi="Arial" w:cs="Arial"/>
          <w:sz w:val="20"/>
          <w:szCs w:val="20"/>
          <w:lang w:val="en-US"/>
        </w:rPr>
        <w:t>cartucho</w:t>
      </w:r>
      <w:proofErr w:type="spellEnd"/>
      <w:r w:rsidR="00AE1748" w:rsidRPr="00055386">
        <w:rPr>
          <w:rFonts w:ascii="Arial" w:hAnsi="Arial" w:cs="Arial"/>
          <w:sz w:val="20"/>
          <w:szCs w:val="20"/>
          <w:lang w:val="en-US"/>
        </w:rPr>
        <w:t xml:space="preserve"> de gas de modo que </w:t>
      </w:r>
      <w:proofErr w:type="spellStart"/>
      <w:r w:rsidR="00AE1748" w:rsidRPr="00055386">
        <w:rPr>
          <w:rFonts w:ascii="Arial" w:hAnsi="Arial" w:cs="Arial"/>
          <w:sz w:val="20"/>
          <w:szCs w:val="20"/>
          <w:lang w:val="en-US"/>
        </w:rPr>
        <w:t>el</w:t>
      </w:r>
      <w:proofErr w:type="spellEnd"/>
      <w:r w:rsidR="00AE1748" w:rsidRPr="00055386">
        <w:rPr>
          <w:rFonts w:ascii="Arial" w:hAnsi="Arial" w:cs="Arial"/>
          <w:sz w:val="20"/>
          <w:szCs w:val="20"/>
          <w:lang w:val="en-US"/>
        </w:rPr>
        <w:t xml:space="preserve"> </w:t>
      </w:r>
      <w:proofErr w:type="spellStart"/>
      <w:r w:rsidR="00AE1748" w:rsidRPr="00055386">
        <w:rPr>
          <w:rFonts w:ascii="Arial" w:hAnsi="Arial" w:cs="Arial"/>
          <w:sz w:val="20"/>
          <w:szCs w:val="20"/>
          <w:lang w:val="en-US"/>
        </w:rPr>
        <w:t>espacio</w:t>
      </w:r>
      <w:proofErr w:type="spellEnd"/>
      <w:r w:rsidR="00AE1748" w:rsidRPr="00055386">
        <w:rPr>
          <w:rFonts w:ascii="Arial" w:hAnsi="Arial" w:cs="Arial"/>
          <w:sz w:val="20"/>
          <w:szCs w:val="20"/>
          <w:lang w:val="en-US"/>
        </w:rPr>
        <w:t xml:space="preserve"> de la guía quede alineado con la ranura en el borde del cartucho. Luego cierre la tapa del cartucho. (FIGURA 2)</w:t>
      </w:r>
    </w:p>
    <w:p w14:paraId="29C734F5" w14:textId="77777777" w:rsidR="00AE1748" w:rsidRDefault="00AE1748" w:rsidP="00AE1748">
      <w:pPr>
        <w:numPr>
          <w:ilvl w:val="1"/>
          <w:numId w:val="5"/>
        </w:numPr>
        <w:tabs>
          <w:tab w:val="num" w:pos="720"/>
          <w:tab w:val="num" w:pos="1440"/>
          <w:tab w:val="left" w:pos="3119"/>
        </w:tabs>
        <w:spacing w:after="120"/>
        <w:ind w:left="238" w:right="3112" w:hanging="170"/>
        <w:rPr>
          <w:rFonts w:ascii="Arial" w:hAnsi="Arial" w:cs="Arial"/>
          <w:sz w:val="20"/>
          <w:szCs w:val="20"/>
          <w:lang w:val="en-US"/>
        </w:rPr>
      </w:pPr>
      <w:r>
        <w:rPr>
          <w:noProof/>
          <w:lang w:eastAsia="bg-BG"/>
        </w:rPr>
        <w:lastRenderedPageBreak/>
        <w:drawing>
          <wp:anchor distT="0" distB="0" distL="0" distR="0" simplePos="0" relativeHeight="251685888" behindDoc="0" locked="0" layoutInCell="1" allowOverlap="1" wp14:anchorId="7383A440" wp14:editId="1C4131D3">
            <wp:simplePos x="0" y="0"/>
            <wp:positionH relativeFrom="page">
              <wp:posOffset>3068360</wp:posOffset>
            </wp:positionH>
            <wp:positionV relativeFrom="paragraph">
              <wp:posOffset>-174718</wp:posOffset>
            </wp:positionV>
            <wp:extent cx="1655338" cy="1139487"/>
            <wp:effectExtent l="0" t="0" r="2540" b="3810"/>
            <wp:wrapNone/>
            <wp:docPr id="535440688"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15" cstate="print"/>
                    <a:stretch>
                      <a:fillRect/>
                    </a:stretch>
                  </pic:blipFill>
                  <pic:spPr>
                    <a:xfrm>
                      <a:off x="0" y="0"/>
                      <a:ext cx="1655338" cy="1139487"/>
                    </a:xfrm>
                    <a:prstGeom prst="rect">
                      <a:avLst/>
                    </a:prstGeom>
                  </pic:spPr>
                </pic:pic>
              </a:graphicData>
            </a:graphic>
          </wp:anchor>
        </w:drawing>
      </w:r>
      <w:proofErr w:type="spellStart"/>
      <w:r w:rsidRPr="00751728">
        <w:rPr>
          <w:rFonts w:ascii="Arial" w:hAnsi="Arial" w:cs="Arial"/>
          <w:sz w:val="20"/>
          <w:szCs w:val="20"/>
          <w:lang w:val="en-US"/>
        </w:rPr>
        <w:t>Empuje</w:t>
      </w:r>
      <w:proofErr w:type="spellEnd"/>
      <w:r w:rsidRPr="00751728">
        <w:rPr>
          <w:rFonts w:ascii="Arial" w:hAnsi="Arial" w:cs="Arial"/>
          <w:sz w:val="20"/>
          <w:szCs w:val="20"/>
          <w:lang w:val="en-US"/>
        </w:rPr>
        <w:t xml:space="preserve"> </w:t>
      </w:r>
      <w:proofErr w:type="spellStart"/>
      <w:r w:rsidRPr="00751728">
        <w:rPr>
          <w:rFonts w:ascii="Arial" w:hAnsi="Arial" w:cs="Arial"/>
          <w:sz w:val="20"/>
          <w:szCs w:val="20"/>
          <w:lang w:val="en-US"/>
        </w:rPr>
        <w:t>el</w:t>
      </w:r>
      <w:proofErr w:type="spellEnd"/>
      <w:r w:rsidRPr="00751728">
        <w:rPr>
          <w:rFonts w:ascii="Arial" w:hAnsi="Arial" w:cs="Arial"/>
          <w:sz w:val="20"/>
          <w:szCs w:val="20"/>
          <w:lang w:val="en-US"/>
        </w:rPr>
        <w:t xml:space="preserve"> </w:t>
      </w:r>
      <w:proofErr w:type="spellStart"/>
      <w:r w:rsidRPr="00751728">
        <w:rPr>
          <w:rFonts w:ascii="Arial" w:hAnsi="Arial" w:cs="Arial"/>
          <w:sz w:val="20"/>
          <w:szCs w:val="20"/>
          <w:lang w:val="en-US"/>
        </w:rPr>
        <w:t>bloqueo</w:t>
      </w:r>
      <w:proofErr w:type="spellEnd"/>
      <w:r w:rsidRPr="00751728">
        <w:rPr>
          <w:rFonts w:ascii="Arial" w:hAnsi="Arial" w:cs="Arial"/>
          <w:sz w:val="20"/>
          <w:szCs w:val="20"/>
          <w:lang w:val="en-US"/>
        </w:rPr>
        <w:t xml:space="preserve"> del cartucho de gas hacia abajo hasta la posición "LOCK" con un movimiento firme. (Fig. 3</w:t>
      </w:r>
      <w:r>
        <w:rPr>
          <w:rFonts w:ascii="Arial" w:hAnsi="Arial" w:cs="Arial"/>
          <w:sz w:val="20"/>
          <w:szCs w:val="20"/>
          <w:lang w:val="en-US"/>
        </w:rPr>
        <w:t>)</w:t>
      </w:r>
    </w:p>
    <w:p w14:paraId="5A475419" w14:textId="77777777" w:rsidR="00AE1748" w:rsidRDefault="00AE1748" w:rsidP="00C67EF4">
      <w:pPr>
        <w:tabs>
          <w:tab w:val="left" w:pos="486"/>
        </w:tabs>
        <w:rPr>
          <w:rFonts w:ascii="Arial" w:hAnsi="Arial" w:cs="Arial"/>
          <w:sz w:val="20"/>
          <w:szCs w:val="20"/>
          <w:lang w:val="en-US"/>
        </w:rPr>
      </w:pPr>
    </w:p>
    <w:p w14:paraId="7D722CA7" w14:textId="77777777" w:rsidR="00AE1748" w:rsidRDefault="00AE1748" w:rsidP="00C67EF4">
      <w:pPr>
        <w:rPr>
          <w:rFonts w:ascii="Arial" w:hAnsi="Arial" w:cs="Arial"/>
          <w:sz w:val="20"/>
          <w:szCs w:val="20"/>
          <w:lang w:val="en-US"/>
        </w:rPr>
      </w:pPr>
    </w:p>
    <w:p w14:paraId="20280040" w14:textId="77777777" w:rsidR="00AE1748" w:rsidRPr="003F0081" w:rsidRDefault="00AE1748" w:rsidP="003F0081">
      <w:pPr>
        <w:rPr>
          <w:rFonts w:ascii="Arial" w:hAnsi="Arial" w:cs="Arial"/>
          <w:b/>
          <w:sz w:val="20"/>
          <w:szCs w:val="20"/>
          <w:lang w:val="en-US"/>
        </w:rPr>
      </w:pPr>
      <w:proofErr w:type="spellStart"/>
      <w:r w:rsidRPr="003F0081">
        <w:rPr>
          <w:rFonts w:ascii="Arial" w:hAnsi="Arial" w:cs="Arial"/>
          <w:b/>
          <w:sz w:val="20"/>
          <w:szCs w:val="20"/>
          <w:lang w:val="en-US"/>
        </w:rPr>
        <w:t>Alerta</w:t>
      </w:r>
      <w:proofErr w:type="spellEnd"/>
      <w:r w:rsidRPr="003F0081">
        <w:rPr>
          <w:rFonts w:ascii="Arial" w:hAnsi="Arial" w:cs="Arial"/>
          <w:b/>
          <w:sz w:val="20"/>
          <w:szCs w:val="20"/>
          <w:lang w:val="en-US"/>
        </w:rPr>
        <w:t xml:space="preserve"> de </w:t>
      </w:r>
      <w:proofErr w:type="spellStart"/>
      <w:r w:rsidRPr="003F0081">
        <w:rPr>
          <w:rFonts w:ascii="Arial" w:hAnsi="Arial" w:cs="Arial"/>
          <w:b/>
          <w:sz w:val="20"/>
          <w:szCs w:val="20"/>
          <w:lang w:val="en-US"/>
        </w:rPr>
        <w:t>seguridad</w:t>
      </w:r>
      <w:proofErr w:type="spellEnd"/>
      <w:r w:rsidRPr="003F0081">
        <w:rPr>
          <w:rFonts w:ascii="Arial" w:hAnsi="Arial" w:cs="Arial"/>
          <w:b/>
          <w:sz w:val="20"/>
          <w:szCs w:val="20"/>
          <w:lang w:val="en-US"/>
        </w:rPr>
        <w:t xml:space="preserve"> </w:t>
      </w:r>
      <w:proofErr w:type="spellStart"/>
      <w:r w:rsidRPr="003F0081">
        <w:rPr>
          <w:rFonts w:ascii="Arial" w:hAnsi="Arial" w:cs="Arial"/>
          <w:b/>
          <w:sz w:val="20"/>
          <w:szCs w:val="20"/>
          <w:lang w:val="en-US"/>
        </w:rPr>
        <w:t>importante</w:t>
      </w:r>
      <w:proofErr w:type="spellEnd"/>
      <w:r w:rsidRPr="003F0081">
        <w:rPr>
          <w:rFonts w:ascii="Arial" w:hAnsi="Arial" w:cs="Arial"/>
          <w:b/>
          <w:sz w:val="20"/>
          <w:szCs w:val="20"/>
          <w:lang w:val="en-US"/>
        </w:rPr>
        <w:t>:</w:t>
      </w:r>
    </w:p>
    <w:p w14:paraId="399E5B36" w14:textId="77777777" w:rsidR="00AE1748" w:rsidRPr="00594F89"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3F0081">
        <w:rPr>
          <w:rFonts w:ascii="Arial" w:hAnsi="Arial" w:cs="Arial"/>
          <w:sz w:val="20"/>
          <w:szCs w:val="20"/>
          <w:lang w:val="en-US"/>
        </w:rPr>
        <w:t>Asegúrese de que las aberturas del quemador para la entrada de aire estén siempre despejadas para una combustión adecuada. Si la llama es inusualmente naranja, verifique si hay obstrucciones. Si el aparato no funciona correctamente, deje de usarlo y busque servicio o reparación profesional.</w:t>
      </w:r>
    </w:p>
    <w:p w14:paraId="0B1DF6CB" w14:textId="77777777" w:rsidR="00AE1748" w:rsidRDefault="00AE1748" w:rsidP="00CC3A4D">
      <w:pPr>
        <w:spacing w:before="240" w:after="120"/>
        <w:rPr>
          <w:rFonts w:ascii="Arial" w:hAnsi="Arial" w:cs="Arial"/>
          <w:b/>
          <w:bCs/>
          <w:sz w:val="24"/>
          <w:szCs w:val="24"/>
          <w:lang w:val="en-US"/>
        </w:rPr>
      </w:pPr>
      <w:r>
        <w:rPr>
          <w:noProof/>
          <w:lang w:eastAsia="bg-BG"/>
        </w:rPr>
        <w:drawing>
          <wp:anchor distT="0" distB="0" distL="0" distR="0" simplePos="0" relativeHeight="251686912" behindDoc="0" locked="0" layoutInCell="1" allowOverlap="1" wp14:anchorId="0C2127D3" wp14:editId="6F0177A8">
            <wp:simplePos x="0" y="0"/>
            <wp:positionH relativeFrom="page">
              <wp:posOffset>3241675</wp:posOffset>
            </wp:positionH>
            <wp:positionV relativeFrom="paragraph">
              <wp:posOffset>188595</wp:posOffset>
            </wp:positionV>
            <wp:extent cx="1371600" cy="1362075"/>
            <wp:effectExtent l="0" t="0" r="0" b="9525"/>
            <wp:wrapSquare wrapText="bothSides"/>
            <wp:docPr id="35309536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4.png"/>
                    <pic:cNvPicPr/>
                  </pic:nvPicPr>
                  <pic:blipFill>
                    <a:blip r:embed="rId16" cstate="print"/>
                    <a:stretch>
                      <a:fillRect/>
                    </a:stretch>
                  </pic:blipFill>
                  <pic:spPr>
                    <a:xfrm>
                      <a:off x="0" y="0"/>
                      <a:ext cx="1371600" cy="1362075"/>
                    </a:xfrm>
                    <a:prstGeom prst="rect">
                      <a:avLst/>
                    </a:prstGeom>
                  </pic:spPr>
                </pic:pic>
              </a:graphicData>
            </a:graphic>
          </wp:anchor>
        </w:drawing>
      </w:r>
      <w:r w:rsidRPr="00CC3A4D">
        <w:rPr>
          <w:rFonts w:ascii="Arial" w:hAnsi="Arial" w:cs="Arial"/>
          <w:b/>
          <w:bCs/>
          <w:sz w:val="24"/>
          <w:szCs w:val="24"/>
          <w:lang w:val="en-US"/>
        </w:rPr>
        <w:t>ENCENDIDO DE LA COCINA</w:t>
      </w:r>
    </w:p>
    <w:p w14:paraId="17918ADD" w14:textId="167041BB" w:rsidR="00AE1748" w:rsidRDefault="00AE1748" w:rsidP="00AE1748">
      <w:pPr>
        <w:numPr>
          <w:ilvl w:val="1"/>
          <w:numId w:val="5"/>
        </w:numPr>
        <w:tabs>
          <w:tab w:val="num" w:pos="720"/>
          <w:tab w:val="num" w:pos="1440"/>
        </w:tabs>
        <w:spacing w:after="120"/>
        <w:ind w:left="238" w:right="2403" w:hanging="170"/>
        <w:rPr>
          <w:rFonts w:ascii="Arial" w:hAnsi="Arial" w:cs="Arial"/>
          <w:sz w:val="20"/>
          <w:szCs w:val="20"/>
          <w:lang w:val="en-US"/>
        </w:rPr>
      </w:pPr>
      <w:r w:rsidRPr="00CC3A4D">
        <w:rPr>
          <w:rFonts w:ascii="Arial" w:hAnsi="Arial" w:cs="Arial"/>
          <w:sz w:val="20"/>
          <w:szCs w:val="20"/>
          <w:lang w:val="en-US"/>
        </w:rPr>
        <w:t xml:space="preserve">Gire la perilla de encendido en el sentido contrario a las agujas del reloj hasta la </w:t>
      </w:r>
      <w:proofErr w:type="spellStart"/>
      <w:r w:rsidRPr="00CC3A4D">
        <w:rPr>
          <w:rFonts w:ascii="Arial" w:hAnsi="Arial" w:cs="Arial"/>
          <w:sz w:val="20"/>
          <w:szCs w:val="20"/>
          <w:lang w:val="en-US"/>
        </w:rPr>
        <w:t>posición</w:t>
      </w:r>
      <w:proofErr w:type="spellEnd"/>
      <w:r w:rsidRPr="00CC3A4D">
        <w:rPr>
          <w:rFonts w:ascii="Arial" w:hAnsi="Arial" w:cs="Arial"/>
          <w:sz w:val="20"/>
          <w:szCs w:val="20"/>
          <w:lang w:val="en-US"/>
        </w:rPr>
        <w:t xml:space="preserve"> "</w:t>
      </w:r>
      <w:r w:rsidR="00851746">
        <w:rPr>
          <w:rFonts w:ascii="Arial" w:hAnsi="Arial" w:cs="Arial"/>
          <w:sz w:val="20"/>
          <w:szCs w:val="20"/>
          <w:lang w:val="en-US"/>
        </w:rPr>
        <w:t>HIGH</w:t>
      </w:r>
      <w:r w:rsidRPr="00CC3A4D">
        <w:rPr>
          <w:rFonts w:ascii="Arial" w:hAnsi="Arial" w:cs="Arial"/>
          <w:sz w:val="20"/>
          <w:szCs w:val="20"/>
          <w:lang w:val="en-US"/>
        </w:rPr>
        <w:t xml:space="preserve">" hasta que </w:t>
      </w:r>
      <w:proofErr w:type="spellStart"/>
      <w:r w:rsidRPr="00CC3A4D">
        <w:rPr>
          <w:rFonts w:ascii="Arial" w:hAnsi="Arial" w:cs="Arial"/>
          <w:sz w:val="20"/>
          <w:szCs w:val="20"/>
          <w:lang w:val="en-US"/>
        </w:rPr>
        <w:t>el</w:t>
      </w:r>
      <w:proofErr w:type="spellEnd"/>
      <w:r w:rsidRPr="00CC3A4D">
        <w:rPr>
          <w:rFonts w:ascii="Arial" w:hAnsi="Arial" w:cs="Arial"/>
          <w:sz w:val="20"/>
          <w:szCs w:val="20"/>
          <w:lang w:val="en-US"/>
        </w:rPr>
        <w:t xml:space="preserve"> dispositivo de encendido piezoeléctrico haga "clic" y encienda el quemador. (FIGURA 4)</w:t>
      </w:r>
    </w:p>
    <w:p w14:paraId="4588EDD7" w14:textId="778B9FE1" w:rsidR="00AE1748"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C946C7">
        <w:rPr>
          <w:rFonts w:ascii="Arial" w:hAnsi="Arial" w:cs="Arial"/>
          <w:sz w:val="20"/>
          <w:szCs w:val="20"/>
          <w:lang w:val="en-US"/>
        </w:rPr>
        <w:t xml:space="preserve">Si la </w:t>
      </w:r>
      <w:proofErr w:type="spellStart"/>
      <w:r w:rsidRPr="00C946C7">
        <w:rPr>
          <w:rFonts w:ascii="Arial" w:hAnsi="Arial" w:cs="Arial"/>
          <w:sz w:val="20"/>
          <w:szCs w:val="20"/>
          <w:lang w:val="en-US"/>
        </w:rPr>
        <w:t>cocina</w:t>
      </w:r>
      <w:proofErr w:type="spellEnd"/>
      <w:r w:rsidRPr="00C946C7">
        <w:rPr>
          <w:rFonts w:ascii="Arial" w:hAnsi="Arial" w:cs="Arial"/>
          <w:sz w:val="20"/>
          <w:szCs w:val="20"/>
          <w:lang w:val="en-US"/>
        </w:rPr>
        <w:t xml:space="preserve"> no se </w:t>
      </w:r>
      <w:proofErr w:type="spellStart"/>
      <w:r w:rsidRPr="00C946C7">
        <w:rPr>
          <w:rFonts w:ascii="Arial" w:hAnsi="Arial" w:cs="Arial"/>
          <w:sz w:val="20"/>
          <w:szCs w:val="20"/>
          <w:lang w:val="en-US"/>
        </w:rPr>
        <w:t>enciende</w:t>
      </w:r>
      <w:proofErr w:type="spellEnd"/>
      <w:r w:rsidRPr="00C946C7">
        <w:rPr>
          <w:rFonts w:ascii="Arial" w:hAnsi="Arial" w:cs="Arial"/>
          <w:sz w:val="20"/>
          <w:szCs w:val="20"/>
          <w:lang w:val="en-US"/>
        </w:rPr>
        <w:t xml:space="preserve">, primero </w:t>
      </w:r>
      <w:proofErr w:type="spellStart"/>
      <w:r w:rsidRPr="00C946C7">
        <w:rPr>
          <w:rFonts w:ascii="Arial" w:hAnsi="Arial" w:cs="Arial"/>
          <w:sz w:val="20"/>
          <w:szCs w:val="20"/>
          <w:lang w:val="en-US"/>
        </w:rPr>
        <w:t>gire</w:t>
      </w:r>
      <w:proofErr w:type="spellEnd"/>
      <w:r w:rsidRPr="00C946C7">
        <w:rPr>
          <w:rFonts w:ascii="Arial" w:hAnsi="Arial" w:cs="Arial"/>
          <w:sz w:val="20"/>
          <w:szCs w:val="20"/>
          <w:lang w:val="en-US"/>
        </w:rPr>
        <w:t xml:space="preserve"> la perilla de control a la </w:t>
      </w:r>
      <w:proofErr w:type="spellStart"/>
      <w:r w:rsidRPr="00C946C7">
        <w:rPr>
          <w:rFonts w:ascii="Arial" w:hAnsi="Arial" w:cs="Arial"/>
          <w:sz w:val="20"/>
          <w:szCs w:val="20"/>
          <w:lang w:val="en-US"/>
        </w:rPr>
        <w:t>posición</w:t>
      </w:r>
      <w:proofErr w:type="spellEnd"/>
      <w:r w:rsidRPr="00C946C7">
        <w:rPr>
          <w:rFonts w:ascii="Arial" w:hAnsi="Arial" w:cs="Arial"/>
          <w:sz w:val="20"/>
          <w:szCs w:val="20"/>
          <w:lang w:val="en-US"/>
        </w:rPr>
        <w:t xml:space="preserve"> </w:t>
      </w:r>
      <w:r w:rsidRPr="00AE11D8">
        <w:rPr>
          <w:rFonts w:ascii="Arial" w:eastAsia="Arial" w:hAnsi="Arial" w:cs="Arial"/>
          <w:sz w:val="20"/>
          <w:szCs w:val="20"/>
        </w:rPr>
        <w:t>"</w:t>
      </w:r>
      <w:r w:rsidR="00A477C4">
        <w:rPr>
          <w:rFonts w:ascii="Arial" w:eastAsia="Arial" w:hAnsi="Arial" w:cs="Arial"/>
          <w:sz w:val="20"/>
          <w:szCs w:val="20"/>
        </w:rPr>
        <w:t>O</w:t>
      </w:r>
      <w:r w:rsidRPr="00AE11D8">
        <w:rPr>
          <w:rFonts w:ascii="Arial" w:eastAsia="Arial" w:hAnsi="Arial" w:cs="Arial"/>
          <w:sz w:val="20"/>
          <w:szCs w:val="20"/>
        </w:rPr>
        <w:t xml:space="preserve">FF" </w:t>
      </w:r>
      <w:r w:rsidRPr="00C946C7">
        <w:rPr>
          <w:rFonts w:ascii="Arial" w:hAnsi="Arial" w:cs="Arial"/>
          <w:sz w:val="20"/>
          <w:szCs w:val="20"/>
          <w:lang w:val="en-US"/>
        </w:rPr>
        <w:t xml:space="preserve">antes de </w:t>
      </w:r>
      <w:proofErr w:type="spellStart"/>
      <w:r w:rsidRPr="00C946C7">
        <w:rPr>
          <w:rFonts w:ascii="Arial" w:hAnsi="Arial" w:cs="Arial"/>
          <w:sz w:val="20"/>
          <w:szCs w:val="20"/>
          <w:lang w:val="en-US"/>
        </w:rPr>
        <w:t>intentar</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volver</w:t>
      </w:r>
      <w:proofErr w:type="spellEnd"/>
      <w:r w:rsidRPr="00C946C7">
        <w:rPr>
          <w:rFonts w:ascii="Arial" w:hAnsi="Arial" w:cs="Arial"/>
          <w:sz w:val="20"/>
          <w:szCs w:val="20"/>
          <w:lang w:val="en-US"/>
        </w:rPr>
        <w:t xml:space="preserve"> </w:t>
      </w:r>
      <w:proofErr w:type="gramStart"/>
      <w:r w:rsidRPr="00C946C7">
        <w:rPr>
          <w:rFonts w:ascii="Arial" w:hAnsi="Arial" w:cs="Arial"/>
          <w:sz w:val="20"/>
          <w:szCs w:val="20"/>
          <w:lang w:val="en-US"/>
        </w:rPr>
        <w:t>a</w:t>
      </w:r>
      <w:proofErr w:type="gramEnd"/>
      <w:r w:rsidRPr="00C946C7">
        <w:rPr>
          <w:rFonts w:ascii="Arial" w:hAnsi="Arial" w:cs="Arial"/>
          <w:sz w:val="20"/>
          <w:szCs w:val="20"/>
          <w:lang w:val="en-US"/>
        </w:rPr>
        <w:t xml:space="preserve"> </w:t>
      </w:r>
      <w:proofErr w:type="spellStart"/>
      <w:r w:rsidRPr="00C946C7">
        <w:rPr>
          <w:rFonts w:ascii="Arial" w:hAnsi="Arial" w:cs="Arial"/>
          <w:sz w:val="20"/>
          <w:szCs w:val="20"/>
          <w:lang w:val="en-US"/>
        </w:rPr>
        <w:t>encenderla</w:t>
      </w:r>
      <w:proofErr w:type="spellEnd"/>
      <w:r w:rsidRPr="00C946C7">
        <w:rPr>
          <w:rFonts w:ascii="Arial" w:hAnsi="Arial" w:cs="Arial"/>
          <w:sz w:val="20"/>
          <w:szCs w:val="20"/>
          <w:lang w:val="en-US"/>
        </w:rPr>
        <w:t>.</w:t>
      </w:r>
    </w:p>
    <w:p w14:paraId="31193BBB" w14:textId="77777777" w:rsidR="00AE1748"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B80508">
        <w:rPr>
          <w:rFonts w:ascii="Arial" w:hAnsi="Arial" w:cs="Arial"/>
          <w:sz w:val="20"/>
          <w:szCs w:val="20"/>
        </w:rPr>
        <w:t xml:space="preserve">Para revisar el cartucho de gas, abra la tapa del cartucho y retírela con cuidado. Agite suavemente el cartucho para determinar si está vacío. Si está vacío, reemplácelo con un cartucho nuevo y comience de nuevo </w:t>
      </w:r>
      <w:r>
        <w:rPr>
          <w:rFonts w:ascii="Arial" w:hAnsi="Arial" w:cs="Arial"/>
          <w:sz w:val="20"/>
          <w:szCs w:val="20"/>
          <w:lang w:val="en-US"/>
        </w:rPr>
        <w:t>.</w:t>
      </w:r>
    </w:p>
    <w:p w14:paraId="30153A9E" w14:textId="77777777"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B80508">
        <w:rPr>
          <w:rFonts w:ascii="Arial" w:hAnsi="Arial" w:cs="Arial"/>
          <w:sz w:val="20"/>
          <w:szCs w:val="20"/>
        </w:rPr>
        <w:t xml:space="preserve">Asegúrese siempre de que los quemadores estén completamente apagados antes de desconectar el </w:t>
      </w:r>
      <w:r>
        <w:rPr>
          <w:rFonts w:ascii="Arial" w:hAnsi="Arial" w:cs="Arial"/>
          <w:sz w:val="20"/>
          <w:szCs w:val="20"/>
        </w:rPr>
        <w:t xml:space="preserve">cartucho de gas </w:t>
      </w:r>
      <w:r w:rsidRPr="00B80508">
        <w:rPr>
          <w:rFonts w:ascii="Arial" w:hAnsi="Arial" w:cs="Arial"/>
          <w:sz w:val="20"/>
          <w:szCs w:val="20"/>
        </w:rPr>
        <w:t xml:space="preserve">. Antes de conectar un nuevo </w:t>
      </w:r>
      <w:r>
        <w:rPr>
          <w:rFonts w:ascii="Arial" w:hAnsi="Arial" w:cs="Arial"/>
          <w:sz w:val="20"/>
          <w:szCs w:val="20"/>
        </w:rPr>
        <w:t xml:space="preserve">cartucho de gas </w:t>
      </w:r>
      <w:r w:rsidRPr="00B80508">
        <w:rPr>
          <w:rFonts w:ascii="Arial" w:hAnsi="Arial" w:cs="Arial"/>
          <w:sz w:val="20"/>
          <w:szCs w:val="20"/>
        </w:rPr>
        <w:t>, asegúrese de revisar los sellos para detectar signos de daño o desgaste.</w:t>
      </w:r>
    </w:p>
    <w:p w14:paraId="39769664" w14:textId="77777777" w:rsidR="00AE1748" w:rsidRPr="00396F4A" w:rsidRDefault="00AE1748" w:rsidP="00396F4A">
      <w:pPr>
        <w:spacing w:before="240" w:after="120"/>
        <w:rPr>
          <w:rFonts w:ascii="Arial" w:hAnsi="Arial" w:cs="Arial"/>
          <w:b/>
          <w:bCs/>
          <w:sz w:val="24"/>
          <w:szCs w:val="24"/>
          <w:lang w:val="en-US"/>
        </w:rPr>
      </w:pPr>
      <w:r>
        <w:rPr>
          <w:rFonts w:ascii="Arial" w:hAnsi="Arial" w:cs="Arial"/>
          <w:b/>
          <w:bCs/>
          <w:sz w:val="24"/>
          <w:szCs w:val="24"/>
          <w:lang w:val="en-US"/>
        </w:rPr>
        <w:lastRenderedPageBreak/>
        <w:t>Ajustar la potencia de la llama:</w:t>
      </w:r>
    </w:p>
    <w:p w14:paraId="15744FC0" w14:textId="422446CE"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C002A6">
        <w:rPr>
          <w:rFonts w:ascii="Arial" w:hAnsi="Arial" w:cs="Arial"/>
          <w:b/>
          <w:sz w:val="20"/>
          <w:szCs w:val="20"/>
        </w:rPr>
        <w:t xml:space="preserve">Control de llama: </w:t>
      </w:r>
      <w:r w:rsidRPr="00C002A6">
        <w:rPr>
          <w:rFonts w:ascii="Arial" w:hAnsi="Arial" w:cs="Arial"/>
          <w:sz w:val="20"/>
          <w:szCs w:val="20"/>
        </w:rPr>
        <w:t xml:space="preserve">Para </w:t>
      </w:r>
      <w:proofErr w:type="spellStart"/>
      <w:r w:rsidRPr="00C002A6">
        <w:rPr>
          <w:rFonts w:ascii="Arial" w:hAnsi="Arial" w:cs="Arial"/>
          <w:sz w:val="20"/>
          <w:szCs w:val="20"/>
        </w:rPr>
        <w:t>ajustar</w:t>
      </w:r>
      <w:proofErr w:type="spellEnd"/>
      <w:r w:rsidRPr="00C002A6">
        <w:rPr>
          <w:rFonts w:ascii="Arial" w:hAnsi="Arial" w:cs="Arial"/>
          <w:sz w:val="20"/>
          <w:szCs w:val="20"/>
        </w:rPr>
        <w:t xml:space="preserve"> la llama, </w:t>
      </w:r>
      <w:proofErr w:type="spellStart"/>
      <w:r w:rsidRPr="00C002A6">
        <w:rPr>
          <w:rFonts w:ascii="Arial" w:hAnsi="Arial" w:cs="Arial"/>
          <w:sz w:val="20"/>
          <w:szCs w:val="20"/>
        </w:rPr>
        <w:t>simplemente</w:t>
      </w:r>
      <w:proofErr w:type="spellEnd"/>
      <w:r w:rsidRPr="00C002A6">
        <w:rPr>
          <w:rFonts w:ascii="Arial" w:hAnsi="Arial" w:cs="Arial"/>
          <w:sz w:val="20"/>
          <w:szCs w:val="20"/>
        </w:rPr>
        <w:t xml:space="preserve"> </w:t>
      </w:r>
      <w:proofErr w:type="spellStart"/>
      <w:r w:rsidRPr="00C002A6">
        <w:rPr>
          <w:rFonts w:ascii="Arial" w:hAnsi="Arial" w:cs="Arial"/>
          <w:sz w:val="20"/>
          <w:szCs w:val="20"/>
        </w:rPr>
        <w:t>gire</w:t>
      </w:r>
      <w:proofErr w:type="spellEnd"/>
      <w:r w:rsidRPr="00C002A6">
        <w:rPr>
          <w:rFonts w:ascii="Arial" w:hAnsi="Arial" w:cs="Arial"/>
          <w:sz w:val="20"/>
          <w:szCs w:val="20"/>
        </w:rPr>
        <w:t xml:space="preserve"> la perilla de </w:t>
      </w:r>
      <w:proofErr w:type="spellStart"/>
      <w:r w:rsidRPr="00C002A6">
        <w:rPr>
          <w:rFonts w:ascii="Arial" w:hAnsi="Arial" w:cs="Arial"/>
          <w:sz w:val="20"/>
          <w:szCs w:val="20"/>
        </w:rPr>
        <w:t>encendido</w:t>
      </w:r>
      <w:proofErr w:type="spellEnd"/>
      <w:r w:rsidRPr="00C002A6">
        <w:rPr>
          <w:rFonts w:ascii="Arial" w:hAnsi="Arial" w:cs="Arial"/>
          <w:sz w:val="20"/>
          <w:szCs w:val="20"/>
        </w:rPr>
        <w:t xml:space="preserve"> entre las </w:t>
      </w:r>
      <w:proofErr w:type="spellStart"/>
      <w:r w:rsidRPr="00C002A6">
        <w:rPr>
          <w:rFonts w:ascii="Arial" w:hAnsi="Arial" w:cs="Arial"/>
          <w:sz w:val="20"/>
          <w:szCs w:val="20"/>
        </w:rPr>
        <w:t>posiciones</w:t>
      </w:r>
      <w:proofErr w:type="spellEnd"/>
      <w:r w:rsidRPr="00C002A6">
        <w:rPr>
          <w:rFonts w:ascii="Arial" w:hAnsi="Arial" w:cs="Arial"/>
          <w:sz w:val="20"/>
          <w:szCs w:val="20"/>
        </w:rPr>
        <w:t xml:space="preserve"> </w:t>
      </w:r>
      <w:r>
        <w:rPr>
          <w:rFonts w:ascii="Arial" w:hAnsi="Arial" w:cs="Arial"/>
          <w:sz w:val="20"/>
          <w:szCs w:val="20"/>
          <w:lang w:val="en-US"/>
        </w:rPr>
        <w:t>"</w:t>
      </w:r>
      <w:r w:rsidR="003602E9">
        <w:rPr>
          <w:rFonts w:ascii="Arial" w:hAnsi="Arial" w:cs="Arial"/>
          <w:sz w:val="20"/>
          <w:szCs w:val="20"/>
          <w:lang w:val="en-US"/>
        </w:rPr>
        <w:t>LOW</w:t>
      </w:r>
      <w:r>
        <w:rPr>
          <w:rFonts w:ascii="Arial" w:hAnsi="Arial" w:cs="Arial"/>
          <w:sz w:val="20"/>
          <w:szCs w:val="20"/>
          <w:lang w:val="en-US"/>
        </w:rPr>
        <w:t xml:space="preserve"> </w:t>
      </w:r>
      <w:r w:rsidRPr="00AE11D8">
        <w:rPr>
          <w:rFonts w:ascii="Arial" w:eastAsia="Arial" w:hAnsi="Arial" w:cs="Arial"/>
          <w:sz w:val="20"/>
          <w:szCs w:val="20"/>
        </w:rPr>
        <w:t xml:space="preserve">" </w:t>
      </w:r>
      <w:r w:rsidRPr="00C002A6">
        <w:rPr>
          <w:rFonts w:ascii="Arial" w:hAnsi="Arial" w:cs="Arial"/>
          <w:sz w:val="20"/>
          <w:szCs w:val="20"/>
        </w:rPr>
        <w:t xml:space="preserve">y </w:t>
      </w:r>
      <w:r>
        <w:rPr>
          <w:rFonts w:ascii="Arial" w:eastAsia="Arial" w:hAnsi="Arial" w:cs="Arial"/>
          <w:sz w:val="20"/>
          <w:szCs w:val="20"/>
          <w:lang w:val="en-US"/>
        </w:rPr>
        <w:t>"</w:t>
      </w:r>
      <w:r w:rsidR="003602E9">
        <w:rPr>
          <w:rFonts w:ascii="Arial" w:eastAsia="Arial" w:hAnsi="Arial" w:cs="Arial"/>
          <w:sz w:val="20"/>
          <w:szCs w:val="20"/>
          <w:lang w:val="en-US"/>
        </w:rPr>
        <w:t>HIGH</w:t>
      </w:r>
      <w:r>
        <w:rPr>
          <w:rFonts w:ascii="Arial" w:eastAsia="Arial" w:hAnsi="Arial" w:cs="Arial"/>
          <w:sz w:val="20"/>
          <w:szCs w:val="20"/>
          <w:lang w:val="en-US"/>
        </w:rPr>
        <w:t xml:space="preserve"> </w:t>
      </w:r>
      <w:proofErr w:type="gramStart"/>
      <w:r w:rsidRPr="00AE11D8">
        <w:rPr>
          <w:rFonts w:ascii="Arial" w:eastAsia="Arial" w:hAnsi="Arial" w:cs="Arial"/>
          <w:sz w:val="20"/>
          <w:szCs w:val="20"/>
        </w:rPr>
        <w:t xml:space="preserve">" </w:t>
      </w:r>
      <w:r w:rsidRPr="00C002A6">
        <w:rPr>
          <w:rFonts w:ascii="Arial" w:hAnsi="Arial" w:cs="Arial"/>
          <w:sz w:val="20"/>
          <w:szCs w:val="20"/>
        </w:rPr>
        <w:t>.</w:t>
      </w:r>
      <w:proofErr w:type="gramEnd"/>
      <w:r w:rsidRPr="00C002A6">
        <w:rPr>
          <w:rFonts w:ascii="Arial" w:hAnsi="Arial" w:cs="Arial"/>
          <w:sz w:val="20"/>
          <w:szCs w:val="20"/>
        </w:rPr>
        <w:t xml:space="preserve"> Esto le permitirá controlar la intensidad de la llama para adaptarla a sus necesidades </w:t>
      </w:r>
      <w:r>
        <w:rPr>
          <w:rFonts w:ascii="Arial" w:hAnsi="Arial" w:cs="Arial"/>
          <w:sz w:val="20"/>
          <w:szCs w:val="20"/>
          <w:lang w:val="en-US"/>
        </w:rPr>
        <w:t xml:space="preserve">de cocción </w:t>
      </w:r>
      <w:r w:rsidRPr="00C002A6">
        <w:rPr>
          <w:rFonts w:ascii="Arial" w:hAnsi="Arial" w:cs="Arial"/>
          <w:sz w:val="20"/>
          <w:szCs w:val="20"/>
        </w:rPr>
        <w:t>.</w:t>
      </w:r>
    </w:p>
    <w:p w14:paraId="2A242EED" w14:textId="0031D82A"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r>
        <w:rPr>
          <w:rFonts w:ascii="Arial" w:hAnsi="Arial" w:cs="Arial"/>
          <w:b/>
          <w:sz w:val="20"/>
          <w:szCs w:val="20"/>
        </w:rPr>
        <w:t xml:space="preserve">Apagar el </w:t>
      </w:r>
      <w:proofErr w:type="gramStart"/>
      <w:r>
        <w:rPr>
          <w:rFonts w:ascii="Arial" w:hAnsi="Arial" w:cs="Arial"/>
          <w:b/>
          <w:sz w:val="20"/>
          <w:szCs w:val="20"/>
          <w:lang w:val="en-US"/>
        </w:rPr>
        <w:t xml:space="preserve">quemador </w:t>
      </w:r>
      <w:r w:rsidRPr="00C002A6">
        <w:rPr>
          <w:rFonts w:ascii="Arial" w:hAnsi="Arial" w:cs="Arial"/>
          <w:b/>
          <w:sz w:val="20"/>
          <w:szCs w:val="20"/>
        </w:rPr>
        <w:t>:</w:t>
      </w:r>
      <w:proofErr w:type="gramEnd"/>
      <w:r w:rsidRPr="00C002A6">
        <w:rPr>
          <w:rFonts w:ascii="Arial" w:hAnsi="Arial" w:cs="Arial"/>
          <w:b/>
          <w:sz w:val="20"/>
          <w:szCs w:val="20"/>
        </w:rPr>
        <w:t xml:space="preserve"> </w:t>
      </w:r>
      <w:r w:rsidRPr="00C002A6">
        <w:rPr>
          <w:rFonts w:ascii="Arial" w:hAnsi="Arial" w:cs="Arial"/>
          <w:sz w:val="20"/>
          <w:szCs w:val="20"/>
        </w:rPr>
        <w:t xml:space="preserve">Cuando desee apagar el </w:t>
      </w:r>
      <w:r>
        <w:rPr>
          <w:rFonts w:ascii="Arial" w:hAnsi="Arial" w:cs="Arial"/>
          <w:sz w:val="20"/>
          <w:szCs w:val="20"/>
          <w:lang w:val="en-US"/>
        </w:rPr>
        <w:t xml:space="preserve">quemador </w:t>
      </w:r>
      <w:r w:rsidRPr="00C002A6">
        <w:rPr>
          <w:rFonts w:ascii="Arial" w:hAnsi="Arial" w:cs="Arial"/>
          <w:sz w:val="20"/>
          <w:szCs w:val="20"/>
        </w:rPr>
        <w:t xml:space="preserve">, gire la perilla de encendido a la </w:t>
      </w:r>
      <w:proofErr w:type="spellStart"/>
      <w:r w:rsidRPr="00C002A6">
        <w:rPr>
          <w:rFonts w:ascii="Arial" w:hAnsi="Arial" w:cs="Arial"/>
          <w:sz w:val="20"/>
          <w:szCs w:val="20"/>
        </w:rPr>
        <w:t>posición</w:t>
      </w:r>
      <w:proofErr w:type="spellEnd"/>
      <w:r w:rsidRPr="00C002A6">
        <w:rPr>
          <w:rFonts w:ascii="Arial" w:hAnsi="Arial" w:cs="Arial"/>
          <w:sz w:val="20"/>
          <w:szCs w:val="20"/>
        </w:rPr>
        <w:t xml:space="preserve"> </w:t>
      </w:r>
      <w:r w:rsidRPr="00AE11D8">
        <w:rPr>
          <w:rFonts w:ascii="Arial" w:eastAsia="Arial" w:hAnsi="Arial" w:cs="Arial"/>
          <w:sz w:val="20"/>
          <w:szCs w:val="20"/>
        </w:rPr>
        <w:t>"</w:t>
      </w:r>
      <w:r w:rsidR="00135AD2">
        <w:rPr>
          <w:rFonts w:ascii="Arial" w:eastAsia="Arial" w:hAnsi="Arial" w:cs="Arial"/>
          <w:sz w:val="20"/>
          <w:szCs w:val="20"/>
        </w:rPr>
        <w:t>O</w:t>
      </w:r>
      <w:r w:rsidRPr="00AE11D8">
        <w:rPr>
          <w:rFonts w:ascii="Arial" w:eastAsia="Arial" w:hAnsi="Arial" w:cs="Arial"/>
          <w:sz w:val="20"/>
          <w:szCs w:val="20"/>
        </w:rPr>
        <w:t xml:space="preserve">FF" </w:t>
      </w:r>
      <w:r w:rsidRPr="00C002A6">
        <w:rPr>
          <w:rFonts w:ascii="Arial" w:hAnsi="Arial" w:cs="Arial"/>
          <w:sz w:val="20"/>
          <w:szCs w:val="20"/>
        </w:rPr>
        <w:t>. Espere a que la llama se apague por completo antes de continuar con el siguiente paso.</w:t>
      </w:r>
    </w:p>
    <w:p w14:paraId="4928FA16" w14:textId="77777777"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r>
        <w:rPr>
          <w:rFonts w:ascii="Arial" w:hAnsi="Arial" w:cs="Arial"/>
          <w:b/>
          <w:sz w:val="20"/>
          <w:szCs w:val="20"/>
          <w:lang w:val="en-US"/>
        </w:rPr>
        <w:t xml:space="preserve">de gas </w:t>
      </w:r>
      <w:r w:rsidRPr="00C002A6">
        <w:rPr>
          <w:rFonts w:ascii="Arial" w:hAnsi="Arial" w:cs="Arial"/>
          <w:b/>
          <w:sz w:val="20"/>
          <w:szCs w:val="20"/>
        </w:rPr>
        <w:t xml:space="preserve">: </w:t>
      </w:r>
      <w:r w:rsidRPr="00C002A6">
        <w:rPr>
          <w:rFonts w:ascii="Arial" w:hAnsi="Arial" w:cs="Arial"/>
          <w:sz w:val="20"/>
          <w:szCs w:val="20"/>
        </w:rPr>
        <w:t>Después de asegurarse de que la llama esté apagada, retire con cuidado el cartucho de gas de su compartimento.</w:t>
      </w:r>
    </w:p>
    <w:p w14:paraId="440EFC7A" w14:textId="77777777" w:rsidR="00AE1748"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C002A6">
        <w:rPr>
          <w:rFonts w:ascii="Arial" w:hAnsi="Arial" w:cs="Arial"/>
          <w:b/>
          <w:sz w:val="20"/>
          <w:szCs w:val="20"/>
        </w:rPr>
        <w:t xml:space="preserve">Nota de seguridad: </w:t>
      </w:r>
      <w:r w:rsidRPr="00C002A6">
        <w:rPr>
          <w:rFonts w:ascii="Arial" w:hAnsi="Arial" w:cs="Arial"/>
          <w:sz w:val="20"/>
          <w:szCs w:val="20"/>
        </w:rPr>
        <w:t>Retire siempre el cartucho de gas del aparato cuando no esté en uso. Esta es una medida de seguridad crucial para evitar fugas de gas o peligros no deseados.</w:t>
      </w:r>
    </w:p>
    <w:p w14:paraId="0DF8B009" w14:textId="77777777" w:rsidR="00AE1748" w:rsidRDefault="00AE1748" w:rsidP="008F4B0A">
      <w:pPr>
        <w:spacing w:before="240" w:after="120"/>
        <w:rPr>
          <w:rFonts w:ascii="Arial" w:hAnsi="Arial" w:cs="Arial"/>
          <w:b/>
          <w:bCs/>
          <w:sz w:val="24"/>
          <w:szCs w:val="24"/>
          <w:lang w:val="en-US"/>
        </w:rPr>
      </w:pPr>
      <w:proofErr w:type="spellStart"/>
      <w:r w:rsidRPr="008F4B0A">
        <w:rPr>
          <w:rFonts w:ascii="Arial" w:hAnsi="Arial" w:cs="Arial"/>
          <w:b/>
          <w:bCs/>
          <w:sz w:val="24"/>
          <w:szCs w:val="24"/>
          <w:lang w:val="en-US"/>
        </w:rPr>
        <w:t>Activación</w:t>
      </w:r>
      <w:proofErr w:type="spellEnd"/>
      <w:r w:rsidRPr="008F4B0A">
        <w:rPr>
          <w:rFonts w:ascii="Arial" w:hAnsi="Arial" w:cs="Arial"/>
          <w:b/>
          <w:bCs/>
          <w:sz w:val="24"/>
          <w:szCs w:val="24"/>
          <w:lang w:val="en-US"/>
        </w:rPr>
        <w:t xml:space="preserve"> </w:t>
      </w:r>
      <w:proofErr w:type="spellStart"/>
      <w:r w:rsidRPr="008F4B0A">
        <w:rPr>
          <w:rFonts w:ascii="Arial" w:hAnsi="Arial" w:cs="Arial"/>
          <w:b/>
          <w:bCs/>
          <w:sz w:val="24"/>
          <w:szCs w:val="24"/>
          <w:lang w:val="en-US"/>
        </w:rPr>
        <w:t>automática</w:t>
      </w:r>
      <w:proofErr w:type="spellEnd"/>
      <w:r w:rsidRPr="008F4B0A">
        <w:rPr>
          <w:rFonts w:ascii="Arial" w:hAnsi="Arial" w:cs="Arial"/>
          <w:b/>
          <w:bCs/>
          <w:sz w:val="24"/>
          <w:szCs w:val="24"/>
          <w:lang w:val="en-US"/>
        </w:rPr>
        <w:t xml:space="preserve"> del </w:t>
      </w:r>
      <w:proofErr w:type="spellStart"/>
      <w:r w:rsidRPr="008F4B0A">
        <w:rPr>
          <w:rFonts w:ascii="Arial" w:hAnsi="Arial" w:cs="Arial"/>
          <w:b/>
          <w:bCs/>
          <w:sz w:val="24"/>
          <w:szCs w:val="24"/>
          <w:lang w:val="en-US"/>
        </w:rPr>
        <w:t>dispositivo</w:t>
      </w:r>
      <w:proofErr w:type="spellEnd"/>
      <w:r w:rsidRPr="008F4B0A">
        <w:rPr>
          <w:rFonts w:ascii="Arial" w:hAnsi="Arial" w:cs="Arial"/>
          <w:b/>
          <w:bCs/>
          <w:sz w:val="24"/>
          <w:szCs w:val="24"/>
          <w:lang w:val="en-US"/>
        </w:rPr>
        <w:t xml:space="preserve"> de apagado de seguridad</w:t>
      </w:r>
    </w:p>
    <w:p w14:paraId="18860956" w14:textId="77777777" w:rsidR="00AE1748" w:rsidRDefault="00AE1748" w:rsidP="008F4B0A">
      <w:pPr>
        <w:rPr>
          <w:rFonts w:ascii="Arial" w:hAnsi="Arial" w:cs="Arial"/>
          <w:b/>
          <w:bCs/>
          <w:sz w:val="20"/>
          <w:szCs w:val="24"/>
          <w:lang w:val="en-US"/>
        </w:rPr>
      </w:pPr>
      <w:r w:rsidRPr="008F4B0A">
        <w:rPr>
          <w:rFonts w:ascii="Arial" w:hAnsi="Arial" w:cs="Arial"/>
          <w:b/>
          <w:bCs/>
          <w:sz w:val="20"/>
          <w:szCs w:val="24"/>
          <w:lang w:val="en-US"/>
        </w:rPr>
        <w:t>Uso a alta temperatura:</w:t>
      </w:r>
    </w:p>
    <w:p w14:paraId="6920E754" w14:textId="77777777" w:rsidR="00AE1748" w:rsidRPr="008F4B0A"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8F4B0A">
        <w:rPr>
          <w:rFonts w:ascii="Arial" w:hAnsi="Arial" w:cs="Arial"/>
          <w:sz w:val="20"/>
          <w:szCs w:val="20"/>
          <w:lang w:val="en-US"/>
        </w:rPr>
        <w:t>Cuando se utiliza en áreas de alta temperatura (como playas en verano), la presión interna del cartucho puede exceder los 500 kPa (la presión normal es de 200-300 kPa).</w:t>
      </w:r>
    </w:p>
    <w:p w14:paraId="2E577F79" w14:textId="77777777" w:rsidR="00AE1748" w:rsidRPr="008F4B0A"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8F4B0A">
        <w:rPr>
          <w:rFonts w:ascii="Arial" w:hAnsi="Arial" w:cs="Arial"/>
          <w:sz w:val="20"/>
          <w:szCs w:val="20"/>
          <w:lang w:val="en-US"/>
        </w:rPr>
        <w:t>Esto activa el dispositivo de apagado automático de seguridad en el regulador.</w:t>
      </w:r>
    </w:p>
    <w:p w14:paraId="6DC20565" w14:textId="77777777" w:rsidR="00AE1748" w:rsidRPr="008F4B0A" w:rsidRDefault="00AE1748" w:rsidP="008F4B0A">
      <w:pPr>
        <w:rPr>
          <w:rFonts w:ascii="Arial" w:hAnsi="Arial" w:cs="Arial"/>
          <w:bCs/>
          <w:sz w:val="20"/>
          <w:szCs w:val="24"/>
        </w:rPr>
      </w:pPr>
      <w:r w:rsidRPr="008F4B0A">
        <w:rPr>
          <w:rFonts w:ascii="Arial" w:hAnsi="Arial" w:cs="Arial"/>
          <w:b/>
          <w:bCs/>
          <w:sz w:val="20"/>
          <w:szCs w:val="24"/>
        </w:rPr>
        <w:t xml:space="preserve">Pasos a seguir </w:t>
      </w:r>
      <w:r w:rsidRPr="008F4B0A">
        <w:rPr>
          <w:rFonts w:ascii="Arial" w:hAnsi="Arial" w:cs="Arial"/>
          <w:bCs/>
          <w:sz w:val="20"/>
          <w:szCs w:val="24"/>
        </w:rPr>
        <w:t>:</w:t>
      </w:r>
    </w:p>
    <w:p w14:paraId="4755D59F" w14:textId="77777777" w:rsidR="00AE1748" w:rsidRPr="008F4B0A" w:rsidRDefault="00AE1748" w:rsidP="00B53F51">
      <w:pPr>
        <w:numPr>
          <w:ilvl w:val="0"/>
          <w:numId w:val="15"/>
        </w:numPr>
        <w:tabs>
          <w:tab w:val="clear" w:pos="720"/>
        </w:tabs>
        <w:ind w:left="426"/>
        <w:rPr>
          <w:rFonts w:ascii="Arial" w:hAnsi="Arial" w:cs="Arial"/>
          <w:bCs/>
          <w:sz w:val="20"/>
          <w:szCs w:val="24"/>
        </w:rPr>
      </w:pPr>
      <w:r w:rsidRPr="008F4B0A">
        <w:rPr>
          <w:rFonts w:ascii="Arial" w:hAnsi="Arial" w:cs="Arial"/>
          <w:b/>
          <w:bCs/>
          <w:sz w:val="20"/>
          <w:szCs w:val="24"/>
        </w:rPr>
        <w:t xml:space="preserve">Retire el cartucho de </w:t>
      </w:r>
      <w:proofErr w:type="gramStart"/>
      <w:r w:rsidRPr="008F4B0A">
        <w:rPr>
          <w:rFonts w:ascii="Arial" w:hAnsi="Arial" w:cs="Arial"/>
          <w:b/>
          <w:bCs/>
          <w:sz w:val="20"/>
          <w:szCs w:val="24"/>
        </w:rPr>
        <w:t xml:space="preserve">gas </w:t>
      </w:r>
      <w:r w:rsidRPr="008F4B0A">
        <w:rPr>
          <w:rFonts w:ascii="Arial" w:hAnsi="Arial" w:cs="Arial"/>
          <w:bCs/>
          <w:sz w:val="20"/>
          <w:szCs w:val="24"/>
        </w:rPr>
        <w:t>:</w:t>
      </w:r>
      <w:proofErr w:type="gramEnd"/>
      <w:r w:rsidRPr="008F4B0A">
        <w:rPr>
          <w:rFonts w:ascii="Arial" w:hAnsi="Arial" w:cs="Arial"/>
          <w:bCs/>
          <w:sz w:val="20"/>
          <w:szCs w:val="24"/>
        </w:rPr>
        <w:t xml:space="preserve"> saque </w:t>
      </w:r>
      <w:proofErr w:type="spellStart"/>
      <w:r w:rsidRPr="008F4B0A">
        <w:rPr>
          <w:rFonts w:ascii="Arial" w:hAnsi="Arial" w:cs="Arial"/>
          <w:bCs/>
          <w:sz w:val="20"/>
          <w:szCs w:val="24"/>
        </w:rPr>
        <w:t>el</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cartucho</w:t>
      </w:r>
      <w:proofErr w:type="spellEnd"/>
      <w:r w:rsidRPr="008F4B0A">
        <w:rPr>
          <w:rFonts w:ascii="Arial" w:hAnsi="Arial" w:cs="Arial"/>
          <w:bCs/>
          <w:sz w:val="20"/>
          <w:szCs w:val="24"/>
        </w:rPr>
        <w:t xml:space="preserve"> del </w:t>
      </w:r>
      <w:proofErr w:type="spellStart"/>
      <w:r w:rsidRPr="008F4B0A">
        <w:rPr>
          <w:rFonts w:ascii="Arial" w:hAnsi="Arial" w:cs="Arial"/>
          <w:bCs/>
          <w:sz w:val="20"/>
          <w:szCs w:val="24"/>
        </w:rPr>
        <w:t>compartimento</w:t>
      </w:r>
      <w:proofErr w:type="spellEnd"/>
      <w:r w:rsidRPr="008F4B0A">
        <w:rPr>
          <w:rFonts w:ascii="Arial" w:hAnsi="Arial" w:cs="Arial"/>
          <w:bCs/>
          <w:sz w:val="20"/>
          <w:szCs w:val="24"/>
        </w:rPr>
        <w:t>.</w:t>
      </w:r>
    </w:p>
    <w:p w14:paraId="42F11E30" w14:textId="77777777" w:rsidR="00AE1748" w:rsidRPr="00EB44FF" w:rsidRDefault="00AE1748" w:rsidP="00B53F51">
      <w:pPr>
        <w:numPr>
          <w:ilvl w:val="0"/>
          <w:numId w:val="15"/>
        </w:numPr>
        <w:tabs>
          <w:tab w:val="clear" w:pos="720"/>
        </w:tabs>
        <w:ind w:left="426"/>
        <w:rPr>
          <w:rFonts w:ascii="Arial" w:hAnsi="Arial" w:cs="Arial"/>
          <w:bCs/>
          <w:sz w:val="20"/>
          <w:szCs w:val="24"/>
        </w:rPr>
      </w:pPr>
      <w:r w:rsidRPr="008F4B0A">
        <w:rPr>
          <w:rFonts w:ascii="Arial" w:hAnsi="Arial" w:cs="Arial"/>
          <w:b/>
          <w:bCs/>
          <w:sz w:val="20"/>
          <w:szCs w:val="24"/>
        </w:rPr>
        <w:t xml:space="preserve">Verifique la temperatura del </w:t>
      </w:r>
      <w:proofErr w:type="gramStart"/>
      <w:r w:rsidRPr="008F4B0A">
        <w:rPr>
          <w:rFonts w:ascii="Arial" w:hAnsi="Arial" w:cs="Arial"/>
          <w:b/>
          <w:bCs/>
          <w:sz w:val="20"/>
          <w:szCs w:val="24"/>
        </w:rPr>
        <w:t xml:space="preserve">cartucho </w:t>
      </w:r>
      <w:r w:rsidRPr="008F4B0A">
        <w:rPr>
          <w:rFonts w:ascii="Arial" w:hAnsi="Arial" w:cs="Arial"/>
          <w:bCs/>
          <w:sz w:val="20"/>
          <w:szCs w:val="24"/>
        </w:rPr>
        <w:t>:</w:t>
      </w:r>
      <w:proofErr w:type="gramEnd"/>
      <w:r w:rsidRPr="008F4B0A">
        <w:rPr>
          <w:rFonts w:ascii="Arial" w:hAnsi="Arial" w:cs="Arial"/>
          <w:bCs/>
          <w:sz w:val="20"/>
          <w:szCs w:val="24"/>
        </w:rPr>
        <w:t xml:space="preserve"> si el calentador estaba funcionando correctamente, el cartucho </w:t>
      </w:r>
      <w:r>
        <w:rPr>
          <w:rFonts w:ascii="Arial" w:hAnsi="Arial" w:cs="Arial"/>
          <w:bCs/>
          <w:sz w:val="20"/>
          <w:szCs w:val="24"/>
        </w:rPr>
        <w:t xml:space="preserve">de gas </w:t>
      </w:r>
      <w:r w:rsidRPr="008F4B0A">
        <w:rPr>
          <w:rFonts w:ascii="Arial" w:hAnsi="Arial" w:cs="Arial"/>
          <w:bCs/>
          <w:sz w:val="20"/>
          <w:szCs w:val="24"/>
        </w:rPr>
        <w:t xml:space="preserve">debería sentirse frío. Si siente calor, revise la sección </w:t>
      </w:r>
      <w:r w:rsidRPr="00EB44FF">
        <w:rPr>
          <w:rFonts w:ascii="Arial" w:hAnsi="Arial" w:cs="Arial"/>
          <w:b/>
          <w:bCs/>
          <w:sz w:val="20"/>
          <w:szCs w:val="24"/>
        </w:rPr>
        <w:t xml:space="preserve">de Precauciones </w:t>
      </w:r>
      <w:r w:rsidRPr="00EB44FF">
        <w:rPr>
          <w:rFonts w:ascii="Arial" w:hAnsi="Arial" w:cs="Arial"/>
          <w:bCs/>
          <w:sz w:val="20"/>
          <w:szCs w:val="24"/>
        </w:rPr>
        <w:t>para garantizar un uso correcto.</w:t>
      </w:r>
    </w:p>
    <w:p w14:paraId="371FE0B8" w14:textId="77777777" w:rsidR="00AE1748" w:rsidRPr="008F4B0A" w:rsidRDefault="00AE1748" w:rsidP="00B53F51">
      <w:pPr>
        <w:numPr>
          <w:ilvl w:val="0"/>
          <w:numId w:val="15"/>
        </w:numPr>
        <w:tabs>
          <w:tab w:val="clear" w:pos="720"/>
        </w:tabs>
        <w:ind w:left="426"/>
        <w:rPr>
          <w:rFonts w:ascii="Arial" w:hAnsi="Arial" w:cs="Arial"/>
          <w:bCs/>
          <w:sz w:val="20"/>
          <w:szCs w:val="24"/>
        </w:rPr>
      </w:pPr>
      <w:r w:rsidRPr="008F4B0A">
        <w:rPr>
          <w:rFonts w:ascii="Arial" w:hAnsi="Arial" w:cs="Arial"/>
          <w:b/>
          <w:bCs/>
          <w:sz w:val="20"/>
          <w:szCs w:val="24"/>
        </w:rPr>
        <w:lastRenderedPageBreak/>
        <w:t xml:space="preserve">Libere el exceso de gas </w:t>
      </w:r>
      <w:r w:rsidRPr="008F4B0A">
        <w:rPr>
          <w:rFonts w:ascii="Arial" w:hAnsi="Arial" w:cs="Arial"/>
          <w:bCs/>
          <w:sz w:val="20"/>
          <w:szCs w:val="24"/>
        </w:rPr>
        <w:t xml:space="preserve">: gire la perilla de encendido a la posición </w:t>
      </w:r>
      <w:r>
        <w:rPr>
          <w:rFonts w:ascii="Arial" w:hAnsi="Arial" w:cs="Arial"/>
          <w:bCs/>
          <w:sz w:val="20"/>
          <w:szCs w:val="24"/>
          <w:lang w:val="en-US"/>
        </w:rPr>
        <w:t xml:space="preserve">` </w:t>
      </w:r>
      <w:r w:rsidRPr="008F4B0A">
        <w:rPr>
          <w:rFonts w:ascii="Arial" w:hAnsi="Arial" w:cs="Arial"/>
          <w:b/>
          <w:bCs/>
          <w:sz w:val="20"/>
          <w:szCs w:val="24"/>
        </w:rPr>
        <w:t xml:space="preserve">ENCENDIDO </w:t>
      </w:r>
      <w:r>
        <w:rPr>
          <w:rFonts w:ascii="Arial" w:hAnsi="Arial" w:cs="Arial"/>
          <w:bCs/>
          <w:sz w:val="20"/>
          <w:szCs w:val="24"/>
          <w:lang w:val="en-US"/>
        </w:rPr>
        <w:t xml:space="preserve">` </w:t>
      </w:r>
      <w:r w:rsidRPr="008F4B0A">
        <w:rPr>
          <w:rFonts w:ascii="Arial" w:hAnsi="Arial" w:cs="Arial"/>
          <w:bCs/>
          <w:sz w:val="20"/>
          <w:szCs w:val="24"/>
        </w:rPr>
        <w:t>para liberar el exceso de gas.</w:t>
      </w:r>
    </w:p>
    <w:p w14:paraId="5CFCBF0B" w14:textId="77777777" w:rsidR="00AE1748" w:rsidRPr="008F4B0A" w:rsidRDefault="00AE1748" w:rsidP="00B53F51">
      <w:pPr>
        <w:numPr>
          <w:ilvl w:val="0"/>
          <w:numId w:val="15"/>
        </w:numPr>
        <w:tabs>
          <w:tab w:val="clear" w:pos="720"/>
        </w:tabs>
        <w:ind w:left="426"/>
        <w:rPr>
          <w:rFonts w:ascii="Arial" w:hAnsi="Arial" w:cs="Arial"/>
          <w:bCs/>
          <w:sz w:val="20"/>
          <w:szCs w:val="24"/>
        </w:rPr>
      </w:pPr>
      <w:r w:rsidRPr="008F4B0A">
        <w:rPr>
          <w:rFonts w:ascii="Arial" w:hAnsi="Arial" w:cs="Arial"/>
          <w:b/>
          <w:bCs/>
          <w:sz w:val="20"/>
          <w:szCs w:val="24"/>
        </w:rPr>
        <w:t xml:space="preserve">Enfriamiento y reinicio </w:t>
      </w:r>
      <w:r w:rsidRPr="008F4B0A">
        <w:rPr>
          <w:rFonts w:ascii="Arial" w:hAnsi="Arial" w:cs="Arial"/>
          <w:bCs/>
          <w:sz w:val="20"/>
          <w:szCs w:val="24"/>
        </w:rPr>
        <w:t xml:space="preserve">: Deje que el cartucho </w:t>
      </w:r>
      <w:r>
        <w:rPr>
          <w:rFonts w:ascii="Arial" w:hAnsi="Arial" w:cs="Arial"/>
          <w:bCs/>
          <w:sz w:val="20"/>
          <w:szCs w:val="24"/>
        </w:rPr>
        <w:t xml:space="preserve">de gas </w:t>
      </w:r>
      <w:r w:rsidRPr="008F4B0A">
        <w:rPr>
          <w:rFonts w:ascii="Arial" w:hAnsi="Arial" w:cs="Arial"/>
          <w:bCs/>
          <w:sz w:val="20"/>
          <w:szCs w:val="24"/>
        </w:rPr>
        <w:t>se enfríe antes de repetir los pasos para su inserción.</w:t>
      </w:r>
    </w:p>
    <w:p w14:paraId="6739FEC8" w14:textId="77777777" w:rsidR="00AE1748" w:rsidRPr="005E2524" w:rsidRDefault="00AE1748" w:rsidP="005E2524">
      <w:pPr>
        <w:rPr>
          <w:rFonts w:ascii="Arial" w:hAnsi="Arial" w:cs="Arial"/>
          <w:b/>
          <w:bCs/>
          <w:sz w:val="20"/>
          <w:szCs w:val="24"/>
        </w:rPr>
      </w:pPr>
      <w:r w:rsidRPr="005E2524">
        <w:rPr>
          <w:rFonts w:ascii="Arial" w:hAnsi="Arial" w:cs="Arial"/>
          <w:b/>
          <w:bCs/>
          <w:sz w:val="20"/>
          <w:szCs w:val="24"/>
        </w:rPr>
        <w:t>Advertencia importante:</w:t>
      </w:r>
    </w:p>
    <w:p w14:paraId="36F02D2D" w14:textId="77777777" w:rsidR="00AE1748" w:rsidRPr="005E2524"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5E2524">
        <w:rPr>
          <w:rFonts w:ascii="Arial" w:hAnsi="Arial" w:cs="Arial"/>
          <w:sz w:val="20"/>
          <w:szCs w:val="20"/>
          <w:lang w:val="en-US"/>
        </w:rPr>
        <w:t>Si la causa de la activación del dispositivo de seguridad no está clara, deje de usar el aparato y comuníquese con el servicio de atención al cliente para obtener ayuda.</w:t>
      </w:r>
    </w:p>
    <w:p w14:paraId="3701EE1E" w14:textId="77777777" w:rsidR="00AE1748" w:rsidRDefault="00AE1748" w:rsidP="008F4B0A">
      <w:pPr>
        <w:spacing w:before="240" w:after="120"/>
        <w:rPr>
          <w:rFonts w:ascii="Arial" w:hAnsi="Arial" w:cs="Arial"/>
          <w:b/>
          <w:bCs/>
          <w:sz w:val="24"/>
          <w:szCs w:val="24"/>
          <w:lang w:val="en-US"/>
        </w:rPr>
      </w:pPr>
    </w:p>
    <w:p w14:paraId="6018B569" w14:textId="77777777" w:rsidR="00AE1748" w:rsidRDefault="00AE1748" w:rsidP="008F4B0A">
      <w:pPr>
        <w:spacing w:before="240" w:after="120"/>
        <w:rPr>
          <w:rFonts w:ascii="Arial" w:hAnsi="Arial" w:cs="Arial"/>
          <w:b/>
          <w:bCs/>
          <w:sz w:val="24"/>
          <w:szCs w:val="24"/>
          <w:lang w:val="en-US"/>
        </w:rPr>
      </w:pPr>
      <w:r w:rsidRPr="009C728A">
        <w:rPr>
          <w:rFonts w:ascii="Arial" w:hAnsi="Arial" w:cs="Arial"/>
          <w:b/>
          <w:bCs/>
          <w:sz w:val="24"/>
          <w:szCs w:val="24"/>
          <w:lang w:val="en-US"/>
        </w:rPr>
        <w:t>Mantenimiento y precauciones</w:t>
      </w:r>
    </w:p>
    <w:p w14:paraId="2EF4660C"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Uso desatendido: </w:t>
      </w:r>
      <w:r>
        <w:rPr>
          <w:rFonts w:ascii="Arial" w:hAnsi="Arial" w:cs="Arial"/>
          <w:sz w:val="20"/>
          <w:szCs w:val="20"/>
        </w:rPr>
        <w:t xml:space="preserve">Nunca deje el </w:t>
      </w:r>
      <w:r>
        <w:rPr>
          <w:rFonts w:ascii="Arial" w:hAnsi="Arial" w:cs="Arial"/>
          <w:sz w:val="20"/>
          <w:szCs w:val="20"/>
          <w:lang w:val="en-US"/>
        </w:rPr>
        <w:t xml:space="preserve">aparato </w:t>
      </w:r>
      <w:r w:rsidRPr="000A6F51">
        <w:rPr>
          <w:rFonts w:ascii="Arial" w:hAnsi="Arial" w:cs="Arial"/>
          <w:sz w:val="20"/>
          <w:szCs w:val="20"/>
        </w:rPr>
        <w:t>desatendido cuando esté caliente o en uso.</w:t>
      </w:r>
    </w:p>
    <w:p w14:paraId="70FB9939"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Modificaciones: </w:t>
      </w:r>
      <w:r w:rsidRPr="000A6F51">
        <w:rPr>
          <w:rFonts w:ascii="Arial" w:hAnsi="Arial" w:cs="Arial"/>
          <w:sz w:val="20"/>
          <w:szCs w:val="20"/>
        </w:rPr>
        <w:t>No modificar el aparato.</w:t>
      </w:r>
    </w:p>
    <w:p w14:paraId="7F3208C1"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Precaución con el calor: </w:t>
      </w:r>
      <w:r w:rsidRPr="000A6F51">
        <w:rPr>
          <w:rFonts w:ascii="Arial" w:hAnsi="Arial" w:cs="Arial"/>
          <w:sz w:val="20"/>
          <w:szCs w:val="20"/>
        </w:rPr>
        <w:t>tenga en cuenta que las piezas accesibles pueden calentarse mucho.</w:t>
      </w:r>
    </w:p>
    <w:p w14:paraId="3D86C76E"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0A6F51">
        <w:rPr>
          <w:rFonts w:ascii="Arial" w:hAnsi="Arial" w:cs="Arial"/>
          <w:b/>
          <w:sz w:val="20"/>
          <w:szCs w:val="20"/>
        </w:rPr>
        <w:t xml:space="preserve">Seguridad infantil: </w:t>
      </w:r>
      <w:r w:rsidRPr="000A6F51">
        <w:rPr>
          <w:rFonts w:ascii="Arial" w:hAnsi="Arial" w:cs="Arial"/>
          <w:sz w:val="20"/>
          <w:szCs w:val="20"/>
        </w:rPr>
        <w:t>Mantenga a los niños pequeños alejados del aparato de gas en todo momento.</w:t>
      </w:r>
    </w:p>
    <w:p w14:paraId="769D8F6A"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Materiales combustibles: </w:t>
      </w:r>
      <w:r w:rsidRPr="000A6F51">
        <w:rPr>
          <w:rFonts w:ascii="Arial" w:hAnsi="Arial" w:cs="Arial"/>
          <w:sz w:val="20"/>
          <w:szCs w:val="20"/>
        </w:rPr>
        <w:t>Asegúrese de que el área esté libre de materiales combustibles, gasolina, vapores y líquidos inflamables.</w:t>
      </w:r>
    </w:p>
    <w:p w14:paraId="1593C827"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Ventilación: </w:t>
      </w:r>
      <w:r w:rsidRPr="000A6F51">
        <w:rPr>
          <w:rFonts w:ascii="Arial" w:hAnsi="Arial" w:cs="Arial"/>
          <w:sz w:val="20"/>
          <w:szCs w:val="20"/>
        </w:rPr>
        <w:t>No obstruya el flujo de aire alrededor del aparato.</w:t>
      </w:r>
    </w:p>
    <w:p w14:paraId="61723058"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0A6F51">
        <w:rPr>
          <w:rFonts w:ascii="Arial" w:hAnsi="Arial" w:cs="Arial"/>
          <w:b/>
          <w:sz w:val="20"/>
          <w:szCs w:val="20"/>
        </w:rPr>
        <w:t xml:space="preserve">Servicio Anual: </w:t>
      </w:r>
      <w:r w:rsidRPr="000A6F51">
        <w:rPr>
          <w:rFonts w:ascii="Arial" w:hAnsi="Arial" w:cs="Arial"/>
          <w:sz w:val="20"/>
          <w:szCs w:val="20"/>
        </w:rPr>
        <w:t>Se recomienda realizar el mantenimiento del aparato anualmente, especialmente si el inyector está bloqueado. Esto debe ser realizado por una persona autorizada.</w:t>
      </w:r>
    </w:p>
    <w:p w14:paraId="74B5984D" w14:textId="77777777" w:rsidR="00AE1748" w:rsidRPr="008F4B0A" w:rsidRDefault="00AE1748" w:rsidP="008F4B0A">
      <w:pPr>
        <w:spacing w:before="240" w:after="120"/>
        <w:rPr>
          <w:rFonts w:ascii="Arial" w:hAnsi="Arial" w:cs="Arial"/>
          <w:b/>
          <w:bCs/>
          <w:sz w:val="24"/>
          <w:szCs w:val="24"/>
          <w:lang w:val="en-US"/>
        </w:rPr>
      </w:pPr>
      <w:r w:rsidRPr="000A6F51">
        <w:rPr>
          <w:rFonts w:ascii="Arial" w:hAnsi="Arial" w:cs="Arial"/>
          <w:b/>
          <w:bCs/>
          <w:sz w:val="24"/>
          <w:szCs w:val="24"/>
          <w:lang w:val="en-US"/>
        </w:rPr>
        <w:t>Precauciones para el uso de electrodomésticos</w:t>
      </w:r>
    </w:p>
    <w:p w14:paraId="75A0B73C" w14:textId="77777777" w:rsidR="00AE1748" w:rsidRPr="00AE34E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AE34EF">
        <w:rPr>
          <w:rFonts w:ascii="Arial" w:hAnsi="Arial" w:cs="Arial"/>
          <w:b/>
          <w:sz w:val="20"/>
          <w:szCs w:val="20"/>
        </w:rPr>
        <w:t xml:space="preserve">Restricciones de uso: </w:t>
      </w:r>
      <w:r w:rsidRPr="00AE34EF">
        <w:rPr>
          <w:rFonts w:ascii="Arial" w:hAnsi="Arial" w:cs="Arial"/>
          <w:sz w:val="20"/>
          <w:szCs w:val="20"/>
        </w:rPr>
        <w:t>Este aparato es solo para uso en exteriores,</w:t>
      </w:r>
    </w:p>
    <w:p w14:paraId="31A25CFA" w14:textId="77777777" w:rsidR="00AE1748" w:rsidRPr="00AE34E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AE34EF">
        <w:rPr>
          <w:rFonts w:ascii="Arial" w:hAnsi="Arial" w:cs="Arial"/>
          <w:b/>
          <w:sz w:val="20"/>
          <w:szCs w:val="20"/>
        </w:rPr>
        <w:lastRenderedPageBreak/>
        <w:t xml:space="preserve">Condiciones de almacenamiento: </w:t>
      </w:r>
      <w:r w:rsidRPr="00AE34EF">
        <w:rPr>
          <w:rFonts w:ascii="Arial" w:hAnsi="Arial" w:cs="Arial"/>
          <w:sz w:val="20"/>
          <w:szCs w:val="20"/>
        </w:rPr>
        <w:t>Nunca almacene gas butano cerca de altas temperaturas, llamas abiertas, luz solar directa o lugares que superen los 40°C.</w:t>
      </w:r>
    </w:p>
    <w:p w14:paraId="3CD5B71D" w14:textId="77777777" w:rsidR="00AE1748" w:rsidRPr="00764B4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764B4F">
        <w:rPr>
          <w:rFonts w:ascii="Arial" w:hAnsi="Arial" w:cs="Arial"/>
          <w:b/>
          <w:sz w:val="20"/>
          <w:szCs w:val="20"/>
        </w:rPr>
        <w:t xml:space="preserve">Ubicación: </w:t>
      </w:r>
      <w:r w:rsidRPr="00764B4F">
        <w:rPr>
          <w:rFonts w:ascii="Arial" w:hAnsi="Arial" w:cs="Arial"/>
          <w:sz w:val="20"/>
          <w:szCs w:val="20"/>
        </w:rPr>
        <w:t>Nunca lo use debajo de un estante o en lugares donde los objetos puedan caer inesperadamente.</w:t>
      </w:r>
    </w:p>
    <w:p w14:paraId="6DDEBAA2" w14:textId="77777777" w:rsidR="00AE1748" w:rsidRPr="00764B4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764B4F">
        <w:rPr>
          <w:rFonts w:ascii="Arial" w:hAnsi="Arial" w:cs="Arial"/>
          <w:b/>
          <w:sz w:val="20"/>
          <w:szCs w:val="20"/>
        </w:rPr>
        <w:t>Usos prohibidos:</w:t>
      </w:r>
    </w:p>
    <w:p w14:paraId="14AAD6A9"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No utilizar para secar ropa.</w:t>
      </w:r>
    </w:p>
    <w:p w14:paraId="78F9C3F8"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Mantener alejado del fuego y de objetos fácilmente inflamables.</w:t>
      </w:r>
    </w:p>
    <w:p w14:paraId="20DFF23D" w14:textId="77777777" w:rsidR="00AE1748" w:rsidRPr="00AE34EF" w:rsidRDefault="00AE1748" w:rsidP="00AE1748">
      <w:pPr>
        <w:pStyle w:val="BodyText"/>
        <w:numPr>
          <w:ilvl w:val="0"/>
          <w:numId w:val="8"/>
        </w:numPr>
        <w:ind w:left="567"/>
        <w:rPr>
          <w:rFonts w:ascii="Arial" w:hAnsi="Arial" w:cs="Arial"/>
          <w:sz w:val="20"/>
        </w:rPr>
      </w:pPr>
      <w:r w:rsidRPr="00764B4F">
        <w:rPr>
          <w:rFonts w:ascii="Arial" w:hAnsi="Arial" w:cs="Arial"/>
          <w:sz w:val="20"/>
        </w:rPr>
        <w:t>No cubra la tapa del cartucho de gas con utensilios de cocina durante el uso.</w:t>
      </w:r>
    </w:p>
    <w:p w14:paraId="4A5CCC6D"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Nunca caliente una sartén vacía.</w:t>
      </w:r>
    </w:p>
    <w:p w14:paraId="651B4943" w14:textId="77777777" w:rsidR="00AE1748" w:rsidRPr="00764B4F" w:rsidRDefault="00AE1748" w:rsidP="00764B4F">
      <w:pPr>
        <w:pStyle w:val="BodyText"/>
        <w:rPr>
          <w:rFonts w:ascii="Arial" w:hAnsi="Arial" w:cs="Arial"/>
          <w:sz w:val="20"/>
        </w:rPr>
      </w:pPr>
    </w:p>
    <w:p w14:paraId="62D67D1C"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Temperatura de la superficie: </w:t>
      </w:r>
      <w:r w:rsidRPr="00E72301">
        <w:rPr>
          <w:rFonts w:ascii="Arial" w:hAnsi="Arial" w:cs="Arial"/>
          <w:sz w:val="20"/>
          <w:szCs w:val="20"/>
        </w:rPr>
        <w:t>tenga cuidado ya que la superficie se calienta mucho durante el uso.</w:t>
      </w:r>
    </w:p>
    <w:p w14:paraId="598A78FB"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Manipulación: </w:t>
      </w:r>
      <w:r w:rsidRPr="00E72301">
        <w:rPr>
          <w:rFonts w:ascii="Arial" w:hAnsi="Arial" w:cs="Arial"/>
          <w:sz w:val="20"/>
          <w:szCs w:val="20"/>
        </w:rPr>
        <w:t>Evite tocar el aparato con las manos desnudas.</w:t>
      </w:r>
    </w:p>
    <w:p w14:paraId="30501EE9"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Extracción del cartucho: </w:t>
      </w:r>
      <w:r w:rsidRPr="00E72301">
        <w:rPr>
          <w:rFonts w:ascii="Arial" w:hAnsi="Arial" w:cs="Arial"/>
          <w:sz w:val="20"/>
          <w:szCs w:val="20"/>
        </w:rPr>
        <w:t>Retire el cartucho de gas antes de inspeccionar el aparato.</w:t>
      </w:r>
    </w:p>
    <w:p w14:paraId="0CBE8F70"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E72301">
        <w:rPr>
          <w:rFonts w:ascii="Arial" w:hAnsi="Arial" w:cs="Arial"/>
          <w:b/>
          <w:sz w:val="20"/>
          <w:szCs w:val="20"/>
        </w:rPr>
        <w:t xml:space="preserve">Almacenamiento del cartucho: </w:t>
      </w:r>
      <w:r w:rsidRPr="00E72301">
        <w:rPr>
          <w:rFonts w:ascii="Arial" w:hAnsi="Arial" w:cs="Arial"/>
          <w:sz w:val="20"/>
          <w:szCs w:val="20"/>
        </w:rPr>
        <w:t xml:space="preserve">Nunca guarde el cartucho </w:t>
      </w:r>
      <w:r>
        <w:rPr>
          <w:rFonts w:ascii="Arial" w:hAnsi="Arial" w:cs="Arial"/>
          <w:sz w:val="20"/>
          <w:szCs w:val="20"/>
        </w:rPr>
        <w:t xml:space="preserve">de gas </w:t>
      </w:r>
      <w:r w:rsidRPr="00E72301">
        <w:rPr>
          <w:rFonts w:ascii="Arial" w:hAnsi="Arial" w:cs="Arial"/>
          <w:sz w:val="20"/>
          <w:szCs w:val="20"/>
        </w:rPr>
        <w:t>bajo la luz solar directa.</w:t>
      </w:r>
    </w:p>
    <w:p w14:paraId="05917769"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Modificaciones: </w:t>
      </w:r>
      <w:r w:rsidRPr="00E72301">
        <w:rPr>
          <w:rFonts w:ascii="Arial" w:hAnsi="Arial" w:cs="Arial"/>
          <w:sz w:val="20"/>
          <w:szCs w:val="20"/>
        </w:rPr>
        <w:t>No altere el aparato de ninguna manera.</w:t>
      </w:r>
    </w:p>
    <w:p w14:paraId="389EA1B4" w14:textId="77777777" w:rsidR="00AE1748" w:rsidRDefault="00AE1748" w:rsidP="00764B4F">
      <w:pPr>
        <w:pStyle w:val="BodyText"/>
        <w:rPr>
          <w:rFonts w:ascii="Arial" w:hAnsi="Arial" w:cs="Arial"/>
          <w:sz w:val="20"/>
        </w:rPr>
      </w:pPr>
    </w:p>
    <w:p w14:paraId="38AE56D3" w14:textId="77777777" w:rsidR="00AE1748" w:rsidRPr="00FB183B" w:rsidRDefault="00AE1748" w:rsidP="004C4C66">
      <w:pPr>
        <w:pStyle w:val="BodyText"/>
        <w:rPr>
          <w:rFonts w:ascii="Arial" w:hAnsi="Arial" w:cs="Arial"/>
          <w:b/>
          <w:bCs/>
          <w:sz w:val="22"/>
          <w:lang w:val="bg-BG"/>
        </w:rPr>
      </w:pPr>
      <w:r w:rsidRPr="00FB183B">
        <w:rPr>
          <w:rFonts w:ascii="Arial" w:hAnsi="Arial" w:cs="Arial"/>
          <w:b/>
          <w:bCs/>
          <w:sz w:val="22"/>
          <w:lang w:val="bg-BG"/>
        </w:rPr>
        <w:t>Después de su uso</w:t>
      </w:r>
    </w:p>
    <w:p w14:paraId="1345ADBA" w14:textId="77777777" w:rsidR="00AE1748" w:rsidRPr="004C4C66"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C4C66">
        <w:rPr>
          <w:rFonts w:ascii="Arial" w:hAnsi="Arial" w:cs="Arial"/>
          <w:b/>
          <w:sz w:val="20"/>
          <w:szCs w:val="20"/>
        </w:rPr>
        <w:t xml:space="preserve">Almacenamiento del cartucho de gas: </w:t>
      </w:r>
      <w:r w:rsidRPr="004C4C66">
        <w:rPr>
          <w:rFonts w:ascii="Arial" w:hAnsi="Arial" w:cs="Arial"/>
          <w:sz w:val="20"/>
          <w:szCs w:val="20"/>
        </w:rPr>
        <w:t xml:space="preserve">Después de retirar el cartucho de gas del aparato, vuelva a colocar su tapa de forma segura. Guarde el cartucho </w:t>
      </w:r>
      <w:r>
        <w:rPr>
          <w:rFonts w:ascii="Arial" w:hAnsi="Arial" w:cs="Arial"/>
          <w:sz w:val="20"/>
          <w:szCs w:val="20"/>
        </w:rPr>
        <w:t xml:space="preserve">de gas </w:t>
      </w:r>
      <w:r w:rsidRPr="004C4C66">
        <w:rPr>
          <w:rFonts w:ascii="Arial" w:hAnsi="Arial" w:cs="Arial"/>
          <w:sz w:val="20"/>
          <w:szCs w:val="20"/>
        </w:rPr>
        <w:t>en posición vertical en un lugar fresco y seco.</w:t>
      </w:r>
    </w:p>
    <w:p w14:paraId="73268093" w14:textId="77777777" w:rsidR="00AE1748" w:rsidRPr="004C4C66"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4C4C66">
        <w:rPr>
          <w:rFonts w:ascii="Arial" w:hAnsi="Arial" w:cs="Arial"/>
          <w:b/>
          <w:sz w:val="20"/>
          <w:szCs w:val="20"/>
        </w:rPr>
        <w:t xml:space="preserve">Advertencia de eliminación: </w:t>
      </w:r>
      <w:r w:rsidRPr="004C4C66">
        <w:rPr>
          <w:rFonts w:ascii="Arial" w:hAnsi="Arial" w:cs="Arial"/>
          <w:sz w:val="20"/>
          <w:szCs w:val="20"/>
        </w:rPr>
        <w:t>Nunca incinere ni perfore un cartucho de gas, incluso si parece vacío.</w:t>
      </w:r>
    </w:p>
    <w:p w14:paraId="7D159456" w14:textId="474B5C71" w:rsidR="00AE1748" w:rsidRPr="00FA1A35" w:rsidRDefault="00AE1748" w:rsidP="00FA1A35">
      <w:pPr>
        <w:numPr>
          <w:ilvl w:val="1"/>
          <w:numId w:val="5"/>
        </w:numPr>
        <w:tabs>
          <w:tab w:val="num" w:pos="720"/>
          <w:tab w:val="num" w:pos="1440"/>
        </w:tabs>
        <w:spacing w:after="720"/>
        <w:ind w:left="238" w:right="-6" w:hanging="170"/>
        <w:rPr>
          <w:rFonts w:ascii="Arial" w:hAnsi="Arial" w:cs="Arial"/>
          <w:b/>
          <w:sz w:val="20"/>
          <w:szCs w:val="20"/>
        </w:rPr>
      </w:pPr>
      <w:r w:rsidRPr="004C4C66">
        <w:rPr>
          <w:rFonts w:ascii="Arial" w:hAnsi="Arial" w:cs="Arial"/>
          <w:b/>
          <w:sz w:val="20"/>
          <w:szCs w:val="20"/>
        </w:rPr>
        <w:t xml:space="preserve">Enfriamiento: </w:t>
      </w:r>
      <w:r w:rsidRPr="004C4C66">
        <w:rPr>
          <w:rFonts w:ascii="Arial" w:hAnsi="Arial" w:cs="Arial"/>
          <w:sz w:val="20"/>
          <w:szCs w:val="20"/>
        </w:rPr>
        <w:t xml:space="preserve">Asegúrese de que el quemador esté frío al tacto antes de guardar la </w:t>
      </w:r>
      <w:proofErr w:type="spellStart"/>
      <w:r w:rsidRPr="004C4C66">
        <w:rPr>
          <w:rFonts w:ascii="Arial" w:hAnsi="Arial" w:cs="Arial"/>
          <w:sz w:val="20"/>
          <w:szCs w:val="20"/>
        </w:rPr>
        <w:t>unidad</w:t>
      </w:r>
      <w:proofErr w:type="spellEnd"/>
      <w:r w:rsidRPr="004C4C66">
        <w:rPr>
          <w:rFonts w:ascii="Arial" w:hAnsi="Arial" w:cs="Arial"/>
          <w:sz w:val="20"/>
          <w:szCs w:val="20"/>
        </w:rPr>
        <w:t xml:space="preserve"> para </w:t>
      </w:r>
      <w:proofErr w:type="spellStart"/>
      <w:r w:rsidRPr="004C4C66">
        <w:rPr>
          <w:rFonts w:ascii="Arial" w:hAnsi="Arial" w:cs="Arial"/>
          <w:sz w:val="20"/>
          <w:szCs w:val="20"/>
        </w:rPr>
        <w:t>guardarla</w:t>
      </w:r>
      <w:proofErr w:type="spellEnd"/>
      <w:r w:rsidRPr="004C4C66">
        <w:rPr>
          <w:rFonts w:ascii="Arial" w:hAnsi="Arial" w:cs="Arial"/>
          <w:sz w:val="20"/>
          <w:szCs w:val="20"/>
        </w:rPr>
        <w:t>.</w:t>
      </w:r>
    </w:p>
    <w:p w14:paraId="3FE88F65" w14:textId="77777777" w:rsidR="00AE1748" w:rsidRPr="00764B4F" w:rsidRDefault="00AE1748" w:rsidP="00764B4F">
      <w:pPr>
        <w:pStyle w:val="BodyText"/>
        <w:rPr>
          <w:rFonts w:ascii="Arial" w:hAnsi="Arial" w:cs="Arial"/>
          <w:sz w:val="20"/>
        </w:rPr>
      </w:pPr>
    </w:p>
    <w:p w14:paraId="57D1DBC0" w14:textId="77777777" w:rsidR="00AE1748" w:rsidRPr="00FB183B" w:rsidRDefault="00AE1748" w:rsidP="00E85802">
      <w:pPr>
        <w:pStyle w:val="BodyText"/>
        <w:rPr>
          <w:rFonts w:ascii="Arial" w:hAnsi="Arial" w:cs="Arial"/>
          <w:b/>
          <w:bCs/>
          <w:sz w:val="22"/>
          <w:lang w:val="bg-BG"/>
        </w:rPr>
      </w:pPr>
      <w:r w:rsidRPr="00FB183B">
        <w:rPr>
          <w:rFonts w:ascii="Arial" w:hAnsi="Arial" w:cs="Arial"/>
          <w:b/>
          <w:bCs/>
          <w:sz w:val="22"/>
          <w:lang w:val="bg-BG"/>
        </w:rPr>
        <w:t xml:space="preserve">Precauciones al usar el cartucho </w:t>
      </w:r>
      <w:r>
        <w:rPr>
          <w:rFonts w:ascii="Arial" w:hAnsi="Arial" w:cs="Arial"/>
          <w:b/>
          <w:bCs/>
          <w:sz w:val="22"/>
          <w:lang w:val="en-GB"/>
        </w:rPr>
        <w:t>de gas</w:t>
      </w:r>
    </w:p>
    <w:p w14:paraId="28E82839" w14:textId="77777777" w:rsidR="00AE1748" w:rsidRDefault="00AE1748" w:rsidP="00267DC0">
      <w:pPr>
        <w:pStyle w:val="BodyText"/>
        <w:rPr>
          <w:rFonts w:ascii="Times New Roman"/>
          <w:sz w:val="20"/>
        </w:rPr>
      </w:pPr>
    </w:p>
    <w:p w14:paraId="6D5BD384"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Lea las instrucciones: </w:t>
      </w:r>
      <w:r w:rsidRPr="0043300F">
        <w:rPr>
          <w:rFonts w:ascii="Arial" w:hAnsi="Arial" w:cs="Arial"/>
          <w:sz w:val="20"/>
          <w:szCs w:val="20"/>
        </w:rPr>
        <w:t>lea siempre la información de precaución impresa en el cartucho de gas antes de usarlo.</w:t>
      </w:r>
    </w:p>
    <w:p w14:paraId="76CE73B9"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Condiciones de almacenamiento: </w:t>
      </w:r>
      <w:r w:rsidRPr="0043300F">
        <w:rPr>
          <w:rFonts w:ascii="Arial" w:hAnsi="Arial" w:cs="Arial"/>
          <w:sz w:val="20"/>
          <w:szCs w:val="20"/>
        </w:rPr>
        <w:t>Nunca almacene el cartucho de gas cerca de ninguna fuente de calor, llama abierta o fuente de ignición.</w:t>
      </w:r>
    </w:p>
    <w:p w14:paraId="693A7B50"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Seguridad infantil: </w:t>
      </w:r>
      <w:r w:rsidRPr="0043300F">
        <w:rPr>
          <w:rFonts w:ascii="Arial" w:hAnsi="Arial" w:cs="Arial"/>
          <w:sz w:val="20"/>
          <w:szCs w:val="20"/>
        </w:rPr>
        <w:t xml:space="preserve">Mantenga el cartucho </w:t>
      </w:r>
      <w:r>
        <w:rPr>
          <w:rFonts w:ascii="Arial" w:hAnsi="Arial" w:cs="Arial"/>
          <w:sz w:val="20"/>
          <w:szCs w:val="20"/>
        </w:rPr>
        <w:t xml:space="preserve">de gas </w:t>
      </w:r>
      <w:r w:rsidRPr="0043300F">
        <w:rPr>
          <w:rFonts w:ascii="Arial" w:hAnsi="Arial" w:cs="Arial"/>
          <w:sz w:val="20"/>
          <w:szCs w:val="20"/>
        </w:rPr>
        <w:t>fuera del alcance de los niños cuando no esté en uso.</w:t>
      </w:r>
    </w:p>
    <w:p w14:paraId="039996B1"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43300F">
        <w:rPr>
          <w:rFonts w:ascii="Arial" w:hAnsi="Arial" w:cs="Arial"/>
          <w:b/>
          <w:sz w:val="20"/>
          <w:szCs w:val="20"/>
        </w:rPr>
        <w:t xml:space="preserve">Prohibido recargar: </w:t>
      </w:r>
      <w:r w:rsidRPr="0043300F">
        <w:rPr>
          <w:rFonts w:ascii="Arial" w:hAnsi="Arial" w:cs="Arial"/>
          <w:sz w:val="20"/>
          <w:szCs w:val="20"/>
        </w:rPr>
        <w:t>Nunca intente recargar un cartucho de gas.</w:t>
      </w:r>
    </w:p>
    <w:p w14:paraId="3636A39F"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43300F">
        <w:rPr>
          <w:rFonts w:ascii="Arial" w:hAnsi="Arial" w:cs="Arial"/>
          <w:b/>
          <w:sz w:val="20"/>
          <w:szCs w:val="20"/>
        </w:rPr>
        <w:t xml:space="preserve">Limitaciones de temperatura: </w:t>
      </w:r>
      <w:r w:rsidRPr="0043300F">
        <w:rPr>
          <w:rFonts w:ascii="Arial" w:hAnsi="Arial" w:cs="Arial"/>
          <w:sz w:val="20"/>
          <w:szCs w:val="20"/>
        </w:rPr>
        <w:t xml:space="preserve">No utilice el aparato en temperaturas ambiente superiores a 35 °C </w:t>
      </w:r>
      <w:r w:rsidRPr="0043300F">
        <w:rPr>
          <w:rFonts w:ascii="Arial" w:hAnsi="Arial" w:cs="Arial"/>
          <w:b/>
          <w:sz w:val="20"/>
          <w:szCs w:val="20"/>
        </w:rPr>
        <w:t>.</w:t>
      </w:r>
    </w:p>
    <w:p w14:paraId="692FE1C0"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Caja del cartucho: </w:t>
      </w:r>
      <w:r w:rsidRPr="0043300F">
        <w:rPr>
          <w:rFonts w:ascii="Arial" w:hAnsi="Arial" w:cs="Arial"/>
          <w:sz w:val="20"/>
          <w:szCs w:val="20"/>
        </w:rPr>
        <w:t>el dispositivo no debe utilizarse cuando la cubierta de la caja del cartucho esté abierta.</w:t>
      </w:r>
    </w:p>
    <w:p w14:paraId="6CF47E87"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Desconexión del cartucho: </w:t>
      </w:r>
      <w:r w:rsidRPr="0043300F">
        <w:rPr>
          <w:rFonts w:ascii="Arial" w:hAnsi="Arial" w:cs="Arial"/>
          <w:sz w:val="20"/>
          <w:szCs w:val="20"/>
        </w:rPr>
        <w:t>Suelte o desconecte siempre el cartucho de gas después de cada uso.</w:t>
      </w:r>
    </w:p>
    <w:p w14:paraId="7AA703F0"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Activación del dispositivo de seguridad: </w:t>
      </w:r>
      <w:r w:rsidRPr="0043300F">
        <w:rPr>
          <w:rFonts w:ascii="Arial" w:hAnsi="Arial" w:cs="Arial"/>
          <w:sz w:val="20"/>
          <w:szCs w:val="20"/>
        </w:rPr>
        <w:t>El dispositivo de seguridad de sobrepresión se activa entre 4-6 bar.</w:t>
      </w:r>
    </w:p>
    <w:p w14:paraId="744F1AFA" w14:textId="77777777" w:rsidR="00AE1748" w:rsidRPr="00FB183B" w:rsidRDefault="00AE1748" w:rsidP="00FA1A35">
      <w:pPr>
        <w:numPr>
          <w:ilvl w:val="1"/>
          <w:numId w:val="5"/>
        </w:numPr>
        <w:tabs>
          <w:tab w:val="num" w:pos="720"/>
          <w:tab w:val="num" w:pos="1440"/>
        </w:tabs>
        <w:spacing w:after="3240"/>
        <w:ind w:left="238" w:right="-6" w:hanging="170"/>
        <w:rPr>
          <w:rFonts w:ascii="Arial" w:hAnsi="Arial" w:cs="Arial"/>
          <w:sz w:val="20"/>
          <w:szCs w:val="20"/>
        </w:rPr>
      </w:pPr>
      <w:r w:rsidRPr="0043300F">
        <w:rPr>
          <w:rFonts w:ascii="Arial" w:hAnsi="Arial" w:cs="Arial"/>
          <w:b/>
          <w:sz w:val="20"/>
          <w:szCs w:val="20"/>
        </w:rPr>
        <w:t xml:space="preserve">Presión del Regulador: </w:t>
      </w:r>
      <w:r w:rsidRPr="0043300F">
        <w:rPr>
          <w:rFonts w:ascii="Arial" w:hAnsi="Arial" w:cs="Arial"/>
          <w:sz w:val="20"/>
          <w:szCs w:val="20"/>
        </w:rPr>
        <w:t>La presión nominal de salida del regulador es de 13 Kpa.</w:t>
      </w:r>
    </w:p>
    <w:p w14:paraId="19CACE5A" w14:textId="77777777" w:rsidR="00AE1748" w:rsidRPr="00FB183B" w:rsidRDefault="00AE1748" w:rsidP="00FB183B">
      <w:pPr>
        <w:pStyle w:val="BodyText"/>
        <w:spacing w:after="240"/>
        <w:rPr>
          <w:rFonts w:ascii="Arial" w:hAnsi="Arial" w:cs="Arial"/>
          <w:b/>
          <w:bCs/>
          <w:sz w:val="22"/>
          <w:lang w:val="bg-BG"/>
        </w:rPr>
      </w:pPr>
      <w:r w:rsidRPr="00FB183B">
        <w:rPr>
          <w:rFonts w:ascii="Arial" w:hAnsi="Arial" w:cs="Arial"/>
          <w:b/>
          <w:bCs/>
          <w:sz w:val="22"/>
          <w:lang w:val="bg-BG"/>
        </w:rPr>
        <w:lastRenderedPageBreak/>
        <w:t>Limpieza</w:t>
      </w:r>
    </w:p>
    <w:p w14:paraId="145B0AF8"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Pr>
          <w:rFonts w:ascii="Arial" w:hAnsi="Arial" w:cs="Arial"/>
          <w:b/>
          <w:sz w:val="20"/>
          <w:szCs w:val="20"/>
          <w:lang w:val="en-US"/>
        </w:rPr>
        <w:t xml:space="preserve">de gas </w:t>
      </w:r>
      <w:r w:rsidRPr="00FB183B">
        <w:rPr>
          <w:rFonts w:ascii="Arial" w:hAnsi="Arial" w:cs="Arial"/>
          <w:b/>
          <w:sz w:val="20"/>
          <w:szCs w:val="20"/>
        </w:rPr>
        <w:t xml:space="preserve">: </w:t>
      </w:r>
      <w:r w:rsidRPr="00C06637">
        <w:rPr>
          <w:rFonts w:ascii="Arial" w:hAnsi="Arial" w:cs="Arial"/>
          <w:sz w:val="20"/>
          <w:szCs w:val="20"/>
        </w:rPr>
        <w:t>Retire el cartucho de gas antes de iniciar el proceso de limpieza.</w:t>
      </w:r>
    </w:p>
    <w:p w14:paraId="03C08F62"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FB183B">
        <w:rPr>
          <w:rFonts w:ascii="Arial" w:hAnsi="Arial" w:cs="Arial"/>
          <w:b/>
          <w:sz w:val="20"/>
          <w:szCs w:val="20"/>
        </w:rPr>
        <w:t xml:space="preserve">Método de limpieza: </w:t>
      </w:r>
      <w:r w:rsidRPr="00C06637">
        <w:rPr>
          <w:rFonts w:ascii="Arial" w:hAnsi="Arial" w:cs="Arial"/>
          <w:sz w:val="20"/>
          <w:szCs w:val="20"/>
        </w:rPr>
        <w:t>Utilice un paño de cocina húmedo con limpiador para limpiar el aparato. Luego, sécalo con un paño de cocina limpio.</w:t>
      </w:r>
    </w:p>
    <w:p w14:paraId="0D495A6D"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FB183B">
        <w:rPr>
          <w:rFonts w:ascii="Arial" w:hAnsi="Arial" w:cs="Arial"/>
          <w:b/>
          <w:sz w:val="20"/>
          <w:szCs w:val="20"/>
        </w:rPr>
        <w:t xml:space="preserve">Mantenimiento del quemador: </w:t>
      </w:r>
      <w:r w:rsidRPr="00C06637">
        <w:rPr>
          <w:rFonts w:ascii="Arial" w:hAnsi="Arial" w:cs="Arial"/>
          <w:sz w:val="20"/>
          <w:szCs w:val="20"/>
        </w:rPr>
        <w:t>si los orificios alrededor del quemador están bloqueados, utilice suavemente un palillo para eliminar la suciedad.</w:t>
      </w:r>
    </w:p>
    <w:p w14:paraId="521EC770"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FB183B">
        <w:rPr>
          <w:rFonts w:ascii="Arial" w:hAnsi="Arial" w:cs="Arial"/>
          <w:b/>
          <w:sz w:val="20"/>
          <w:szCs w:val="20"/>
        </w:rPr>
        <w:t xml:space="preserve">Limpieza Interna: </w:t>
      </w:r>
      <w:r w:rsidRPr="00C06637">
        <w:rPr>
          <w:rFonts w:ascii="Arial" w:hAnsi="Arial" w:cs="Arial"/>
          <w:sz w:val="20"/>
          <w:szCs w:val="20"/>
        </w:rPr>
        <w:t>Limpiar el interior del recipiente de gas con un cepillo.</w:t>
      </w:r>
    </w:p>
    <w:p w14:paraId="01D5E43D" w14:textId="77777777" w:rsidR="00AE1748" w:rsidRDefault="00AE1748" w:rsidP="005A27D9">
      <w:pPr>
        <w:pStyle w:val="BodyText"/>
        <w:spacing w:after="240"/>
        <w:rPr>
          <w:rFonts w:ascii="Arial" w:hAnsi="Arial" w:cs="Arial"/>
          <w:b/>
          <w:bCs/>
          <w:sz w:val="22"/>
          <w:lang w:val="bg-BG"/>
        </w:rPr>
      </w:pPr>
    </w:p>
    <w:p w14:paraId="05A1B5C1" w14:textId="77777777" w:rsidR="00AE1748" w:rsidRDefault="00AE1748" w:rsidP="005A27D9">
      <w:pPr>
        <w:pStyle w:val="BodyText"/>
        <w:spacing w:after="240"/>
        <w:rPr>
          <w:rFonts w:ascii="Arial" w:hAnsi="Arial" w:cs="Arial"/>
          <w:b/>
          <w:bCs/>
          <w:sz w:val="22"/>
          <w:lang w:val="bg-BG"/>
        </w:rPr>
      </w:pPr>
    </w:p>
    <w:p w14:paraId="27C66C6F" w14:textId="77777777" w:rsidR="00AE1748" w:rsidRDefault="00AE1748" w:rsidP="005A27D9">
      <w:pPr>
        <w:pStyle w:val="BodyText"/>
        <w:spacing w:after="240"/>
        <w:rPr>
          <w:rFonts w:ascii="Arial" w:hAnsi="Arial" w:cs="Arial"/>
          <w:b/>
          <w:bCs/>
          <w:sz w:val="22"/>
          <w:lang w:val="bg-BG"/>
        </w:rPr>
      </w:pPr>
    </w:p>
    <w:p w14:paraId="023A9517" w14:textId="77777777" w:rsidR="00AE1748" w:rsidRDefault="00AE1748" w:rsidP="005A27D9">
      <w:pPr>
        <w:pStyle w:val="BodyText"/>
        <w:spacing w:after="240"/>
        <w:rPr>
          <w:rFonts w:ascii="Arial" w:hAnsi="Arial" w:cs="Arial"/>
          <w:b/>
          <w:bCs/>
          <w:sz w:val="22"/>
          <w:lang w:val="bg-BG"/>
        </w:rPr>
      </w:pPr>
    </w:p>
    <w:p w14:paraId="1C76557B" w14:textId="77777777" w:rsidR="00AE1748" w:rsidRDefault="00AE1748" w:rsidP="00C87933">
      <w:pPr>
        <w:pStyle w:val="BodyText"/>
        <w:spacing w:after="240"/>
        <w:rPr>
          <w:rFonts w:ascii="Arial" w:hAnsi="Arial" w:cs="Arial"/>
          <w:b/>
          <w:bCs/>
          <w:sz w:val="22"/>
          <w:lang w:val="bg-BG"/>
        </w:rPr>
      </w:pPr>
      <w:r>
        <w:rPr>
          <w:rFonts w:ascii="Arial" w:hAnsi="Arial" w:cs="Arial"/>
          <w:b/>
          <w:bCs/>
          <w:sz w:val="22"/>
          <w:lang w:val="bg-BG"/>
        </w:rPr>
        <w:t>Problemas y solución de problemas</w:t>
      </w:r>
    </w:p>
    <w:tbl>
      <w:tblPr>
        <w:tblW w:w="718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6"/>
        <w:gridCol w:w="468"/>
        <w:gridCol w:w="469"/>
        <w:gridCol w:w="587"/>
        <w:gridCol w:w="586"/>
        <w:gridCol w:w="586"/>
        <w:gridCol w:w="468"/>
        <w:gridCol w:w="939"/>
        <w:gridCol w:w="586"/>
        <w:gridCol w:w="1214"/>
      </w:tblGrid>
      <w:tr w:rsidR="00AE1748" w:rsidRPr="0084022E" w14:paraId="6F4F25A2" w14:textId="77777777" w:rsidTr="00973675">
        <w:trPr>
          <w:trHeight w:val="1982"/>
        </w:trPr>
        <w:tc>
          <w:tcPr>
            <w:tcW w:w="1286" w:type="dxa"/>
          </w:tcPr>
          <w:p w14:paraId="02BA21C6" w14:textId="77777777" w:rsidR="00AE1748" w:rsidRDefault="00AE1748" w:rsidP="00973675">
            <w:pPr>
              <w:pStyle w:val="TableParagraph"/>
              <w:spacing w:line="619" w:lineRule="auto"/>
              <w:ind w:left="108" w:right="91"/>
              <w:rPr>
                <w:b/>
                <w:sz w:val="20"/>
              </w:rPr>
            </w:pPr>
            <w:r w:rsidRPr="00973675">
              <w:rPr>
                <w:b/>
                <w:color w:val="FFFFFF" w:themeColor="background1"/>
                <w:sz w:val="20"/>
              </w:rPr>
              <w:t xml:space="preserve">Causa </w:t>
            </w:r>
            <w:r>
              <w:rPr>
                <w:b/>
                <w:sz w:val="20"/>
              </w:rPr>
              <w:t>del problema</w:t>
            </w:r>
          </w:p>
          <w:p w14:paraId="39AE5FBE" w14:textId="77777777" w:rsidR="00AE1748" w:rsidRPr="0084022E" w:rsidRDefault="00AE1748" w:rsidP="00973675">
            <w:pPr>
              <w:pStyle w:val="TableParagraph"/>
              <w:spacing w:line="619" w:lineRule="auto"/>
              <w:ind w:left="108" w:right="91"/>
              <w:rPr>
                <w:b/>
                <w:sz w:val="20"/>
              </w:rPr>
            </w:pPr>
            <w:r w:rsidRPr="0084022E">
              <w:rPr>
                <w:b/>
                <w:sz w:val="20"/>
              </w:rPr>
              <w:t>Causa</w:t>
            </w:r>
          </w:p>
        </w:tc>
        <w:tc>
          <w:tcPr>
            <w:tcW w:w="468" w:type="dxa"/>
            <w:textDirection w:val="tbRl"/>
          </w:tcPr>
          <w:p w14:paraId="719BBDB3" w14:textId="77777777" w:rsidR="00AE1748" w:rsidRPr="0084022E" w:rsidRDefault="00AE1748" w:rsidP="00973675">
            <w:pPr>
              <w:pStyle w:val="TableParagraph"/>
              <w:ind w:left="-1"/>
              <w:rPr>
                <w:sz w:val="20"/>
              </w:rPr>
            </w:pPr>
            <w:r w:rsidRPr="0084022E">
              <w:rPr>
                <w:sz w:val="20"/>
              </w:rPr>
              <w:t>Sin encendido</w:t>
            </w:r>
          </w:p>
        </w:tc>
        <w:tc>
          <w:tcPr>
            <w:tcW w:w="469" w:type="dxa"/>
            <w:textDirection w:val="tbRl"/>
          </w:tcPr>
          <w:p w14:paraId="7EC961A0" w14:textId="77777777" w:rsidR="00AE1748" w:rsidRPr="0084022E" w:rsidRDefault="00AE1748" w:rsidP="00973675">
            <w:pPr>
              <w:pStyle w:val="TableParagraph"/>
              <w:ind w:left="-1"/>
              <w:rPr>
                <w:sz w:val="20"/>
              </w:rPr>
            </w:pPr>
            <w:r w:rsidRPr="0084022E">
              <w:rPr>
                <w:sz w:val="20"/>
              </w:rPr>
              <w:t>sin quemar</w:t>
            </w:r>
          </w:p>
        </w:tc>
        <w:tc>
          <w:tcPr>
            <w:tcW w:w="587" w:type="dxa"/>
            <w:textDirection w:val="tbRl"/>
          </w:tcPr>
          <w:p w14:paraId="0EB34305" w14:textId="77777777" w:rsidR="00AE1748" w:rsidRPr="0084022E" w:rsidRDefault="00AE1748" w:rsidP="00973675">
            <w:pPr>
              <w:pStyle w:val="TableParagraph"/>
              <w:spacing w:line="310" w:lineRule="atLeast"/>
              <w:ind w:left="-1" w:right="484"/>
              <w:rPr>
                <w:sz w:val="20"/>
              </w:rPr>
            </w:pPr>
            <w:r w:rsidRPr="0084022E">
              <w:rPr>
                <w:sz w:val="20"/>
              </w:rPr>
              <w:t>Llama inestable</w:t>
            </w:r>
          </w:p>
        </w:tc>
        <w:tc>
          <w:tcPr>
            <w:tcW w:w="586" w:type="dxa"/>
            <w:textDirection w:val="tbRl"/>
          </w:tcPr>
          <w:p w14:paraId="0E1ECF17" w14:textId="77777777" w:rsidR="00AE1748" w:rsidRPr="0084022E" w:rsidRDefault="00AE1748" w:rsidP="00973675">
            <w:pPr>
              <w:pStyle w:val="TableParagraph"/>
              <w:spacing w:line="310" w:lineRule="atLeast"/>
              <w:ind w:left="-1" w:right="589"/>
              <w:rPr>
                <w:sz w:val="20"/>
              </w:rPr>
            </w:pPr>
            <w:r w:rsidRPr="0084022E">
              <w:rPr>
                <w:sz w:val="20"/>
              </w:rPr>
              <w:t>Llama desigual</w:t>
            </w:r>
          </w:p>
        </w:tc>
        <w:tc>
          <w:tcPr>
            <w:tcW w:w="586" w:type="dxa"/>
            <w:textDirection w:val="tbRl"/>
          </w:tcPr>
          <w:p w14:paraId="4EFB68A4" w14:textId="77777777" w:rsidR="00AE1748" w:rsidRPr="0084022E" w:rsidRDefault="00AE1748" w:rsidP="00973675">
            <w:pPr>
              <w:pStyle w:val="TableParagraph"/>
              <w:ind w:left="-1"/>
              <w:rPr>
                <w:sz w:val="20"/>
              </w:rPr>
            </w:pPr>
            <w:r w:rsidRPr="0084022E">
              <w:rPr>
                <w:sz w:val="20"/>
              </w:rPr>
              <w:t>Combustión lenta</w:t>
            </w:r>
          </w:p>
        </w:tc>
        <w:tc>
          <w:tcPr>
            <w:tcW w:w="468" w:type="dxa"/>
            <w:textDirection w:val="tbRl"/>
          </w:tcPr>
          <w:p w14:paraId="1DEA39C4" w14:textId="77777777" w:rsidR="00AE1748" w:rsidRPr="0084022E" w:rsidRDefault="00AE1748" w:rsidP="00973675">
            <w:pPr>
              <w:pStyle w:val="TableParagraph"/>
              <w:ind w:left="-1"/>
              <w:rPr>
                <w:sz w:val="20"/>
              </w:rPr>
            </w:pPr>
            <w:r w:rsidRPr="0084022E">
              <w:rPr>
                <w:sz w:val="20"/>
              </w:rPr>
              <w:t>Olor a gas</w:t>
            </w:r>
          </w:p>
        </w:tc>
        <w:tc>
          <w:tcPr>
            <w:tcW w:w="939" w:type="dxa"/>
            <w:textDirection w:val="tbRl"/>
          </w:tcPr>
          <w:p w14:paraId="3DB6D40B" w14:textId="77777777" w:rsidR="00AE1748" w:rsidRPr="0084022E" w:rsidRDefault="00AE1748" w:rsidP="00973675">
            <w:pPr>
              <w:pStyle w:val="TableParagraph"/>
              <w:spacing w:line="309" w:lineRule="auto"/>
              <w:ind w:left="-1" w:right="215"/>
              <w:rPr>
                <w:sz w:val="20"/>
              </w:rPr>
            </w:pPr>
            <w:r w:rsidRPr="0084022E">
              <w:rPr>
                <w:sz w:val="20"/>
              </w:rPr>
              <w:t>Dejó de funcionar mientras estaba en uso</w:t>
            </w:r>
          </w:p>
        </w:tc>
        <w:tc>
          <w:tcPr>
            <w:tcW w:w="586" w:type="dxa"/>
            <w:textDirection w:val="tbRl"/>
          </w:tcPr>
          <w:p w14:paraId="29F17A8C" w14:textId="77777777" w:rsidR="00AE1748" w:rsidRPr="0084022E" w:rsidRDefault="00AE1748" w:rsidP="00973675">
            <w:pPr>
              <w:pStyle w:val="TableParagraph"/>
              <w:spacing w:line="310" w:lineRule="atLeast"/>
              <w:ind w:left="-1" w:right="355"/>
              <w:rPr>
                <w:sz w:val="20"/>
              </w:rPr>
            </w:pPr>
            <w:r w:rsidRPr="0084022E">
              <w:rPr>
                <w:sz w:val="20"/>
              </w:rPr>
              <w:t>Quema continua</w:t>
            </w:r>
          </w:p>
        </w:tc>
        <w:tc>
          <w:tcPr>
            <w:tcW w:w="1214" w:type="dxa"/>
          </w:tcPr>
          <w:p w14:paraId="2FF70A74" w14:textId="77777777" w:rsidR="00AE1748" w:rsidRPr="0084022E" w:rsidRDefault="00AE1748" w:rsidP="00973675">
            <w:pPr>
              <w:pStyle w:val="TableParagraph"/>
              <w:rPr>
                <w:rFonts w:ascii="Microsoft JhengHei"/>
                <w:b/>
                <w:sz w:val="20"/>
              </w:rPr>
            </w:pPr>
          </w:p>
          <w:p w14:paraId="3358C375" w14:textId="77777777" w:rsidR="00AE1748" w:rsidRPr="0084022E" w:rsidRDefault="00AE1748" w:rsidP="00973675">
            <w:pPr>
              <w:pStyle w:val="TableParagraph"/>
              <w:ind w:left="84" w:right="86"/>
              <w:jc w:val="center"/>
              <w:rPr>
                <w:b/>
                <w:sz w:val="20"/>
              </w:rPr>
            </w:pPr>
            <w:r w:rsidRPr="0084022E">
              <w:rPr>
                <w:b/>
                <w:sz w:val="20"/>
              </w:rPr>
              <w:t>solución</w:t>
            </w:r>
          </w:p>
        </w:tc>
      </w:tr>
      <w:tr w:rsidR="00AE1748" w:rsidRPr="0084022E" w14:paraId="37A24684" w14:textId="77777777" w:rsidTr="00973675">
        <w:trPr>
          <w:trHeight w:val="579"/>
        </w:trPr>
        <w:tc>
          <w:tcPr>
            <w:tcW w:w="1286" w:type="dxa"/>
          </w:tcPr>
          <w:p w14:paraId="4A63B8A7" w14:textId="77777777" w:rsidR="00AE1748" w:rsidRPr="0084022E" w:rsidRDefault="00AE1748" w:rsidP="00844E08">
            <w:pPr>
              <w:pStyle w:val="TableParagraph"/>
              <w:spacing w:before="33"/>
              <w:ind w:left="66" w:right="147"/>
              <w:jc w:val="center"/>
              <w:rPr>
                <w:sz w:val="20"/>
              </w:rPr>
            </w:pPr>
            <w:r w:rsidRPr="0084022E">
              <w:rPr>
                <w:sz w:val="20"/>
              </w:rPr>
              <w:t>falta de combustible</w:t>
            </w:r>
          </w:p>
        </w:tc>
        <w:tc>
          <w:tcPr>
            <w:tcW w:w="468" w:type="dxa"/>
          </w:tcPr>
          <w:p w14:paraId="6EAFC1CC"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67AA94DC"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161DAF8A" w14:textId="77777777" w:rsidR="00AE1748" w:rsidRPr="0084022E" w:rsidRDefault="00AE1748" w:rsidP="00844E08">
            <w:pPr>
              <w:pStyle w:val="TableParagraph"/>
              <w:rPr>
                <w:rFonts w:ascii="Times New Roman"/>
                <w:sz w:val="20"/>
              </w:rPr>
            </w:pPr>
          </w:p>
        </w:tc>
        <w:tc>
          <w:tcPr>
            <w:tcW w:w="586" w:type="dxa"/>
          </w:tcPr>
          <w:p w14:paraId="0BE3FF07" w14:textId="77777777" w:rsidR="00AE1748" w:rsidRPr="0084022E" w:rsidRDefault="00AE1748" w:rsidP="00844E08">
            <w:pPr>
              <w:pStyle w:val="TableParagraph"/>
              <w:rPr>
                <w:rFonts w:ascii="Times New Roman"/>
                <w:sz w:val="20"/>
              </w:rPr>
            </w:pPr>
          </w:p>
        </w:tc>
        <w:tc>
          <w:tcPr>
            <w:tcW w:w="586" w:type="dxa"/>
          </w:tcPr>
          <w:p w14:paraId="44BB645E"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64064629" w14:textId="77777777" w:rsidR="00AE1748" w:rsidRPr="0084022E" w:rsidRDefault="00AE1748" w:rsidP="00844E08">
            <w:pPr>
              <w:pStyle w:val="TableParagraph"/>
              <w:rPr>
                <w:rFonts w:ascii="Times New Roman"/>
                <w:sz w:val="20"/>
              </w:rPr>
            </w:pPr>
          </w:p>
        </w:tc>
        <w:tc>
          <w:tcPr>
            <w:tcW w:w="939" w:type="dxa"/>
          </w:tcPr>
          <w:p w14:paraId="5FBE6ED4" w14:textId="77777777" w:rsidR="00AE1748" w:rsidRPr="0084022E" w:rsidRDefault="00AE1748" w:rsidP="00844E08">
            <w:pPr>
              <w:pStyle w:val="TableParagraph"/>
              <w:spacing w:before="127"/>
              <w:ind w:left="103"/>
              <w:rPr>
                <w:b/>
                <w:sz w:val="20"/>
              </w:rPr>
            </w:pPr>
            <w:r w:rsidRPr="0084022E">
              <w:rPr>
                <w:b/>
                <w:w w:val="99"/>
                <w:sz w:val="20"/>
              </w:rPr>
              <w:t>·</w:t>
            </w:r>
          </w:p>
        </w:tc>
        <w:tc>
          <w:tcPr>
            <w:tcW w:w="586" w:type="dxa"/>
          </w:tcPr>
          <w:p w14:paraId="27AEB659" w14:textId="77777777" w:rsidR="00AE1748" w:rsidRPr="0084022E" w:rsidRDefault="00AE1748" w:rsidP="00844E08">
            <w:pPr>
              <w:pStyle w:val="TableParagraph"/>
              <w:rPr>
                <w:rFonts w:ascii="Times New Roman"/>
                <w:sz w:val="20"/>
              </w:rPr>
            </w:pPr>
          </w:p>
        </w:tc>
        <w:tc>
          <w:tcPr>
            <w:tcW w:w="1214" w:type="dxa"/>
          </w:tcPr>
          <w:p w14:paraId="74964D6B" w14:textId="77777777" w:rsidR="00AE1748" w:rsidRPr="0084022E" w:rsidRDefault="00AE1748" w:rsidP="00844E08">
            <w:pPr>
              <w:pStyle w:val="TableParagraph"/>
              <w:spacing w:before="33"/>
              <w:ind w:left="101"/>
              <w:rPr>
                <w:sz w:val="20"/>
              </w:rPr>
            </w:pPr>
            <w:r w:rsidRPr="0084022E">
              <w:rPr>
                <w:sz w:val="20"/>
              </w:rPr>
              <w:t>Reemplazar</w:t>
            </w:r>
          </w:p>
          <w:p w14:paraId="452500F3" w14:textId="77777777" w:rsidR="00AE1748" w:rsidRPr="0084022E" w:rsidRDefault="00AE1748" w:rsidP="00844E08">
            <w:pPr>
              <w:pStyle w:val="TableParagraph"/>
              <w:spacing w:before="70"/>
              <w:ind w:left="101"/>
              <w:rPr>
                <w:sz w:val="20"/>
              </w:rPr>
            </w:pPr>
            <w:r w:rsidRPr="0084022E">
              <w:rPr>
                <w:sz w:val="20"/>
              </w:rPr>
              <w:t>cartucho</w:t>
            </w:r>
          </w:p>
        </w:tc>
      </w:tr>
      <w:tr w:rsidR="00AE1748" w:rsidRPr="0084022E" w14:paraId="45F6F71F" w14:textId="77777777" w:rsidTr="00973675">
        <w:trPr>
          <w:trHeight w:val="579"/>
        </w:trPr>
        <w:tc>
          <w:tcPr>
            <w:tcW w:w="1286" w:type="dxa"/>
          </w:tcPr>
          <w:p w14:paraId="6778006E" w14:textId="77777777" w:rsidR="00AE1748" w:rsidRPr="0084022E" w:rsidRDefault="00AE1748" w:rsidP="00844E08">
            <w:pPr>
              <w:pStyle w:val="TableParagraph"/>
              <w:spacing w:before="33"/>
              <w:ind w:left="107"/>
              <w:rPr>
                <w:sz w:val="20"/>
              </w:rPr>
            </w:pPr>
            <w:r w:rsidRPr="0084022E">
              <w:rPr>
                <w:sz w:val="20"/>
              </w:rPr>
              <w:t>Conector piezoeléctrico</w:t>
            </w:r>
          </w:p>
          <w:p w14:paraId="01B56AEF" w14:textId="77777777" w:rsidR="00AE1748" w:rsidRPr="0084022E" w:rsidRDefault="00AE1748" w:rsidP="00844E08">
            <w:pPr>
              <w:pStyle w:val="TableParagraph"/>
              <w:spacing w:before="70"/>
              <w:ind w:left="107"/>
              <w:rPr>
                <w:sz w:val="20"/>
              </w:rPr>
            </w:pPr>
            <w:r w:rsidRPr="0084022E">
              <w:rPr>
                <w:sz w:val="20"/>
              </w:rPr>
              <w:lastRenderedPageBreak/>
              <w:t>sucio</w:t>
            </w:r>
          </w:p>
        </w:tc>
        <w:tc>
          <w:tcPr>
            <w:tcW w:w="468" w:type="dxa"/>
          </w:tcPr>
          <w:p w14:paraId="27D406AD" w14:textId="77777777" w:rsidR="00AE1748" w:rsidRPr="0084022E" w:rsidRDefault="00AE1748" w:rsidP="00844E08">
            <w:pPr>
              <w:pStyle w:val="TableParagraph"/>
              <w:spacing w:before="127"/>
              <w:ind w:left="107"/>
              <w:rPr>
                <w:b/>
                <w:sz w:val="20"/>
              </w:rPr>
            </w:pPr>
            <w:r w:rsidRPr="0084022E">
              <w:rPr>
                <w:b/>
                <w:w w:val="99"/>
                <w:sz w:val="20"/>
              </w:rPr>
              <w:lastRenderedPageBreak/>
              <w:t>·</w:t>
            </w:r>
          </w:p>
        </w:tc>
        <w:tc>
          <w:tcPr>
            <w:tcW w:w="469" w:type="dxa"/>
          </w:tcPr>
          <w:p w14:paraId="0C10E901" w14:textId="77777777" w:rsidR="00AE1748" w:rsidRPr="0084022E" w:rsidRDefault="00AE1748" w:rsidP="00844E08">
            <w:pPr>
              <w:pStyle w:val="TableParagraph"/>
              <w:rPr>
                <w:rFonts w:ascii="Times New Roman"/>
                <w:sz w:val="20"/>
              </w:rPr>
            </w:pPr>
          </w:p>
        </w:tc>
        <w:tc>
          <w:tcPr>
            <w:tcW w:w="587" w:type="dxa"/>
          </w:tcPr>
          <w:p w14:paraId="7FC780C9" w14:textId="77777777" w:rsidR="00AE1748" w:rsidRPr="0084022E" w:rsidRDefault="00AE1748" w:rsidP="00844E08">
            <w:pPr>
              <w:pStyle w:val="TableParagraph"/>
              <w:rPr>
                <w:rFonts w:ascii="Times New Roman"/>
                <w:sz w:val="20"/>
              </w:rPr>
            </w:pPr>
          </w:p>
        </w:tc>
        <w:tc>
          <w:tcPr>
            <w:tcW w:w="586" w:type="dxa"/>
          </w:tcPr>
          <w:p w14:paraId="23A48C6B" w14:textId="77777777" w:rsidR="00AE1748" w:rsidRPr="0084022E" w:rsidRDefault="00AE1748" w:rsidP="00844E08">
            <w:pPr>
              <w:pStyle w:val="TableParagraph"/>
              <w:rPr>
                <w:rFonts w:ascii="Times New Roman"/>
                <w:sz w:val="20"/>
              </w:rPr>
            </w:pPr>
          </w:p>
        </w:tc>
        <w:tc>
          <w:tcPr>
            <w:tcW w:w="586" w:type="dxa"/>
          </w:tcPr>
          <w:p w14:paraId="7AAB9FD6" w14:textId="77777777" w:rsidR="00AE1748" w:rsidRPr="0084022E" w:rsidRDefault="00AE1748" w:rsidP="00844E08">
            <w:pPr>
              <w:pStyle w:val="TableParagraph"/>
              <w:rPr>
                <w:rFonts w:ascii="Times New Roman"/>
                <w:sz w:val="20"/>
              </w:rPr>
            </w:pPr>
          </w:p>
        </w:tc>
        <w:tc>
          <w:tcPr>
            <w:tcW w:w="468" w:type="dxa"/>
          </w:tcPr>
          <w:p w14:paraId="251FD313" w14:textId="77777777" w:rsidR="00AE1748" w:rsidRPr="0084022E" w:rsidRDefault="00AE1748" w:rsidP="00844E08">
            <w:pPr>
              <w:pStyle w:val="TableParagraph"/>
              <w:rPr>
                <w:rFonts w:ascii="Times New Roman"/>
                <w:sz w:val="20"/>
              </w:rPr>
            </w:pPr>
          </w:p>
        </w:tc>
        <w:tc>
          <w:tcPr>
            <w:tcW w:w="939" w:type="dxa"/>
          </w:tcPr>
          <w:p w14:paraId="50F13CF8" w14:textId="77777777" w:rsidR="00AE1748" w:rsidRPr="0084022E" w:rsidRDefault="00AE1748" w:rsidP="00844E08">
            <w:pPr>
              <w:pStyle w:val="TableParagraph"/>
              <w:rPr>
                <w:rFonts w:ascii="Times New Roman"/>
                <w:sz w:val="20"/>
              </w:rPr>
            </w:pPr>
          </w:p>
        </w:tc>
        <w:tc>
          <w:tcPr>
            <w:tcW w:w="586" w:type="dxa"/>
          </w:tcPr>
          <w:p w14:paraId="51BCD15B" w14:textId="77777777" w:rsidR="00AE1748" w:rsidRPr="0084022E" w:rsidRDefault="00AE1748" w:rsidP="00844E08">
            <w:pPr>
              <w:pStyle w:val="TableParagraph"/>
              <w:rPr>
                <w:rFonts w:ascii="Times New Roman"/>
                <w:sz w:val="20"/>
              </w:rPr>
            </w:pPr>
          </w:p>
        </w:tc>
        <w:tc>
          <w:tcPr>
            <w:tcW w:w="1214" w:type="dxa"/>
          </w:tcPr>
          <w:p w14:paraId="53B8730A" w14:textId="77777777" w:rsidR="00AE1748" w:rsidRPr="0084022E" w:rsidRDefault="00AE1748" w:rsidP="00844E08">
            <w:pPr>
              <w:pStyle w:val="TableParagraph"/>
              <w:spacing w:before="33"/>
              <w:ind w:left="101"/>
              <w:rPr>
                <w:sz w:val="20"/>
              </w:rPr>
            </w:pPr>
            <w:r w:rsidRPr="0084022E">
              <w:rPr>
                <w:sz w:val="20"/>
              </w:rPr>
              <w:t>Chispa limpia</w:t>
            </w:r>
          </w:p>
          <w:p w14:paraId="66221E72" w14:textId="77777777" w:rsidR="00AE1748" w:rsidRPr="0084022E" w:rsidRDefault="00AE1748" w:rsidP="00844E08">
            <w:pPr>
              <w:pStyle w:val="TableParagraph"/>
              <w:spacing w:before="70"/>
              <w:ind w:left="101"/>
              <w:rPr>
                <w:sz w:val="20"/>
              </w:rPr>
            </w:pPr>
            <w:r w:rsidRPr="0084022E">
              <w:rPr>
                <w:sz w:val="20"/>
              </w:rPr>
              <w:t>punto</w:t>
            </w:r>
          </w:p>
        </w:tc>
      </w:tr>
      <w:tr w:rsidR="00AE1748" w:rsidRPr="0084022E" w14:paraId="250DFC27" w14:textId="77777777" w:rsidTr="00973675">
        <w:trPr>
          <w:trHeight w:val="579"/>
        </w:trPr>
        <w:tc>
          <w:tcPr>
            <w:tcW w:w="1286" w:type="dxa"/>
          </w:tcPr>
          <w:p w14:paraId="2E7335D5" w14:textId="77777777" w:rsidR="00AE1748" w:rsidRPr="0084022E" w:rsidRDefault="00AE1748" w:rsidP="00844E08">
            <w:pPr>
              <w:pStyle w:val="TableParagraph"/>
              <w:spacing w:before="33"/>
              <w:ind w:left="90" w:right="147"/>
              <w:jc w:val="center"/>
              <w:rPr>
                <w:sz w:val="20"/>
              </w:rPr>
            </w:pPr>
            <w:r w:rsidRPr="0084022E">
              <w:rPr>
                <w:sz w:val="20"/>
              </w:rPr>
              <w:t>Quemador sucio</w:t>
            </w:r>
          </w:p>
        </w:tc>
        <w:tc>
          <w:tcPr>
            <w:tcW w:w="468" w:type="dxa"/>
          </w:tcPr>
          <w:p w14:paraId="14E4F07E"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2DEAC986"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2341D28D"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2F373FE5"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759AF168"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542C0BFB" w14:textId="77777777" w:rsidR="00AE1748" w:rsidRPr="0084022E" w:rsidRDefault="00AE1748" w:rsidP="00844E08">
            <w:pPr>
              <w:pStyle w:val="TableParagraph"/>
              <w:rPr>
                <w:rFonts w:ascii="Times New Roman"/>
                <w:sz w:val="20"/>
              </w:rPr>
            </w:pPr>
          </w:p>
        </w:tc>
        <w:tc>
          <w:tcPr>
            <w:tcW w:w="939" w:type="dxa"/>
          </w:tcPr>
          <w:p w14:paraId="38D476EC" w14:textId="77777777" w:rsidR="00AE1748" w:rsidRPr="0084022E" w:rsidRDefault="00AE1748" w:rsidP="00844E08">
            <w:pPr>
              <w:pStyle w:val="TableParagraph"/>
              <w:rPr>
                <w:rFonts w:ascii="Times New Roman"/>
                <w:sz w:val="20"/>
              </w:rPr>
            </w:pPr>
          </w:p>
        </w:tc>
        <w:tc>
          <w:tcPr>
            <w:tcW w:w="586" w:type="dxa"/>
          </w:tcPr>
          <w:p w14:paraId="49E3144D" w14:textId="77777777" w:rsidR="00AE1748" w:rsidRPr="0084022E" w:rsidRDefault="00AE1748" w:rsidP="00844E08">
            <w:pPr>
              <w:pStyle w:val="TableParagraph"/>
              <w:rPr>
                <w:rFonts w:ascii="Times New Roman"/>
                <w:sz w:val="20"/>
              </w:rPr>
            </w:pPr>
          </w:p>
        </w:tc>
        <w:tc>
          <w:tcPr>
            <w:tcW w:w="1214" w:type="dxa"/>
          </w:tcPr>
          <w:p w14:paraId="278E9C46" w14:textId="77777777" w:rsidR="00AE1748" w:rsidRPr="0084022E" w:rsidRDefault="00AE1748" w:rsidP="00844E08">
            <w:pPr>
              <w:pStyle w:val="TableParagraph"/>
              <w:spacing w:before="33"/>
              <w:ind w:left="84" w:right="119"/>
              <w:jc w:val="center"/>
              <w:rPr>
                <w:sz w:val="20"/>
              </w:rPr>
            </w:pPr>
            <w:r w:rsidRPr="0084022E">
              <w:rPr>
                <w:sz w:val="20"/>
              </w:rPr>
              <w:t>Quemador limpio</w:t>
            </w:r>
          </w:p>
        </w:tc>
      </w:tr>
      <w:tr w:rsidR="00AE1748" w:rsidRPr="0084022E" w14:paraId="505C3DEA" w14:textId="77777777" w:rsidTr="00973675">
        <w:trPr>
          <w:trHeight w:val="579"/>
        </w:trPr>
        <w:tc>
          <w:tcPr>
            <w:tcW w:w="1286" w:type="dxa"/>
          </w:tcPr>
          <w:p w14:paraId="248F2C07" w14:textId="77777777" w:rsidR="00AE1748" w:rsidRPr="0084022E" w:rsidRDefault="00AE1748" w:rsidP="00844E08">
            <w:pPr>
              <w:pStyle w:val="TableParagraph"/>
              <w:spacing w:before="33"/>
              <w:ind w:left="107"/>
              <w:rPr>
                <w:sz w:val="20"/>
              </w:rPr>
            </w:pPr>
            <w:r w:rsidRPr="0084022E">
              <w:rPr>
                <w:sz w:val="20"/>
              </w:rPr>
              <w:t>Cartucho</w:t>
            </w:r>
          </w:p>
          <w:p w14:paraId="2398C370" w14:textId="77777777" w:rsidR="00AE1748" w:rsidRPr="0084022E" w:rsidRDefault="00AE1748" w:rsidP="00844E08">
            <w:pPr>
              <w:pStyle w:val="TableParagraph"/>
              <w:spacing w:before="70"/>
              <w:ind w:left="107"/>
              <w:rPr>
                <w:sz w:val="20"/>
              </w:rPr>
            </w:pPr>
            <w:r w:rsidRPr="0084022E">
              <w:rPr>
                <w:sz w:val="20"/>
              </w:rPr>
              <w:t>desalineado</w:t>
            </w:r>
          </w:p>
        </w:tc>
        <w:tc>
          <w:tcPr>
            <w:tcW w:w="468" w:type="dxa"/>
          </w:tcPr>
          <w:p w14:paraId="368E70B0"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1185D0FA"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55AED3C5"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2EFF1B50" w14:textId="77777777" w:rsidR="00AE1748" w:rsidRPr="0084022E" w:rsidRDefault="00AE1748" w:rsidP="00844E08">
            <w:pPr>
              <w:pStyle w:val="TableParagraph"/>
              <w:rPr>
                <w:rFonts w:ascii="Times New Roman"/>
                <w:sz w:val="20"/>
              </w:rPr>
            </w:pPr>
          </w:p>
        </w:tc>
        <w:tc>
          <w:tcPr>
            <w:tcW w:w="586" w:type="dxa"/>
          </w:tcPr>
          <w:p w14:paraId="0BC79160"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0220C407" w14:textId="77777777" w:rsidR="00AE1748" w:rsidRPr="0084022E" w:rsidRDefault="00AE1748" w:rsidP="00844E08">
            <w:pPr>
              <w:pStyle w:val="TableParagraph"/>
              <w:spacing w:before="127"/>
              <w:ind w:left="103"/>
              <w:rPr>
                <w:b/>
                <w:sz w:val="20"/>
              </w:rPr>
            </w:pPr>
            <w:r w:rsidRPr="0084022E">
              <w:rPr>
                <w:b/>
                <w:w w:val="99"/>
                <w:sz w:val="20"/>
              </w:rPr>
              <w:t>·</w:t>
            </w:r>
          </w:p>
        </w:tc>
        <w:tc>
          <w:tcPr>
            <w:tcW w:w="939" w:type="dxa"/>
          </w:tcPr>
          <w:p w14:paraId="3E0D0434" w14:textId="77777777" w:rsidR="00AE1748" w:rsidRPr="0084022E" w:rsidRDefault="00AE1748" w:rsidP="00844E08">
            <w:pPr>
              <w:pStyle w:val="TableParagraph"/>
              <w:rPr>
                <w:rFonts w:ascii="Times New Roman"/>
                <w:sz w:val="20"/>
              </w:rPr>
            </w:pPr>
          </w:p>
        </w:tc>
        <w:tc>
          <w:tcPr>
            <w:tcW w:w="586" w:type="dxa"/>
          </w:tcPr>
          <w:p w14:paraId="1467198F" w14:textId="77777777" w:rsidR="00AE1748" w:rsidRPr="0084022E" w:rsidRDefault="00AE1748" w:rsidP="00844E08">
            <w:pPr>
              <w:pStyle w:val="TableParagraph"/>
              <w:rPr>
                <w:rFonts w:ascii="Times New Roman"/>
                <w:sz w:val="20"/>
              </w:rPr>
            </w:pPr>
          </w:p>
        </w:tc>
        <w:tc>
          <w:tcPr>
            <w:tcW w:w="1214" w:type="dxa"/>
          </w:tcPr>
          <w:p w14:paraId="524C452F" w14:textId="77777777" w:rsidR="00AE1748" w:rsidRPr="0084022E" w:rsidRDefault="00AE1748" w:rsidP="00844E08">
            <w:pPr>
              <w:pStyle w:val="TableParagraph"/>
              <w:spacing w:before="33"/>
              <w:ind w:left="101"/>
              <w:rPr>
                <w:sz w:val="20"/>
              </w:rPr>
            </w:pPr>
            <w:r w:rsidRPr="0084022E">
              <w:rPr>
                <w:sz w:val="20"/>
              </w:rPr>
              <w:t>Reiniciar</w:t>
            </w:r>
          </w:p>
          <w:p w14:paraId="53070BCB" w14:textId="77777777" w:rsidR="00AE1748" w:rsidRPr="0084022E" w:rsidRDefault="00AE1748" w:rsidP="00844E08">
            <w:pPr>
              <w:pStyle w:val="TableParagraph"/>
              <w:spacing w:before="70"/>
              <w:ind w:left="101"/>
              <w:rPr>
                <w:sz w:val="20"/>
              </w:rPr>
            </w:pPr>
            <w:r w:rsidRPr="0084022E">
              <w:rPr>
                <w:sz w:val="20"/>
              </w:rPr>
              <w:t>correctamente</w:t>
            </w:r>
          </w:p>
        </w:tc>
      </w:tr>
      <w:tr w:rsidR="00AE1748" w:rsidRPr="0084022E" w14:paraId="78F4226B" w14:textId="77777777" w:rsidTr="00973675">
        <w:trPr>
          <w:trHeight w:val="872"/>
        </w:trPr>
        <w:tc>
          <w:tcPr>
            <w:tcW w:w="1286" w:type="dxa"/>
          </w:tcPr>
          <w:p w14:paraId="7DC02BAC" w14:textId="77777777" w:rsidR="00AE1748" w:rsidRPr="0084022E" w:rsidRDefault="00AE1748" w:rsidP="00844E08">
            <w:pPr>
              <w:pStyle w:val="TableParagraph"/>
              <w:spacing w:before="35" w:line="309" w:lineRule="auto"/>
              <w:ind w:left="107" w:right="91"/>
              <w:rPr>
                <w:sz w:val="20"/>
              </w:rPr>
            </w:pPr>
            <w:r w:rsidRPr="0084022E">
              <w:rPr>
                <w:spacing w:val="-3"/>
                <w:sz w:val="20"/>
              </w:rPr>
              <w:t xml:space="preserve">Quemador </w:t>
            </w:r>
            <w:r w:rsidRPr="0084022E">
              <w:rPr>
                <w:sz w:val="20"/>
              </w:rPr>
              <w:t>sucio o</w:t>
            </w:r>
            <w:r w:rsidRPr="0084022E">
              <w:rPr>
                <w:spacing w:val="-2"/>
                <w:sz w:val="20"/>
              </w:rPr>
              <w:t xml:space="preserve"> </w:t>
            </w:r>
            <w:r w:rsidRPr="0084022E">
              <w:rPr>
                <w:sz w:val="20"/>
              </w:rPr>
              <w:t>vacío</w:t>
            </w:r>
          </w:p>
          <w:p w14:paraId="50585461" w14:textId="77777777" w:rsidR="00AE1748" w:rsidRPr="0084022E" w:rsidRDefault="00AE1748" w:rsidP="00844E08">
            <w:pPr>
              <w:pStyle w:val="TableParagraph"/>
              <w:spacing w:before="1"/>
              <w:ind w:left="107"/>
              <w:rPr>
                <w:sz w:val="20"/>
              </w:rPr>
            </w:pPr>
            <w:r w:rsidRPr="0084022E">
              <w:rPr>
                <w:sz w:val="20"/>
              </w:rPr>
              <w:t>cartucho</w:t>
            </w:r>
          </w:p>
        </w:tc>
        <w:tc>
          <w:tcPr>
            <w:tcW w:w="468" w:type="dxa"/>
          </w:tcPr>
          <w:p w14:paraId="67A9E07B" w14:textId="77777777" w:rsidR="00AE1748" w:rsidRPr="0084022E" w:rsidRDefault="00AE1748" w:rsidP="00844E08">
            <w:pPr>
              <w:pStyle w:val="TableParagraph"/>
              <w:spacing w:before="129"/>
              <w:ind w:left="107"/>
              <w:rPr>
                <w:b/>
                <w:sz w:val="20"/>
              </w:rPr>
            </w:pPr>
            <w:r w:rsidRPr="0084022E">
              <w:rPr>
                <w:b/>
                <w:w w:val="99"/>
                <w:sz w:val="20"/>
              </w:rPr>
              <w:t>·</w:t>
            </w:r>
          </w:p>
        </w:tc>
        <w:tc>
          <w:tcPr>
            <w:tcW w:w="469" w:type="dxa"/>
          </w:tcPr>
          <w:p w14:paraId="7B15C751" w14:textId="77777777" w:rsidR="00AE1748" w:rsidRPr="0084022E" w:rsidRDefault="00AE1748" w:rsidP="00844E08">
            <w:pPr>
              <w:pStyle w:val="TableParagraph"/>
              <w:spacing w:before="129"/>
              <w:ind w:left="107"/>
              <w:rPr>
                <w:b/>
                <w:sz w:val="20"/>
              </w:rPr>
            </w:pPr>
            <w:r w:rsidRPr="0084022E">
              <w:rPr>
                <w:b/>
                <w:w w:val="99"/>
                <w:sz w:val="20"/>
              </w:rPr>
              <w:t>·</w:t>
            </w:r>
          </w:p>
        </w:tc>
        <w:tc>
          <w:tcPr>
            <w:tcW w:w="587" w:type="dxa"/>
          </w:tcPr>
          <w:p w14:paraId="0D8C5934" w14:textId="77777777" w:rsidR="00AE1748" w:rsidRPr="0084022E" w:rsidRDefault="00AE1748" w:rsidP="00844E08">
            <w:pPr>
              <w:pStyle w:val="TableParagraph"/>
              <w:rPr>
                <w:rFonts w:ascii="Times New Roman"/>
                <w:sz w:val="20"/>
              </w:rPr>
            </w:pPr>
          </w:p>
        </w:tc>
        <w:tc>
          <w:tcPr>
            <w:tcW w:w="586" w:type="dxa"/>
          </w:tcPr>
          <w:p w14:paraId="5C46CD39" w14:textId="77777777" w:rsidR="00AE1748" w:rsidRPr="0084022E" w:rsidRDefault="00AE1748" w:rsidP="00844E08">
            <w:pPr>
              <w:pStyle w:val="TableParagraph"/>
              <w:spacing w:before="129"/>
              <w:ind w:left="105"/>
              <w:rPr>
                <w:b/>
                <w:sz w:val="20"/>
              </w:rPr>
            </w:pPr>
            <w:r w:rsidRPr="0084022E">
              <w:rPr>
                <w:b/>
                <w:w w:val="99"/>
                <w:sz w:val="20"/>
              </w:rPr>
              <w:t>·</w:t>
            </w:r>
          </w:p>
        </w:tc>
        <w:tc>
          <w:tcPr>
            <w:tcW w:w="586" w:type="dxa"/>
          </w:tcPr>
          <w:p w14:paraId="233BD96D" w14:textId="77777777" w:rsidR="00AE1748" w:rsidRPr="0084022E" w:rsidRDefault="00AE1748" w:rsidP="00844E08">
            <w:pPr>
              <w:pStyle w:val="TableParagraph"/>
              <w:spacing w:before="129"/>
              <w:ind w:left="104"/>
              <w:rPr>
                <w:b/>
                <w:sz w:val="20"/>
              </w:rPr>
            </w:pPr>
            <w:r w:rsidRPr="0084022E">
              <w:rPr>
                <w:b/>
                <w:w w:val="99"/>
                <w:sz w:val="20"/>
              </w:rPr>
              <w:t>·</w:t>
            </w:r>
          </w:p>
        </w:tc>
        <w:tc>
          <w:tcPr>
            <w:tcW w:w="468" w:type="dxa"/>
          </w:tcPr>
          <w:p w14:paraId="4A10FCA5" w14:textId="77777777" w:rsidR="00AE1748" w:rsidRPr="0084022E" w:rsidRDefault="00AE1748" w:rsidP="00844E08">
            <w:pPr>
              <w:pStyle w:val="TableParagraph"/>
              <w:rPr>
                <w:rFonts w:ascii="Times New Roman"/>
                <w:sz w:val="20"/>
              </w:rPr>
            </w:pPr>
          </w:p>
        </w:tc>
        <w:tc>
          <w:tcPr>
            <w:tcW w:w="939" w:type="dxa"/>
          </w:tcPr>
          <w:p w14:paraId="08B91BD0" w14:textId="77777777" w:rsidR="00AE1748" w:rsidRPr="0084022E" w:rsidRDefault="00AE1748" w:rsidP="00844E08">
            <w:pPr>
              <w:pStyle w:val="TableParagraph"/>
              <w:rPr>
                <w:rFonts w:ascii="Times New Roman"/>
                <w:sz w:val="20"/>
              </w:rPr>
            </w:pPr>
          </w:p>
        </w:tc>
        <w:tc>
          <w:tcPr>
            <w:tcW w:w="586" w:type="dxa"/>
          </w:tcPr>
          <w:p w14:paraId="406CB42F" w14:textId="77777777" w:rsidR="00AE1748" w:rsidRPr="0084022E" w:rsidRDefault="00AE1748" w:rsidP="00844E08">
            <w:pPr>
              <w:pStyle w:val="TableParagraph"/>
              <w:rPr>
                <w:rFonts w:ascii="Times New Roman"/>
                <w:sz w:val="20"/>
              </w:rPr>
            </w:pPr>
          </w:p>
        </w:tc>
        <w:tc>
          <w:tcPr>
            <w:tcW w:w="1214" w:type="dxa"/>
          </w:tcPr>
          <w:p w14:paraId="25493CB4" w14:textId="77777777" w:rsidR="00AE1748" w:rsidRPr="0084022E" w:rsidRDefault="00AE1748" w:rsidP="00844E08">
            <w:pPr>
              <w:pStyle w:val="TableParagraph"/>
              <w:spacing w:before="35" w:line="309" w:lineRule="auto"/>
              <w:ind w:left="101" w:right="252"/>
              <w:rPr>
                <w:sz w:val="20"/>
              </w:rPr>
            </w:pPr>
            <w:r w:rsidRPr="0084022E">
              <w:rPr>
                <w:sz w:val="20"/>
              </w:rPr>
              <w:t>Solicitud de inspección/</w:t>
            </w:r>
          </w:p>
          <w:p w14:paraId="05AA7FC3" w14:textId="77777777" w:rsidR="00AE1748" w:rsidRPr="0084022E" w:rsidRDefault="00AE1748" w:rsidP="00844E08">
            <w:pPr>
              <w:pStyle w:val="TableParagraph"/>
              <w:spacing w:before="1"/>
              <w:ind w:left="101"/>
              <w:rPr>
                <w:sz w:val="20"/>
              </w:rPr>
            </w:pPr>
            <w:r w:rsidRPr="0084022E">
              <w:rPr>
                <w:sz w:val="20"/>
              </w:rPr>
              <w:t>servicio</w:t>
            </w:r>
          </w:p>
        </w:tc>
      </w:tr>
      <w:tr w:rsidR="00AE1748" w:rsidRPr="0084022E" w14:paraId="46355E3C" w14:textId="77777777" w:rsidTr="00973675">
        <w:trPr>
          <w:trHeight w:val="870"/>
        </w:trPr>
        <w:tc>
          <w:tcPr>
            <w:tcW w:w="1286" w:type="dxa"/>
          </w:tcPr>
          <w:p w14:paraId="48D9671F" w14:textId="77777777" w:rsidR="00AE1748" w:rsidRPr="0084022E" w:rsidRDefault="00AE1748" w:rsidP="00844E08">
            <w:pPr>
              <w:pStyle w:val="TableParagraph"/>
              <w:spacing w:before="33" w:line="309" w:lineRule="auto"/>
              <w:ind w:left="107" w:right="162"/>
              <w:rPr>
                <w:sz w:val="20"/>
              </w:rPr>
            </w:pPr>
            <w:r w:rsidRPr="0084022E">
              <w:rPr>
                <w:sz w:val="20"/>
              </w:rPr>
              <w:t>Mecanismo de perilla defectuoso</w:t>
            </w:r>
          </w:p>
        </w:tc>
        <w:tc>
          <w:tcPr>
            <w:tcW w:w="468" w:type="dxa"/>
          </w:tcPr>
          <w:p w14:paraId="5755DAAA"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13B293C3" w14:textId="77777777" w:rsidR="00AE1748" w:rsidRPr="0084022E" w:rsidRDefault="00AE1748" w:rsidP="00844E08">
            <w:pPr>
              <w:pStyle w:val="TableParagraph"/>
              <w:rPr>
                <w:rFonts w:ascii="Times New Roman"/>
                <w:sz w:val="20"/>
              </w:rPr>
            </w:pPr>
          </w:p>
        </w:tc>
        <w:tc>
          <w:tcPr>
            <w:tcW w:w="587" w:type="dxa"/>
          </w:tcPr>
          <w:p w14:paraId="44DB57D0" w14:textId="77777777" w:rsidR="00AE1748" w:rsidRPr="0084022E" w:rsidRDefault="00AE1748" w:rsidP="00844E08">
            <w:pPr>
              <w:pStyle w:val="TableParagraph"/>
              <w:rPr>
                <w:rFonts w:ascii="Times New Roman"/>
                <w:sz w:val="20"/>
              </w:rPr>
            </w:pPr>
          </w:p>
        </w:tc>
        <w:tc>
          <w:tcPr>
            <w:tcW w:w="586" w:type="dxa"/>
          </w:tcPr>
          <w:p w14:paraId="2DC49457" w14:textId="77777777" w:rsidR="00AE1748" w:rsidRPr="0084022E" w:rsidRDefault="00AE1748" w:rsidP="00844E08">
            <w:pPr>
              <w:pStyle w:val="TableParagraph"/>
              <w:rPr>
                <w:rFonts w:ascii="Times New Roman"/>
                <w:sz w:val="20"/>
              </w:rPr>
            </w:pPr>
          </w:p>
        </w:tc>
        <w:tc>
          <w:tcPr>
            <w:tcW w:w="586" w:type="dxa"/>
          </w:tcPr>
          <w:p w14:paraId="697B95E9" w14:textId="77777777" w:rsidR="00AE1748" w:rsidRPr="0084022E" w:rsidRDefault="00AE1748" w:rsidP="00844E08">
            <w:pPr>
              <w:pStyle w:val="TableParagraph"/>
              <w:rPr>
                <w:rFonts w:ascii="Times New Roman"/>
                <w:sz w:val="20"/>
              </w:rPr>
            </w:pPr>
          </w:p>
        </w:tc>
        <w:tc>
          <w:tcPr>
            <w:tcW w:w="468" w:type="dxa"/>
          </w:tcPr>
          <w:p w14:paraId="4532F059" w14:textId="77777777" w:rsidR="00AE1748" w:rsidRPr="0084022E" w:rsidRDefault="00AE1748" w:rsidP="00844E08">
            <w:pPr>
              <w:pStyle w:val="TableParagraph"/>
              <w:spacing w:before="127"/>
              <w:ind w:left="103"/>
              <w:rPr>
                <w:b/>
                <w:sz w:val="20"/>
              </w:rPr>
            </w:pPr>
            <w:r w:rsidRPr="0084022E">
              <w:rPr>
                <w:b/>
                <w:w w:val="99"/>
                <w:sz w:val="20"/>
              </w:rPr>
              <w:t>·</w:t>
            </w:r>
          </w:p>
        </w:tc>
        <w:tc>
          <w:tcPr>
            <w:tcW w:w="939" w:type="dxa"/>
          </w:tcPr>
          <w:p w14:paraId="4E3B64F7" w14:textId="77777777" w:rsidR="00AE1748" w:rsidRPr="0084022E" w:rsidRDefault="00AE1748" w:rsidP="00844E08">
            <w:pPr>
              <w:pStyle w:val="TableParagraph"/>
              <w:rPr>
                <w:rFonts w:ascii="Times New Roman"/>
                <w:sz w:val="20"/>
              </w:rPr>
            </w:pPr>
          </w:p>
        </w:tc>
        <w:tc>
          <w:tcPr>
            <w:tcW w:w="586" w:type="dxa"/>
          </w:tcPr>
          <w:p w14:paraId="579D4161" w14:textId="77777777" w:rsidR="00AE1748" w:rsidRPr="0084022E" w:rsidRDefault="00AE1748" w:rsidP="00844E08">
            <w:pPr>
              <w:pStyle w:val="TableParagraph"/>
              <w:spacing w:before="127"/>
              <w:ind w:left="102"/>
              <w:rPr>
                <w:b/>
                <w:sz w:val="20"/>
              </w:rPr>
            </w:pPr>
            <w:r w:rsidRPr="0084022E">
              <w:rPr>
                <w:b/>
                <w:w w:val="99"/>
                <w:sz w:val="20"/>
              </w:rPr>
              <w:t>·</w:t>
            </w:r>
          </w:p>
        </w:tc>
        <w:tc>
          <w:tcPr>
            <w:tcW w:w="1214" w:type="dxa"/>
          </w:tcPr>
          <w:p w14:paraId="46E2046C" w14:textId="77777777" w:rsidR="00AE1748" w:rsidRPr="0084022E" w:rsidRDefault="00AE1748" w:rsidP="00844E08">
            <w:pPr>
              <w:pStyle w:val="TableParagraph"/>
              <w:spacing w:before="33" w:line="309" w:lineRule="auto"/>
              <w:ind w:left="101" w:right="252"/>
              <w:rPr>
                <w:sz w:val="20"/>
              </w:rPr>
            </w:pPr>
            <w:r w:rsidRPr="0084022E">
              <w:rPr>
                <w:sz w:val="20"/>
              </w:rPr>
              <w:t>Pedido</w:t>
            </w:r>
          </w:p>
          <w:p w14:paraId="67D0896F" w14:textId="77777777" w:rsidR="00AE1748" w:rsidRPr="0084022E" w:rsidRDefault="00AE1748" w:rsidP="00844E08">
            <w:pPr>
              <w:pStyle w:val="TableParagraph"/>
              <w:spacing w:before="1"/>
              <w:ind w:left="101"/>
              <w:rPr>
                <w:sz w:val="20"/>
              </w:rPr>
            </w:pPr>
            <w:r w:rsidRPr="0084022E">
              <w:rPr>
                <w:sz w:val="20"/>
              </w:rPr>
              <w:t>reparar</w:t>
            </w:r>
          </w:p>
        </w:tc>
      </w:tr>
      <w:tr w:rsidR="00AE1748" w:rsidRPr="0084022E" w14:paraId="0F777369" w14:textId="77777777" w:rsidTr="00973675">
        <w:trPr>
          <w:trHeight w:val="870"/>
        </w:trPr>
        <w:tc>
          <w:tcPr>
            <w:tcW w:w="1286" w:type="dxa"/>
          </w:tcPr>
          <w:p w14:paraId="086D07C1" w14:textId="77777777" w:rsidR="00AE1748" w:rsidRPr="0084022E" w:rsidRDefault="00AE1748" w:rsidP="00844E08">
            <w:pPr>
              <w:pStyle w:val="TableParagraph"/>
              <w:spacing w:before="33" w:line="309" w:lineRule="auto"/>
              <w:ind w:left="107" w:right="80"/>
              <w:rPr>
                <w:sz w:val="20"/>
              </w:rPr>
            </w:pPr>
            <w:r w:rsidRPr="0084022E">
              <w:rPr>
                <w:sz w:val="20"/>
              </w:rPr>
              <w:t>Presión de gas interna también</w:t>
            </w:r>
          </w:p>
          <w:p w14:paraId="59CF366D" w14:textId="77777777" w:rsidR="00AE1748" w:rsidRPr="0084022E" w:rsidRDefault="00AE1748" w:rsidP="00844E08">
            <w:pPr>
              <w:pStyle w:val="TableParagraph"/>
              <w:spacing w:before="1"/>
              <w:ind w:left="107"/>
              <w:rPr>
                <w:sz w:val="20"/>
              </w:rPr>
            </w:pPr>
            <w:r w:rsidRPr="0084022E">
              <w:rPr>
                <w:sz w:val="20"/>
              </w:rPr>
              <w:t>alto</w:t>
            </w:r>
          </w:p>
        </w:tc>
        <w:tc>
          <w:tcPr>
            <w:tcW w:w="468" w:type="dxa"/>
          </w:tcPr>
          <w:p w14:paraId="7D67E017" w14:textId="77777777" w:rsidR="00AE1748" w:rsidRPr="0084022E" w:rsidRDefault="00AE1748" w:rsidP="00844E08">
            <w:pPr>
              <w:pStyle w:val="TableParagraph"/>
              <w:rPr>
                <w:rFonts w:ascii="Times New Roman"/>
                <w:sz w:val="20"/>
              </w:rPr>
            </w:pPr>
          </w:p>
        </w:tc>
        <w:tc>
          <w:tcPr>
            <w:tcW w:w="469" w:type="dxa"/>
          </w:tcPr>
          <w:p w14:paraId="150CD329" w14:textId="77777777" w:rsidR="00AE1748" w:rsidRPr="0084022E" w:rsidRDefault="00AE1748" w:rsidP="00844E08">
            <w:pPr>
              <w:pStyle w:val="TableParagraph"/>
              <w:rPr>
                <w:rFonts w:ascii="Times New Roman"/>
                <w:sz w:val="20"/>
              </w:rPr>
            </w:pPr>
          </w:p>
        </w:tc>
        <w:tc>
          <w:tcPr>
            <w:tcW w:w="587" w:type="dxa"/>
          </w:tcPr>
          <w:p w14:paraId="280D88AA" w14:textId="77777777" w:rsidR="00AE1748" w:rsidRPr="0084022E" w:rsidRDefault="00AE1748" w:rsidP="00844E08">
            <w:pPr>
              <w:pStyle w:val="TableParagraph"/>
              <w:rPr>
                <w:rFonts w:ascii="Times New Roman"/>
                <w:sz w:val="20"/>
              </w:rPr>
            </w:pPr>
          </w:p>
        </w:tc>
        <w:tc>
          <w:tcPr>
            <w:tcW w:w="586" w:type="dxa"/>
          </w:tcPr>
          <w:p w14:paraId="2A40A126" w14:textId="77777777" w:rsidR="00AE1748" w:rsidRPr="0084022E" w:rsidRDefault="00AE1748" w:rsidP="00844E08">
            <w:pPr>
              <w:pStyle w:val="TableParagraph"/>
              <w:rPr>
                <w:rFonts w:ascii="Times New Roman"/>
                <w:sz w:val="20"/>
              </w:rPr>
            </w:pPr>
          </w:p>
        </w:tc>
        <w:tc>
          <w:tcPr>
            <w:tcW w:w="586" w:type="dxa"/>
          </w:tcPr>
          <w:p w14:paraId="0C72FBE9" w14:textId="77777777" w:rsidR="00AE1748" w:rsidRPr="0084022E" w:rsidRDefault="00AE1748" w:rsidP="00844E08">
            <w:pPr>
              <w:pStyle w:val="TableParagraph"/>
              <w:rPr>
                <w:rFonts w:ascii="Times New Roman"/>
                <w:sz w:val="20"/>
              </w:rPr>
            </w:pPr>
          </w:p>
        </w:tc>
        <w:tc>
          <w:tcPr>
            <w:tcW w:w="468" w:type="dxa"/>
          </w:tcPr>
          <w:p w14:paraId="3236C99A" w14:textId="77777777" w:rsidR="00AE1748" w:rsidRPr="0084022E" w:rsidRDefault="00AE1748" w:rsidP="00844E08">
            <w:pPr>
              <w:pStyle w:val="TableParagraph"/>
              <w:rPr>
                <w:rFonts w:ascii="Times New Roman"/>
                <w:sz w:val="20"/>
              </w:rPr>
            </w:pPr>
          </w:p>
        </w:tc>
        <w:tc>
          <w:tcPr>
            <w:tcW w:w="939" w:type="dxa"/>
          </w:tcPr>
          <w:p w14:paraId="7AE0D602" w14:textId="77777777" w:rsidR="00AE1748" w:rsidRPr="0084022E" w:rsidRDefault="00AE1748" w:rsidP="00844E08">
            <w:pPr>
              <w:pStyle w:val="TableParagraph"/>
              <w:spacing w:before="127"/>
              <w:ind w:left="103"/>
              <w:rPr>
                <w:b/>
                <w:sz w:val="20"/>
              </w:rPr>
            </w:pPr>
            <w:r w:rsidRPr="0084022E">
              <w:rPr>
                <w:b/>
                <w:w w:val="99"/>
                <w:sz w:val="20"/>
              </w:rPr>
              <w:t>·</w:t>
            </w:r>
          </w:p>
        </w:tc>
        <w:tc>
          <w:tcPr>
            <w:tcW w:w="586" w:type="dxa"/>
          </w:tcPr>
          <w:p w14:paraId="1E7F0C5B" w14:textId="77777777" w:rsidR="00AE1748" w:rsidRPr="0084022E" w:rsidRDefault="00AE1748" w:rsidP="00844E08">
            <w:pPr>
              <w:pStyle w:val="TableParagraph"/>
              <w:rPr>
                <w:rFonts w:ascii="Times New Roman"/>
                <w:sz w:val="20"/>
              </w:rPr>
            </w:pPr>
          </w:p>
        </w:tc>
        <w:tc>
          <w:tcPr>
            <w:tcW w:w="1214" w:type="dxa"/>
          </w:tcPr>
          <w:p w14:paraId="0B09BBD4" w14:textId="77777777" w:rsidR="00AE1748" w:rsidRPr="0084022E" w:rsidRDefault="00AE1748" w:rsidP="00844E08">
            <w:pPr>
              <w:pStyle w:val="TableParagraph"/>
              <w:spacing w:before="33" w:line="309" w:lineRule="auto"/>
              <w:ind w:left="101" w:right="345"/>
              <w:rPr>
                <w:sz w:val="20"/>
              </w:rPr>
            </w:pPr>
            <w:r w:rsidRPr="0084022E">
              <w:rPr>
                <w:sz w:val="20"/>
              </w:rPr>
              <w:t>Enfriar el gas</w:t>
            </w:r>
          </w:p>
        </w:tc>
      </w:tr>
      <w:tr w:rsidR="00AE1748" w:rsidRPr="0084022E" w14:paraId="5F2EA76B" w14:textId="77777777" w:rsidTr="00973675">
        <w:trPr>
          <w:trHeight w:val="870"/>
        </w:trPr>
        <w:tc>
          <w:tcPr>
            <w:tcW w:w="1286" w:type="dxa"/>
          </w:tcPr>
          <w:p w14:paraId="749329E1" w14:textId="77777777" w:rsidR="00AE1748" w:rsidRPr="0084022E" w:rsidRDefault="00AE1748" w:rsidP="00844E08">
            <w:pPr>
              <w:pStyle w:val="TableParagraph"/>
              <w:spacing w:before="33"/>
              <w:ind w:left="107"/>
              <w:rPr>
                <w:sz w:val="20"/>
              </w:rPr>
            </w:pPr>
            <w:r w:rsidRPr="0084022E">
              <w:rPr>
                <w:sz w:val="20"/>
              </w:rPr>
              <w:t>Seguridad</w:t>
            </w:r>
          </w:p>
          <w:p w14:paraId="4CBA996B" w14:textId="77777777" w:rsidR="00AE1748" w:rsidRPr="0084022E" w:rsidRDefault="00AE1748" w:rsidP="00844E08">
            <w:pPr>
              <w:pStyle w:val="TableParagraph"/>
              <w:spacing w:before="2" w:line="310" w:lineRule="atLeast"/>
              <w:ind w:left="107" w:right="407"/>
              <w:rPr>
                <w:sz w:val="20"/>
              </w:rPr>
            </w:pPr>
            <w:r w:rsidRPr="0084022E">
              <w:rPr>
                <w:sz w:val="20"/>
              </w:rPr>
              <w:t>dispositivo activado</w:t>
            </w:r>
          </w:p>
        </w:tc>
        <w:tc>
          <w:tcPr>
            <w:tcW w:w="468" w:type="dxa"/>
          </w:tcPr>
          <w:p w14:paraId="2D9C814D"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6819423C" w14:textId="77777777" w:rsidR="00AE1748" w:rsidRPr="0084022E" w:rsidRDefault="00AE1748" w:rsidP="00844E08">
            <w:pPr>
              <w:pStyle w:val="TableParagraph"/>
              <w:rPr>
                <w:rFonts w:ascii="Times New Roman"/>
                <w:sz w:val="20"/>
              </w:rPr>
            </w:pPr>
          </w:p>
        </w:tc>
        <w:tc>
          <w:tcPr>
            <w:tcW w:w="587" w:type="dxa"/>
          </w:tcPr>
          <w:p w14:paraId="2C0EDAC7" w14:textId="77777777" w:rsidR="00AE1748" w:rsidRPr="0084022E" w:rsidRDefault="00AE1748" w:rsidP="00844E08">
            <w:pPr>
              <w:pStyle w:val="TableParagraph"/>
              <w:rPr>
                <w:rFonts w:ascii="Times New Roman"/>
                <w:sz w:val="20"/>
              </w:rPr>
            </w:pPr>
          </w:p>
        </w:tc>
        <w:tc>
          <w:tcPr>
            <w:tcW w:w="586" w:type="dxa"/>
          </w:tcPr>
          <w:p w14:paraId="50EBDC1C" w14:textId="77777777" w:rsidR="00AE1748" w:rsidRPr="0084022E" w:rsidRDefault="00AE1748" w:rsidP="00844E08">
            <w:pPr>
              <w:pStyle w:val="TableParagraph"/>
              <w:rPr>
                <w:rFonts w:ascii="Times New Roman"/>
                <w:sz w:val="20"/>
              </w:rPr>
            </w:pPr>
          </w:p>
        </w:tc>
        <w:tc>
          <w:tcPr>
            <w:tcW w:w="586" w:type="dxa"/>
          </w:tcPr>
          <w:p w14:paraId="0367F385" w14:textId="77777777" w:rsidR="00AE1748" w:rsidRPr="0084022E" w:rsidRDefault="00AE1748" w:rsidP="00844E08">
            <w:pPr>
              <w:pStyle w:val="TableParagraph"/>
              <w:rPr>
                <w:rFonts w:ascii="Times New Roman"/>
                <w:sz w:val="20"/>
              </w:rPr>
            </w:pPr>
          </w:p>
        </w:tc>
        <w:tc>
          <w:tcPr>
            <w:tcW w:w="468" w:type="dxa"/>
          </w:tcPr>
          <w:p w14:paraId="45F5E485" w14:textId="77777777" w:rsidR="00AE1748" w:rsidRPr="0084022E" w:rsidRDefault="00AE1748" w:rsidP="00844E08">
            <w:pPr>
              <w:pStyle w:val="TableParagraph"/>
              <w:rPr>
                <w:rFonts w:ascii="Times New Roman"/>
                <w:sz w:val="20"/>
              </w:rPr>
            </w:pPr>
          </w:p>
        </w:tc>
        <w:tc>
          <w:tcPr>
            <w:tcW w:w="939" w:type="dxa"/>
          </w:tcPr>
          <w:p w14:paraId="054CACCB" w14:textId="77777777" w:rsidR="00AE1748" w:rsidRPr="0084022E" w:rsidRDefault="00AE1748" w:rsidP="00844E08">
            <w:pPr>
              <w:pStyle w:val="TableParagraph"/>
              <w:rPr>
                <w:rFonts w:ascii="Times New Roman"/>
                <w:sz w:val="20"/>
              </w:rPr>
            </w:pPr>
          </w:p>
        </w:tc>
        <w:tc>
          <w:tcPr>
            <w:tcW w:w="586" w:type="dxa"/>
          </w:tcPr>
          <w:p w14:paraId="698D9F7E" w14:textId="77777777" w:rsidR="00AE1748" w:rsidRPr="0084022E" w:rsidRDefault="00AE1748" w:rsidP="00844E08">
            <w:pPr>
              <w:pStyle w:val="TableParagraph"/>
              <w:spacing w:before="127"/>
              <w:ind w:left="102"/>
              <w:rPr>
                <w:b/>
                <w:sz w:val="20"/>
              </w:rPr>
            </w:pPr>
            <w:r w:rsidRPr="0084022E">
              <w:rPr>
                <w:b/>
                <w:w w:val="99"/>
                <w:sz w:val="20"/>
              </w:rPr>
              <w:t>·</w:t>
            </w:r>
          </w:p>
        </w:tc>
        <w:tc>
          <w:tcPr>
            <w:tcW w:w="1214" w:type="dxa"/>
          </w:tcPr>
          <w:p w14:paraId="792C8401" w14:textId="77777777" w:rsidR="00AE1748" w:rsidRPr="0084022E" w:rsidRDefault="00AE1748" w:rsidP="00844E08">
            <w:pPr>
              <w:pStyle w:val="TableParagraph"/>
              <w:spacing w:before="33"/>
              <w:ind w:left="101"/>
              <w:rPr>
                <w:sz w:val="20"/>
              </w:rPr>
            </w:pPr>
            <w:r w:rsidRPr="0084022E">
              <w:rPr>
                <w:sz w:val="20"/>
              </w:rPr>
              <w:t>Solicitud de</w:t>
            </w:r>
          </w:p>
          <w:p w14:paraId="3BD11565" w14:textId="77777777" w:rsidR="00AE1748" w:rsidRPr="0084022E" w:rsidRDefault="00AE1748" w:rsidP="00844E08">
            <w:pPr>
              <w:pStyle w:val="TableParagraph"/>
              <w:spacing w:before="2" w:line="310" w:lineRule="atLeast"/>
              <w:ind w:left="101" w:right="334"/>
              <w:rPr>
                <w:sz w:val="20"/>
              </w:rPr>
            </w:pPr>
            <w:r w:rsidRPr="0084022E">
              <w:rPr>
                <w:sz w:val="20"/>
              </w:rPr>
              <w:t>servicio</w:t>
            </w:r>
          </w:p>
        </w:tc>
      </w:tr>
      <w:tr w:rsidR="00AE1748" w:rsidRPr="0084022E" w14:paraId="5217377D" w14:textId="77777777" w:rsidTr="00973675">
        <w:trPr>
          <w:trHeight w:val="1162"/>
        </w:trPr>
        <w:tc>
          <w:tcPr>
            <w:tcW w:w="1286" w:type="dxa"/>
          </w:tcPr>
          <w:p w14:paraId="1BD9AB02" w14:textId="77777777" w:rsidR="00AE1748" w:rsidRPr="0084022E" w:rsidRDefault="00AE1748" w:rsidP="00844E08">
            <w:pPr>
              <w:pStyle w:val="TableParagraph"/>
              <w:spacing w:before="33" w:line="309" w:lineRule="auto"/>
              <w:ind w:left="107" w:right="220"/>
              <w:rPr>
                <w:sz w:val="20"/>
              </w:rPr>
            </w:pPr>
            <w:r w:rsidRPr="0084022E">
              <w:rPr>
                <w:sz w:val="20"/>
              </w:rPr>
              <w:t>Ajuste incorrecto del punto de chispa</w:t>
            </w:r>
          </w:p>
        </w:tc>
        <w:tc>
          <w:tcPr>
            <w:tcW w:w="468" w:type="dxa"/>
          </w:tcPr>
          <w:p w14:paraId="08823E3A"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0799EA06" w14:textId="77777777" w:rsidR="00AE1748" w:rsidRPr="0084022E" w:rsidRDefault="00AE1748" w:rsidP="00844E08">
            <w:pPr>
              <w:pStyle w:val="TableParagraph"/>
              <w:rPr>
                <w:rFonts w:ascii="Times New Roman"/>
                <w:sz w:val="20"/>
              </w:rPr>
            </w:pPr>
          </w:p>
        </w:tc>
        <w:tc>
          <w:tcPr>
            <w:tcW w:w="587" w:type="dxa"/>
          </w:tcPr>
          <w:p w14:paraId="36B3AF70" w14:textId="77777777" w:rsidR="00AE1748" w:rsidRPr="0084022E" w:rsidRDefault="00AE1748" w:rsidP="00844E08">
            <w:pPr>
              <w:pStyle w:val="TableParagraph"/>
              <w:rPr>
                <w:rFonts w:ascii="Times New Roman"/>
                <w:sz w:val="20"/>
              </w:rPr>
            </w:pPr>
          </w:p>
        </w:tc>
        <w:tc>
          <w:tcPr>
            <w:tcW w:w="586" w:type="dxa"/>
          </w:tcPr>
          <w:p w14:paraId="265E2B90" w14:textId="77777777" w:rsidR="00AE1748" w:rsidRPr="0084022E" w:rsidRDefault="00AE1748" w:rsidP="00844E08">
            <w:pPr>
              <w:pStyle w:val="TableParagraph"/>
              <w:rPr>
                <w:rFonts w:ascii="Times New Roman"/>
                <w:sz w:val="20"/>
              </w:rPr>
            </w:pPr>
          </w:p>
        </w:tc>
        <w:tc>
          <w:tcPr>
            <w:tcW w:w="586" w:type="dxa"/>
          </w:tcPr>
          <w:p w14:paraId="05B9FEEB" w14:textId="77777777" w:rsidR="00AE1748" w:rsidRPr="0084022E" w:rsidRDefault="00AE1748" w:rsidP="00844E08">
            <w:pPr>
              <w:pStyle w:val="TableParagraph"/>
              <w:rPr>
                <w:rFonts w:ascii="Times New Roman"/>
                <w:sz w:val="20"/>
              </w:rPr>
            </w:pPr>
          </w:p>
        </w:tc>
        <w:tc>
          <w:tcPr>
            <w:tcW w:w="468" w:type="dxa"/>
          </w:tcPr>
          <w:p w14:paraId="4B753B69" w14:textId="77777777" w:rsidR="00AE1748" w:rsidRPr="0084022E" w:rsidRDefault="00AE1748" w:rsidP="00844E08">
            <w:pPr>
              <w:pStyle w:val="TableParagraph"/>
              <w:rPr>
                <w:rFonts w:ascii="Times New Roman"/>
                <w:sz w:val="20"/>
              </w:rPr>
            </w:pPr>
          </w:p>
        </w:tc>
        <w:tc>
          <w:tcPr>
            <w:tcW w:w="939" w:type="dxa"/>
          </w:tcPr>
          <w:p w14:paraId="6B751444" w14:textId="77777777" w:rsidR="00AE1748" w:rsidRPr="0084022E" w:rsidRDefault="00AE1748" w:rsidP="00844E08">
            <w:pPr>
              <w:pStyle w:val="TableParagraph"/>
              <w:rPr>
                <w:rFonts w:ascii="Times New Roman"/>
                <w:sz w:val="20"/>
              </w:rPr>
            </w:pPr>
          </w:p>
        </w:tc>
        <w:tc>
          <w:tcPr>
            <w:tcW w:w="586" w:type="dxa"/>
          </w:tcPr>
          <w:p w14:paraId="05976ED7" w14:textId="77777777" w:rsidR="00AE1748" w:rsidRPr="0084022E" w:rsidRDefault="00AE1748" w:rsidP="00844E08">
            <w:pPr>
              <w:pStyle w:val="TableParagraph"/>
              <w:rPr>
                <w:rFonts w:ascii="Times New Roman"/>
                <w:sz w:val="20"/>
              </w:rPr>
            </w:pPr>
          </w:p>
        </w:tc>
        <w:tc>
          <w:tcPr>
            <w:tcW w:w="1214" w:type="dxa"/>
          </w:tcPr>
          <w:p w14:paraId="1D83E495" w14:textId="77777777" w:rsidR="00AE1748" w:rsidRPr="0084022E" w:rsidRDefault="00AE1748" w:rsidP="00844E08">
            <w:pPr>
              <w:pStyle w:val="TableParagraph"/>
              <w:spacing w:before="33" w:line="309" w:lineRule="auto"/>
              <w:ind w:left="101" w:right="124"/>
              <w:rPr>
                <w:sz w:val="20"/>
              </w:rPr>
            </w:pPr>
            <w:r w:rsidRPr="0084022E">
              <w:rPr>
                <w:sz w:val="20"/>
              </w:rPr>
              <w:t>Establezca el punto de chispa a 2 mm de distancia</w:t>
            </w:r>
          </w:p>
          <w:p w14:paraId="67E4DDA0" w14:textId="77777777" w:rsidR="00AE1748" w:rsidRPr="0084022E" w:rsidRDefault="00AE1748" w:rsidP="00844E08">
            <w:pPr>
              <w:pStyle w:val="TableParagraph"/>
              <w:spacing w:before="2"/>
              <w:ind w:left="101"/>
              <w:rPr>
                <w:sz w:val="20"/>
              </w:rPr>
            </w:pPr>
            <w:r w:rsidRPr="0084022E">
              <w:rPr>
                <w:sz w:val="20"/>
              </w:rPr>
              <w:t>quemador</w:t>
            </w:r>
          </w:p>
        </w:tc>
      </w:tr>
    </w:tbl>
    <w:p w14:paraId="5FB8939F" w14:textId="77777777" w:rsidR="00AE1748" w:rsidRPr="00B230A4" w:rsidRDefault="00AE1748" w:rsidP="005A27D9">
      <w:pPr>
        <w:pStyle w:val="BodyText"/>
        <w:spacing w:after="240"/>
        <w:rPr>
          <w:rFonts w:ascii="Arial" w:hAnsi="Arial" w:cs="Arial"/>
          <w:b/>
          <w:bCs/>
          <w:sz w:val="22"/>
          <w:lang w:val="bg-BG"/>
        </w:rPr>
      </w:pPr>
    </w:p>
    <w:p w14:paraId="4704131A" w14:textId="77777777" w:rsidR="00AE1748" w:rsidRPr="003265D2" w:rsidRDefault="00AE1748" w:rsidP="003265D2">
      <w:pPr>
        <w:rPr>
          <w:rFonts w:ascii="Arial" w:hAnsi="Arial" w:cs="Arial"/>
          <w:b/>
          <w:sz w:val="24"/>
          <w:szCs w:val="20"/>
        </w:rPr>
      </w:pPr>
      <w:r w:rsidRPr="003265D2">
        <w:rPr>
          <w:rFonts w:ascii="Arial" w:hAnsi="Arial" w:cs="Arial"/>
          <w:b/>
          <w:sz w:val="24"/>
          <w:szCs w:val="20"/>
        </w:rPr>
        <w:lastRenderedPageBreak/>
        <w:t>Eliminación del aparato y del embalaje.</w:t>
      </w:r>
    </w:p>
    <w:p w14:paraId="025DAC35" w14:textId="77777777" w:rsidR="00AE1748" w:rsidRPr="00BC61C9" w:rsidRDefault="00AE1748" w:rsidP="003265D2">
      <w:pPr>
        <w:rPr>
          <w:rFonts w:ascii="Arial" w:hAnsi="Arial" w:cs="Arial"/>
          <w:sz w:val="20"/>
        </w:rPr>
      </w:pPr>
      <w:r w:rsidRPr="00BC61C9">
        <w:rPr>
          <w:rFonts w:ascii="Arial" w:hAnsi="Arial" w:cs="Arial"/>
          <w:sz w:val="20"/>
        </w:rPr>
        <w:t>Durante la fabricación de este aparato se han utilizado materiales sostenibles.</w:t>
      </w:r>
    </w:p>
    <w:p w14:paraId="5EA425F9" w14:textId="77777777" w:rsidR="00AE1748" w:rsidRPr="00BC61C9" w:rsidRDefault="00AE1748" w:rsidP="003265D2">
      <w:pPr>
        <w:rPr>
          <w:rFonts w:ascii="Arial" w:hAnsi="Arial" w:cs="Arial"/>
          <w:sz w:val="20"/>
        </w:rPr>
      </w:pPr>
      <w:r w:rsidRPr="00BC61C9">
        <w:rPr>
          <w:rFonts w:ascii="Arial" w:hAnsi="Arial" w:cs="Arial"/>
          <w:sz w:val="20"/>
        </w:rPr>
        <w:t>El embalaje del aparato es reciclable. Es posible que se haya utilizado lo siguiente:</w:t>
      </w:r>
    </w:p>
    <w:p w14:paraId="5A51AE8E" w14:textId="77777777" w:rsidR="00AE1748" w:rsidRPr="00BC61C9" w:rsidRDefault="00AE1748" w:rsidP="00AE1748">
      <w:pPr>
        <w:pStyle w:val="ListParagraph"/>
        <w:widowControl w:val="0"/>
        <w:numPr>
          <w:ilvl w:val="1"/>
          <w:numId w:val="9"/>
        </w:numPr>
        <w:autoSpaceDE w:val="0"/>
        <w:autoSpaceDN w:val="0"/>
        <w:spacing w:after="0" w:line="240" w:lineRule="auto"/>
        <w:ind w:left="340" w:hanging="227"/>
        <w:contextualSpacing w:val="0"/>
        <w:rPr>
          <w:rFonts w:ascii="Arial" w:hAnsi="Arial" w:cs="Arial"/>
          <w:sz w:val="20"/>
        </w:rPr>
      </w:pPr>
      <w:r w:rsidRPr="00BC61C9">
        <w:rPr>
          <w:rFonts w:ascii="Arial" w:hAnsi="Arial" w:cs="Arial"/>
          <w:sz w:val="20"/>
        </w:rPr>
        <w:t>cartulina</w:t>
      </w:r>
    </w:p>
    <w:p w14:paraId="0AA25A0D" w14:textId="77777777" w:rsidR="00AE1748" w:rsidRPr="00BC61C9" w:rsidRDefault="00AE1748" w:rsidP="00AE1748">
      <w:pPr>
        <w:pStyle w:val="ListParagraph"/>
        <w:widowControl w:val="0"/>
        <w:numPr>
          <w:ilvl w:val="1"/>
          <w:numId w:val="9"/>
        </w:numPr>
        <w:autoSpaceDE w:val="0"/>
        <w:autoSpaceDN w:val="0"/>
        <w:spacing w:after="0" w:line="240" w:lineRule="auto"/>
        <w:ind w:left="340" w:hanging="227"/>
        <w:contextualSpacing w:val="0"/>
        <w:rPr>
          <w:rFonts w:ascii="Arial" w:hAnsi="Arial" w:cs="Arial"/>
          <w:sz w:val="20"/>
        </w:rPr>
      </w:pPr>
      <w:r w:rsidRPr="00BC61C9">
        <w:rPr>
          <w:rFonts w:ascii="Arial" w:hAnsi="Arial" w:cs="Arial"/>
          <w:sz w:val="20"/>
        </w:rPr>
        <w:t>papel</w:t>
      </w:r>
    </w:p>
    <w:p w14:paraId="11655DBF" w14:textId="77777777" w:rsidR="00AE1748" w:rsidRPr="002F6BE5" w:rsidRDefault="00AE1748" w:rsidP="003265D2">
      <w:pPr>
        <w:rPr>
          <w:rFonts w:ascii="Arial" w:hAnsi="Arial" w:cs="Arial"/>
          <w:sz w:val="20"/>
        </w:rPr>
      </w:pPr>
      <w:r w:rsidRPr="00BC61C9">
        <w:rPr>
          <w:rFonts w:ascii="Arial" w:hAnsi="Arial" w:cs="Arial"/>
          <w:sz w:val="20"/>
        </w:rPr>
        <w:t>Deseche estos materiales de manera responsable y de acuerdo con las regulaciones gubernamentales.</w:t>
      </w:r>
    </w:p>
    <w:p w14:paraId="78CA24A0" w14:textId="77777777" w:rsidR="00AE1748" w:rsidRDefault="00AE1748" w:rsidP="003265D2">
      <w:pPr>
        <w:rPr>
          <w:rFonts w:ascii="Arial" w:hAnsi="Arial" w:cs="Arial"/>
          <w:b/>
          <w:sz w:val="28"/>
          <w:szCs w:val="20"/>
        </w:rPr>
      </w:pPr>
    </w:p>
    <w:p w14:paraId="7DEC0FD3" w14:textId="47F836BF" w:rsidR="00FC4C64" w:rsidRDefault="00AE1748" w:rsidP="00005409">
      <w:pPr>
        <w:ind w:left="851" w:right="205"/>
        <w:rPr>
          <w:rFonts w:ascii="Arial" w:hAnsi="Arial" w:cs="Arial"/>
          <w:sz w:val="20"/>
        </w:rPr>
      </w:pPr>
      <w:r w:rsidRPr="00BC61C9">
        <w:rPr>
          <w:rFonts w:ascii="Arial" w:hAnsi="Arial" w:cs="Arial"/>
          <w:noProof/>
          <w:sz w:val="18"/>
          <w:szCs w:val="20"/>
          <w:lang w:eastAsia="bg-BG"/>
        </w:rPr>
        <w:drawing>
          <wp:anchor distT="0" distB="0" distL="0" distR="0" simplePos="0" relativeHeight="251682816" behindDoc="0" locked="0" layoutInCell="1" allowOverlap="1" wp14:anchorId="2658561A" wp14:editId="25EBF6D8">
            <wp:simplePos x="0" y="0"/>
            <wp:positionH relativeFrom="page">
              <wp:posOffset>315031</wp:posOffset>
            </wp:positionH>
            <wp:positionV relativeFrom="paragraph">
              <wp:posOffset>55880</wp:posOffset>
            </wp:positionV>
            <wp:extent cx="491067" cy="637200"/>
            <wp:effectExtent l="0" t="0" r="4445" b="0"/>
            <wp:wrapNone/>
            <wp:docPr id="50600588"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17" cstate="print"/>
                    <a:stretch>
                      <a:fillRect/>
                    </a:stretch>
                  </pic:blipFill>
                  <pic:spPr>
                    <a:xfrm>
                      <a:off x="0" y="0"/>
                      <a:ext cx="491067" cy="637200"/>
                    </a:xfrm>
                    <a:prstGeom prst="rect">
                      <a:avLst/>
                    </a:prstGeom>
                  </pic:spPr>
                </pic:pic>
              </a:graphicData>
            </a:graphic>
            <wp14:sizeRelH relativeFrom="margin">
              <wp14:pctWidth>0</wp14:pctWidth>
            </wp14:sizeRelH>
            <wp14:sizeRelV relativeFrom="margin">
              <wp14:pctHeight>0</wp14:pctHeight>
            </wp14:sizeRelV>
          </wp:anchor>
        </w:drawing>
      </w:r>
      <w:r w:rsidRPr="00BC61C9">
        <w:rPr>
          <w:rFonts w:ascii="Arial" w:hAnsi="Arial" w:cs="Arial"/>
          <w:sz w:val="20"/>
        </w:rPr>
        <w:t xml:space="preserve">Para designar el requisito de recogida selectiva de electrodomésticos, se aplica al producto el símbolo de un contenedor de basura tachado. Esto significa que al final de su vida útil el producto no debe desecharse como residuo urbano. Deberá llevarse a un centro especial de recogida diferenciada de residuos de la comunidad local o a un distribuidor que preste este servicio. La eliminación separada de un electrodoméstico como esta placa evita posibles consecuencias negativas para el medio ambiente y la salud y permite recuperar los materiales que lo componen, lo que se traduce en un importante ahorro de </w:t>
      </w:r>
      <w:proofErr w:type="spellStart"/>
      <w:r w:rsidRPr="00BC61C9">
        <w:rPr>
          <w:rFonts w:ascii="Arial" w:hAnsi="Arial" w:cs="Arial"/>
          <w:sz w:val="20"/>
        </w:rPr>
        <w:t>energía</w:t>
      </w:r>
      <w:proofErr w:type="spellEnd"/>
      <w:r w:rsidRPr="00BC61C9">
        <w:rPr>
          <w:rFonts w:ascii="Arial" w:hAnsi="Arial" w:cs="Arial"/>
          <w:sz w:val="20"/>
        </w:rPr>
        <w:t xml:space="preserve"> y </w:t>
      </w:r>
      <w:proofErr w:type="spellStart"/>
      <w:r w:rsidRPr="00BC61C9">
        <w:rPr>
          <w:rFonts w:ascii="Arial" w:hAnsi="Arial" w:cs="Arial"/>
          <w:sz w:val="20"/>
        </w:rPr>
        <w:t>recursos</w:t>
      </w:r>
      <w:proofErr w:type="spellEnd"/>
      <w:r w:rsidRPr="00BC61C9">
        <w:rPr>
          <w:rFonts w:ascii="Arial" w:hAnsi="Arial" w:cs="Arial"/>
          <w:sz w:val="20"/>
        </w:rPr>
        <w:t>.</w:t>
      </w:r>
    </w:p>
    <w:p w14:paraId="18591E6C" w14:textId="77777777" w:rsidR="00FC4C64" w:rsidRDefault="00FC4C64">
      <w:pPr>
        <w:rPr>
          <w:rFonts w:ascii="Arial" w:hAnsi="Arial" w:cs="Arial"/>
          <w:sz w:val="20"/>
        </w:rPr>
      </w:pPr>
      <w:r>
        <w:rPr>
          <w:rFonts w:ascii="Arial" w:hAnsi="Arial" w:cs="Arial"/>
          <w:sz w:val="20"/>
        </w:rPr>
        <w:br w:type="page"/>
      </w:r>
    </w:p>
    <w:p w14:paraId="6427FBAD" w14:textId="77777777" w:rsidR="00AE1748" w:rsidRPr="00CD3567" w:rsidRDefault="00AE1748" w:rsidP="001D7861">
      <w:pPr>
        <w:pStyle w:val="BodyText"/>
        <w:spacing w:before="7"/>
        <w:rPr>
          <w:rFonts w:ascii="Times New Roman"/>
          <w:sz w:val="2"/>
          <w:szCs w:val="2"/>
        </w:rPr>
      </w:pPr>
    </w:p>
    <w:p w14:paraId="47531A7C" w14:textId="77777777" w:rsidR="00AE1748" w:rsidRPr="006872B5" w:rsidRDefault="00AE1748" w:rsidP="004325E1">
      <w:pPr>
        <w:pStyle w:val="Heading1"/>
        <w:rPr>
          <w:rFonts w:eastAsia="Times New Roman"/>
        </w:rPr>
      </w:pPr>
      <w:r w:rsidRPr="006872B5">
        <w:rPr>
          <w:rFonts w:eastAsia="Times New Roman"/>
        </w:rPr>
        <w:t>TEILEIDENTIFIZIERUNG</w:t>
      </w:r>
    </w:p>
    <w:p w14:paraId="5A2BF4AA" w14:textId="77777777" w:rsidR="00AE1748" w:rsidRDefault="00AE1748">
      <w:pPr>
        <w:sectPr w:rsidR="00AE1748" w:rsidSect="00915B75">
          <w:type w:val="continuous"/>
          <w:pgSz w:w="8391" w:h="11906" w:code="11"/>
          <w:pgMar w:top="1134" w:right="1080" w:bottom="1440" w:left="1080" w:header="708" w:footer="708" w:gutter="0"/>
          <w:cols w:space="708"/>
          <w:docGrid w:linePitch="360"/>
        </w:sectPr>
      </w:pPr>
      <w:r>
        <w:rPr>
          <w:noProof/>
          <w:lang w:eastAsia="bg-BG"/>
        </w:rPr>
        <w:drawing>
          <wp:inline distT="0" distB="0" distL="0" distR="0" wp14:anchorId="209FE17D" wp14:editId="309A491C">
            <wp:extent cx="3956685" cy="2148205"/>
            <wp:effectExtent l="0" t="0" r="0" b="0"/>
            <wp:docPr id="1267707919" name="Picture 1267707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rts-image-final.png"/>
                    <pic:cNvPicPr/>
                  </pic:nvPicPr>
                  <pic:blipFill>
                    <a:blip r:embed="rId8">
                      <a:extLst>
                        <a:ext uri="{28A0092B-C50C-407E-A947-70E740481C1C}">
                          <a14:useLocalDpi xmlns:a14="http://schemas.microsoft.com/office/drawing/2010/main" val="0"/>
                        </a:ext>
                      </a:extLst>
                    </a:blip>
                    <a:stretch>
                      <a:fillRect/>
                    </a:stretch>
                  </pic:blipFill>
                  <pic:spPr>
                    <a:xfrm>
                      <a:off x="0" y="0"/>
                      <a:ext cx="3956685" cy="2148205"/>
                    </a:xfrm>
                    <a:prstGeom prst="rect">
                      <a:avLst/>
                    </a:prstGeom>
                  </pic:spPr>
                </pic:pic>
              </a:graphicData>
            </a:graphic>
          </wp:inline>
        </w:drawing>
      </w:r>
    </w:p>
    <w:p w14:paraId="635613FE" w14:textId="77777777" w:rsidR="00AE1748" w:rsidRDefault="00AE1748"/>
    <w:p w14:paraId="7849E93C" w14:textId="77777777" w:rsidR="00AE1748" w:rsidRDefault="00AE1748" w:rsidP="00642B8D">
      <w:pPr>
        <w:pStyle w:val="ListParagraph"/>
        <w:numPr>
          <w:ilvl w:val="0"/>
          <w:numId w:val="14"/>
        </w:numPr>
        <w:rPr>
          <w:lang w:val="en-US"/>
        </w:rPr>
        <w:sectPr w:rsidR="00AE1748" w:rsidSect="00915B75">
          <w:type w:val="continuous"/>
          <w:pgSz w:w="8391" w:h="11906" w:code="11"/>
          <w:pgMar w:top="1134" w:right="1080" w:bottom="1440" w:left="1080" w:header="708" w:footer="708" w:gutter="0"/>
          <w:cols w:space="708"/>
          <w:docGrid w:linePitch="360"/>
        </w:sectPr>
      </w:pPr>
    </w:p>
    <w:p w14:paraId="4685AD90" w14:textId="77777777" w:rsidR="00AE1748" w:rsidRPr="006872B5" w:rsidRDefault="00AE1748" w:rsidP="004325E1">
      <w:pPr>
        <w:pStyle w:val="ListParagraph"/>
        <w:numPr>
          <w:ilvl w:val="0"/>
          <w:numId w:val="16"/>
        </w:numPr>
        <w:ind w:left="426"/>
        <w:rPr>
          <w:rFonts w:ascii="Arial" w:hAnsi="Arial" w:cs="Arial"/>
          <w:sz w:val="20"/>
          <w:szCs w:val="20"/>
          <w:lang w:val="en-US"/>
        </w:rPr>
      </w:pPr>
      <w:proofErr w:type="spellStart"/>
      <w:r>
        <w:rPr>
          <w:rFonts w:ascii="Arial" w:hAnsi="Arial" w:cs="Arial"/>
          <w:sz w:val="20"/>
          <w:szCs w:val="20"/>
          <w:lang w:val="en-US"/>
        </w:rPr>
        <w:t>Pfannenständer</w:t>
      </w:r>
      <w:proofErr w:type="spellEnd"/>
    </w:p>
    <w:p w14:paraId="11605671" w14:textId="77777777" w:rsidR="00AE1748" w:rsidRPr="006872B5" w:rsidRDefault="00AE1748" w:rsidP="004325E1">
      <w:pPr>
        <w:pStyle w:val="ListParagraph"/>
        <w:numPr>
          <w:ilvl w:val="0"/>
          <w:numId w:val="16"/>
        </w:numPr>
        <w:ind w:left="426"/>
        <w:rPr>
          <w:rFonts w:ascii="Arial" w:hAnsi="Arial" w:cs="Arial"/>
          <w:sz w:val="20"/>
          <w:szCs w:val="20"/>
          <w:lang w:val="en-US"/>
        </w:rPr>
      </w:pPr>
      <w:r>
        <w:rPr>
          <w:rFonts w:ascii="Arial" w:hAnsi="Arial" w:cs="Arial"/>
          <w:sz w:val="20"/>
          <w:szCs w:val="20"/>
          <w:lang w:val="en-US"/>
        </w:rPr>
        <w:t>Brenner</w:t>
      </w:r>
    </w:p>
    <w:p w14:paraId="37E0DA75" w14:textId="77777777" w:rsidR="00AE1748" w:rsidRPr="006872B5" w:rsidRDefault="00AE1748" w:rsidP="004325E1">
      <w:pPr>
        <w:pStyle w:val="ListParagraph"/>
        <w:numPr>
          <w:ilvl w:val="0"/>
          <w:numId w:val="16"/>
        </w:numPr>
        <w:ind w:left="426"/>
        <w:rPr>
          <w:rFonts w:ascii="Arial" w:hAnsi="Arial" w:cs="Arial"/>
          <w:sz w:val="20"/>
          <w:szCs w:val="20"/>
          <w:lang w:val="en-US"/>
        </w:rPr>
      </w:pPr>
      <w:r>
        <w:rPr>
          <w:rFonts w:ascii="Arial" w:hAnsi="Arial" w:cs="Arial"/>
          <w:sz w:val="20"/>
          <w:szCs w:val="20"/>
          <w:lang w:val="en-US"/>
        </w:rPr>
        <w:t>Tropfschale</w:t>
      </w:r>
    </w:p>
    <w:p w14:paraId="48299731" w14:textId="77777777" w:rsidR="00AE1748" w:rsidRPr="006872B5" w:rsidRDefault="00AE1748" w:rsidP="004325E1">
      <w:pPr>
        <w:pStyle w:val="ListParagraph"/>
        <w:numPr>
          <w:ilvl w:val="0"/>
          <w:numId w:val="16"/>
        </w:numPr>
        <w:ind w:left="426"/>
        <w:rPr>
          <w:rFonts w:ascii="Arial" w:hAnsi="Arial" w:cs="Arial"/>
          <w:sz w:val="20"/>
          <w:szCs w:val="20"/>
          <w:lang w:val="en-US"/>
        </w:rPr>
      </w:pPr>
      <w:r>
        <w:rPr>
          <w:rFonts w:ascii="Arial" w:hAnsi="Arial" w:cs="Arial"/>
          <w:sz w:val="20"/>
          <w:szCs w:val="20"/>
          <w:lang w:val="en-US"/>
        </w:rPr>
        <w:t>Gaskartuschenabdeckung</w:t>
      </w:r>
    </w:p>
    <w:p w14:paraId="7E9A00B9" w14:textId="77777777" w:rsidR="00AE1748" w:rsidRPr="006872B5" w:rsidRDefault="00AE1748" w:rsidP="004325E1">
      <w:pPr>
        <w:pStyle w:val="ListParagraph"/>
        <w:numPr>
          <w:ilvl w:val="0"/>
          <w:numId w:val="16"/>
        </w:numPr>
        <w:ind w:left="426"/>
        <w:rPr>
          <w:rFonts w:ascii="Arial" w:hAnsi="Arial" w:cs="Arial"/>
          <w:sz w:val="20"/>
          <w:szCs w:val="20"/>
          <w:lang w:val="en-US"/>
        </w:rPr>
      </w:pPr>
      <w:r>
        <w:rPr>
          <w:rFonts w:ascii="Arial" w:hAnsi="Arial" w:cs="Arial"/>
          <w:sz w:val="20"/>
          <w:szCs w:val="20"/>
          <w:lang w:val="en-US"/>
        </w:rPr>
        <w:t>Führungsspalt der Gaskartusche</w:t>
      </w:r>
    </w:p>
    <w:p w14:paraId="751AB5CF" w14:textId="77777777" w:rsidR="00AE1748" w:rsidRPr="006872B5" w:rsidRDefault="00AE1748" w:rsidP="004325E1">
      <w:pPr>
        <w:pStyle w:val="ListParagraph"/>
        <w:numPr>
          <w:ilvl w:val="0"/>
          <w:numId w:val="16"/>
        </w:numPr>
        <w:ind w:left="284" w:hanging="284"/>
        <w:rPr>
          <w:rFonts w:ascii="Arial" w:hAnsi="Arial" w:cs="Arial"/>
          <w:sz w:val="20"/>
          <w:szCs w:val="20"/>
          <w:lang w:val="en-US"/>
        </w:rPr>
      </w:pPr>
      <w:r>
        <w:rPr>
          <w:rFonts w:ascii="Arial" w:hAnsi="Arial" w:cs="Arial"/>
          <w:sz w:val="20"/>
          <w:szCs w:val="20"/>
          <w:lang w:val="en-US"/>
        </w:rPr>
        <w:t>Loch abdecken</w:t>
      </w:r>
    </w:p>
    <w:p w14:paraId="1CBDC91A" w14:textId="77777777" w:rsidR="00AE1748" w:rsidRPr="006872B5" w:rsidRDefault="00AE1748" w:rsidP="004325E1">
      <w:pPr>
        <w:pStyle w:val="ListParagraph"/>
        <w:numPr>
          <w:ilvl w:val="0"/>
          <w:numId w:val="16"/>
        </w:numPr>
        <w:ind w:left="284" w:hanging="284"/>
        <w:rPr>
          <w:rFonts w:ascii="Arial" w:hAnsi="Arial" w:cs="Arial"/>
          <w:sz w:val="20"/>
          <w:szCs w:val="20"/>
          <w:lang w:val="en-US"/>
        </w:rPr>
      </w:pPr>
      <w:r w:rsidRPr="006872B5">
        <w:rPr>
          <w:rFonts w:ascii="Arial" w:hAnsi="Arial" w:cs="Arial"/>
          <w:sz w:val="20"/>
          <w:szCs w:val="20"/>
          <w:lang w:val="en-US"/>
        </w:rPr>
        <w:t>Zünd-/Schalterknopf</w:t>
      </w:r>
    </w:p>
    <w:p w14:paraId="37D8AA83" w14:textId="77777777" w:rsidR="00AE1748" w:rsidRDefault="00AE1748" w:rsidP="004325E1">
      <w:pPr>
        <w:pStyle w:val="ListParagraph"/>
        <w:numPr>
          <w:ilvl w:val="0"/>
          <w:numId w:val="16"/>
        </w:numPr>
        <w:ind w:left="284" w:hanging="284"/>
        <w:rPr>
          <w:rFonts w:ascii="Arial" w:hAnsi="Arial" w:cs="Arial"/>
          <w:sz w:val="20"/>
          <w:szCs w:val="20"/>
          <w:lang w:val="en-US"/>
        </w:rPr>
      </w:pPr>
      <w:r>
        <w:rPr>
          <w:rFonts w:ascii="Arial" w:hAnsi="Arial" w:cs="Arial"/>
          <w:sz w:val="20"/>
          <w:szCs w:val="20"/>
          <w:lang w:val="en-US"/>
        </w:rPr>
        <w:t>Sperrhebel für die Gaskartusche</w:t>
      </w:r>
    </w:p>
    <w:p w14:paraId="0E1222AF" w14:textId="77777777" w:rsidR="00AE1748" w:rsidRPr="006872B5" w:rsidRDefault="00AE1748" w:rsidP="004325E1">
      <w:pPr>
        <w:pStyle w:val="ListParagraph"/>
        <w:numPr>
          <w:ilvl w:val="0"/>
          <w:numId w:val="16"/>
        </w:numPr>
        <w:ind w:left="284" w:hanging="284"/>
        <w:rPr>
          <w:rFonts w:ascii="Arial" w:hAnsi="Arial" w:cs="Arial"/>
          <w:sz w:val="20"/>
          <w:szCs w:val="20"/>
          <w:lang w:val="en-US"/>
        </w:rPr>
      </w:pPr>
      <w:r>
        <w:rPr>
          <w:rFonts w:ascii="Arial" w:hAnsi="Arial" w:cs="Arial"/>
          <w:sz w:val="20"/>
          <w:szCs w:val="20"/>
          <w:lang w:val="en-US"/>
        </w:rPr>
        <w:t>Gas Regler</w:t>
      </w:r>
    </w:p>
    <w:p w14:paraId="68C944CD" w14:textId="77777777" w:rsidR="00AE1748" w:rsidRDefault="00AE1748" w:rsidP="005104D4">
      <w:pPr>
        <w:rPr>
          <w:lang w:val="en-US"/>
        </w:rPr>
        <w:sectPr w:rsidR="00AE1748" w:rsidSect="00915B75">
          <w:type w:val="continuous"/>
          <w:pgSz w:w="8391" w:h="11906" w:code="11"/>
          <w:pgMar w:top="1134" w:right="1080" w:bottom="1440" w:left="1080" w:header="708" w:footer="708" w:gutter="0"/>
          <w:cols w:num="2" w:space="117"/>
          <w:docGrid w:linePitch="360"/>
        </w:sectPr>
      </w:pPr>
    </w:p>
    <w:p w14:paraId="0C615347" w14:textId="77777777" w:rsidR="00AE1748" w:rsidRDefault="00AE1748">
      <w:pPr>
        <w:sectPr w:rsidR="00AE1748" w:rsidSect="00915B75">
          <w:type w:val="continuous"/>
          <w:pgSz w:w="8391" w:h="11906" w:code="11"/>
          <w:pgMar w:top="1134" w:right="1080" w:bottom="1440" w:left="1080" w:header="708" w:footer="708" w:gutter="0"/>
          <w:cols w:space="708"/>
          <w:docGrid w:linePitch="360"/>
        </w:sectPr>
      </w:pPr>
    </w:p>
    <w:p w14:paraId="0CC4865D" w14:textId="77777777" w:rsidR="00AE1748" w:rsidRPr="00E873DC" w:rsidRDefault="00AE1748" w:rsidP="00E873DC">
      <w:pPr>
        <w:pStyle w:val="BodyText"/>
        <w:spacing w:after="120"/>
        <w:rPr>
          <w:rFonts w:ascii="Arial" w:eastAsiaTheme="minorHAnsi" w:hAnsi="Arial" w:cs="Arial"/>
          <w:b/>
          <w:sz w:val="20"/>
          <w:szCs w:val="20"/>
          <w:lang w:val="bg-BG"/>
        </w:rPr>
      </w:pPr>
      <w:r w:rsidRPr="006872B5">
        <w:rPr>
          <w:rFonts w:ascii="Arial" w:eastAsia="Times New Roman" w:hAnsi="Arial" w:cs="Arial"/>
          <w:b/>
          <w:sz w:val="24"/>
          <w:szCs w:val="24"/>
        </w:rPr>
        <w:t xml:space="preserve">SPEZIFIKATIONEN </w:t>
      </w:r>
      <w:r w:rsidRPr="00E873DC">
        <w:rPr>
          <w:rFonts w:ascii="Arial" w:eastAsiaTheme="minorHAnsi" w:hAnsi="Arial" w:cs="Arial"/>
          <w:b/>
          <w:sz w:val="20"/>
          <w:szCs w:val="20"/>
          <w:lang w:val="bg-BG"/>
        </w:rPr>
        <w:t>:</w:t>
      </w:r>
    </w:p>
    <w:tbl>
      <w:tblPr>
        <w:tblStyle w:val="TableGrid"/>
        <w:tblW w:w="6448" w:type="dxa"/>
        <w:jc w:val="center"/>
        <w:tblCellMar>
          <w:top w:w="57" w:type="dxa"/>
          <w:bottom w:w="57" w:type="dxa"/>
        </w:tblCellMar>
        <w:tblLook w:val="04A0" w:firstRow="1" w:lastRow="0" w:firstColumn="1" w:lastColumn="0" w:noHBand="0" w:noVBand="1"/>
      </w:tblPr>
      <w:tblGrid>
        <w:gridCol w:w="1473"/>
        <w:gridCol w:w="1960"/>
        <w:gridCol w:w="3015"/>
      </w:tblGrid>
      <w:tr w:rsidR="00AE1748" w:rsidRPr="006872B5" w14:paraId="4A8803E2" w14:textId="77777777" w:rsidTr="00D033F0">
        <w:trPr>
          <w:trHeight w:val="30"/>
          <w:jc w:val="center"/>
        </w:trPr>
        <w:tc>
          <w:tcPr>
            <w:tcW w:w="1413" w:type="dxa"/>
            <w:tcBorders>
              <w:top w:val="single" w:sz="6" w:space="0" w:color="auto"/>
            </w:tcBorders>
            <w:vAlign w:val="center"/>
          </w:tcPr>
          <w:p w14:paraId="6A6360C5" w14:textId="77777777" w:rsidR="00AE1748" w:rsidRPr="006872B5" w:rsidRDefault="00AE1748" w:rsidP="00CA48BB">
            <w:pPr>
              <w:tabs>
                <w:tab w:val="left" w:pos="4881"/>
              </w:tabs>
              <w:spacing w:line="230" w:lineRule="auto"/>
              <w:rPr>
                <w:rFonts w:ascii="Arial" w:hAnsi="Arial" w:cs="Arial"/>
                <w:sz w:val="20"/>
                <w:szCs w:val="20"/>
              </w:rPr>
            </w:pPr>
            <w:r w:rsidRPr="006872B5">
              <w:rPr>
                <w:rFonts w:ascii="Arial" w:hAnsi="Arial" w:cs="Arial"/>
                <w:sz w:val="20"/>
                <w:szCs w:val="20"/>
              </w:rPr>
              <w:t>Name</w:t>
            </w:r>
          </w:p>
        </w:tc>
        <w:tc>
          <w:tcPr>
            <w:tcW w:w="1984" w:type="dxa"/>
            <w:tcBorders>
              <w:top w:val="single" w:sz="6" w:space="0" w:color="auto"/>
            </w:tcBorders>
            <w:vAlign w:val="center"/>
          </w:tcPr>
          <w:p w14:paraId="01844E3F" w14:textId="77777777" w:rsidR="00AE1748" w:rsidRPr="006872B5" w:rsidRDefault="00AE1748" w:rsidP="00CA48BB">
            <w:pPr>
              <w:tabs>
                <w:tab w:val="left" w:pos="4881"/>
              </w:tabs>
              <w:spacing w:line="230" w:lineRule="auto"/>
              <w:rPr>
                <w:rFonts w:ascii="Arial" w:hAnsi="Arial" w:cs="Arial"/>
                <w:sz w:val="20"/>
                <w:szCs w:val="20"/>
              </w:rPr>
            </w:pPr>
            <w:r>
              <w:rPr>
                <w:rFonts w:ascii="Arial" w:hAnsi="Arial" w:cs="Arial"/>
                <w:sz w:val="20"/>
                <w:szCs w:val="20"/>
              </w:rPr>
              <w:t>Portabler Gasofen</w:t>
            </w:r>
          </w:p>
        </w:tc>
        <w:tc>
          <w:tcPr>
            <w:tcW w:w="3051" w:type="dxa"/>
            <w:vMerge w:val="restart"/>
            <w:tcBorders>
              <w:top w:val="single" w:sz="6" w:space="0" w:color="auto"/>
            </w:tcBorders>
            <w:vAlign w:val="center"/>
          </w:tcPr>
          <w:p w14:paraId="4BBA70D9" w14:textId="77777777" w:rsidR="00AE1748" w:rsidRPr="006872B5" w:rsidRDefault="00AE1748" w:rsidP="009D2363">
            <w:pPr>
              <w:pStyle w:val="ListParagraph"/>
              <w:spacing w:beforeLines="100" w:before="240" w:afterLines="100" w:after="240" w:line="360" w:lineRule="auto"/>
              <w:ind w:left="5"/>
              <w:jc w:val="center"/>
              <w:rPr>
                <w:rFonts w:ascii="Arial" w:hAnsi="Arial" w:cs="Arial"/>
                <w:b/>
                <w:sz w:val="20"/>
                <w:szCs w:val="20"/>
              </w:rPr>
            </w:pPr>
            <w:r w:rsidRPr="006872B5">
              <w:rPr>
                <w:rFonts w:ascii="Arial" w:hAnsi="Arial" w:cs="Arial"/>
                <w:b/>
                <w:sz w:val="20"/>
                <w:szCs w:val="20"/>
              </w:rPr>
              <w:t>NUR IM FREIEN VERWENDEN!</w:t>
            </w:r>
          </w:p>
        </w:tc>
      </w:tr>
      <w:tr w:rsidR="00AE1748" w:rsidRPr="006872B5" w14:paraId="40F24702" w14:textId="77777777" w:rsidTr="00D033F0">
        <w:trPr>
          <w:trHeight w:val="131"/>
          <w:jc w:val="center"/>
        </w:trPr>
        <w:tc>
          <w:tcPr>
            <w:tcW w:w="1413" w:type="dxa"/>
            <w:vAlign w:val="center"/>
          </w:tcPr>
          <w:p w14:paraId="5F09CC3E"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Modell</w:t>
            </w:r>
          </w:p>
        </w:tc>
        <w:tc>
          <w:tcPr>
            <w:tcW w:w="1984" w:type="dxa"/>
            <w:vAlign w:val="center"/>
          </w:tcPr>
          <w:p w14:paraId="15ED49E2" w14:textId="77777777" w:rsidR="00AE1748" w:rsidRPr="006872B5" w:rsidRDefault="00AE1748" w:rsidP="00285DE1">
            <w:pPr>
              <w:tabs>
                <w:tab w:val="left" w:pos="2265"/>
                <w:tab w:val="center" w:pos="2789"/>
              </w:tabs>
              <w:spacing w:line="230" w:lineRule="auto"/>
              <w:rPr>
                <w:rFonts w:ascii="Arial" w:hAnsi="Arial" w:cs="Arial"/>
                <w:sz w:val="20"/>
                <w:szCs w:val="20"/>
              </w:rPr>
            </w:pPr>
            <w:r>
              <w:rPr>
                <w:rFonts w:ascii="Arial" w:hAnsi="Arial" w:cs="Arial"/>
                <w:sz w:val="20"/>
                <w:szCs w:val="20"/>
              </w:rPr>
              <w:t>SG-2/ SG-2S</w:t>
            </w:r>
          </w:p>
        </w:tc>
        <w:tc>
          <w:tcPr>
            <w:tcW w:w="3051" w:type="dxa"/>
            <w:vMerge/>
            <w:vAlign w:val="center"/>
          </w:tcPr>
          <w:p w14:paraId="4B381108" w14:textId="77777777" w:rsidR="00AE1748" w:rsidRPr="006872B5" w:rsidRDefault="00AE1748" w:rsidP="009D2363">
            <w:pPr>
              <w:tabs>
                <w:tab w:val="left" w:pos="2265"/>
                <w:tab w:val="center" w:pos="2789"/>
              </w:tabs>
              <w:spacing w:line="230" w:lineRule="auto"/>
              <w:rPr>
                <w:rFonts w:ascii="Arial" w:hAnsi="Arial" w:cs="Arial"/>
                <w:sz w:val="20"/>
                <w:szCs w:val="20"/>
              </w:rPr>
            </w:pPr>
          </w:p>
        </w:tc>
      </w:tr>
      <w:tr w:rsidR="00AE1748" w:rsidRPr="006872B5" w14:paraId="2FE634F2" w14:textId="77777777" w:rsidTr="00D033F0">
        <w:trPr>
          <w:trHeight w:val="137"/>
          <w:jc w:val="center"/>
        </w:trPr>
        <w:tc>
          <w:tcPr>
            <w:tcW w:w="1413" w:type="dxa"/>
            <w:vAlign w:val="center"/>
          </w:tcPr>
          <w:p w14:paraId="299AEF2B"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Gasart</w:t>
            </w:r>
          </w:p>
        </w:tc>
        <w:tc>
          <w:tcPr>
            <w:tcW w:w="1984" w:type="dxa"/>
            <w:vAlign w:val="center"/>
          </w:tcPr>
          <w:p w14:paraId="37D61D7D"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Butan</w:t>
            </w:r>
          </w:p>
        </w:tc>
        <w:tc>
          <w:tcPr>
            <w:tcW w:w="3051" w:type="dxa"/>
            <w:vMerge/>
            <w:vAlign w:val="center"/>
          </w:tcPr>
          <w:p w14:paraId="2C360839" w14:textId="77777777" w:rsidR="00AE1748" w:rsidRPr="006872B5" w:rsidRDefault="00AE1748" w:rsidP="009D2363">
            <w:pPr>
              <w:spacing w:line="230" w:lineRule="auto"/>
              <w:rPr>
                <w:rFonts w:ascii="Arial" w:hAnsi="Arial" w:cs="Arial"/>
                <w:sz w:val="20"/>
                <w:szCs w:val="20"/>
              </w:rPr>
            </w:pPr>
          </w:p>
        </w:tc>
      </w:tr>
      <w:tr w:rsidR="00AE1748" w:rsidRPr="006872B5" w14:paraId="33BC1FC3" w14:textId="77777777" w:rsidTr="00D033F0">
        <w:trPr>
          <w:trHeight w:val="137"/>
          <w:jc w:val="center"/>
        </w:trPr>
        <w:tc>
          <w:tcPr>
            <w:tcW w:w="1413" w:type="dxa"/>
            <w:vAlign w:val="center"/>
          </w:tcPr>
          <w:p w14:paraId="2D89F145"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Kategorie</w:t>
            </w:r>
          </w:p>
        </w:tc>
        <w:tc>
          <w:tcPr>
            <w:tcW w:w="1984" w:type="dxa"/>
            <w:vAlign w:val="center"/>
          </w:tcPr>
          <w:p w14:paraId="1FF9B73D" w14:textId="77777777" w:rsidR="00AE1748" w:rsidRPr="006872B5" w:rsidRDefault="00AE1748" w:rsidP="008D107F">
            <w:pPr>
              <w:pStyle w:val="Default"/>
              <w:rPr>
                <w:sz w:val="20"/>
                <w:szCs w:val="20"/>
              </w:rPr>
            </w:pPr>
            <w:r w:rsidRPr="006872B5">
              <w:rPr>
                <w:sz w:val="20"/>
                <w:szCs w:val="20"/>
              </w:rPr>
              <w:t>Direkter Druck</w:t>
            </w:r>
          </w:p>
        </w:tc>
        <w:tc>
          <w:tcPr>
            <w:tcW w:w="3051" w:type="dxa"/>
            <w:vMerge/>
            <w:vAlign w:val="center"/>
          </w:tcPr>
          <w:p w14:paraId="49F76A76" w14:textId="77777777" w:rsidR="00AE1748" w:rsidRPr="006872B5" w:rsidRDefault="00AE1748" w:rsidP="009D2363">
            <w:pPr>
              <w:pStyle w:val="Default"/>
              <w:rPr>
                <w:sz w:val="20"/>
                <w:szCs w:val="20"/>
              </w:rPr>
            </w:pPr>
          </w:p>
        </w:tc>
      </w:tr>
      <w:tr w:rsidR="00AE1748" w:rsidRPr="006872B5" w14:paraId="74D44627" w14:textId="77777777" w:rsidTr="00D033F0">
        <w:trPr>
          <w:trHeight w:val="157"/>
          <w:jc w:val="center"/>
        </w:trPr>
        <w:tc>
          <w:tcPr>
            <w:tcW w:w="1413" w:type="dxa"/>
            <w:vAlign w:val="center"/>
          </w:tcPr>
          <w:p w14:paraId="531B4F16"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Wärmeeintrag</w:t>
            </w:r>
          </w:p>
        </w:tc>
        <w:tc>
          <w:tcPr>
            <w:tcW w:w="1984" w:type="dxa"/>
            <w:vAlign w:val="center"/>
          </w:tcPr>
          <w:p w14:paraId="59B5D143" w14:textId="77777777" w:rsidR="00AE1748" w:rsidRPr="006872B5" w:rsidRDefault="00AE1748" w:rsidP="008D107F">
            <w:pPr>
              <w:spacing w:line="230" w:lineRule="auto"/>
              <w:rPr>
                <w:rFonts w:ascii="Arial" w:hAnsi="Arial" w:cs="Arial"/>
                <w:color w:val="FF0000"/>
                <w:sz w:val="20"/>
                <w:szCs w:val="20"/>
              </w:rPr>
            </w:pPr>
            <w:r>
              <w:rPr>
                <w:rFonts w:ascii="Arial" w:hAnsi="Arial" w:cs="Arial"/>
                <w:sz w:val="20"/>
                <w:szCs w:val="20"/>
              </w:rPr>
              <w:t>2 x 2,2 kW</w:t>
            </w:r>
          </w:p>
        </w:tc>
        <w:tc>
          <w:tcPr>
            <w:tcW w:w="3051" w:type="dxa"/>
            <w:vMerge/>
            <w:vAlign w:val="center"/>
          </w:tcPr>
          <w:p w14:paraId="2F29E21D" w14:textId="77777777" w:rsidR="00AE1748" w:rsidRPr="006872B5" w:rsidRDefault="00AE1748" w:rsidP="009D2363">
            <w:pPr>
              <w:spacing w:line="230" w:lineRule="auto"/>
              <w:rPr>
                <w:rFonts w:ascii="Arial" w:hAnsi="Arial" w:cs="Arial"/>
                <w:color w:val="FF0000"/>
                <w:sz w:val="20"/>
                <w:szCs w:val="20"/>
              </w:rPr>
            </w:pPr>
          </w:p>
        </w:tc>
      </w:tr>
      <w:tr w:rsidR="00AE1748" w:rsidRPr="006872B5" w14:paraId="7081DF56" w14:textId="77777777" w:rsidTr="00D033F0">
        <w:trPr>
          <w:trHeight w:val="170"/>
          <w:jc w:val="center"/>
        </w:trPr>
        <w:tc>
          <w:tcPr>
            <w:tcW w:w="1413" w:type="dxa"/>
            <w:vAlign w:val="center"/>
          </w:tcPr>
          <w:p w14:paraId="0E943B49"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Gasverbrauch</w:t>
            </w:r>
          </w:p>
        </w:tc>
        <w:tc>
          <w:tcPr>
            <w:tcW w:w="1984" w:type="dxa"/>
            <w:vAlign w:val="center"/>
          </w:tcPr>
          <w:p w14:paraId="67B30F66" w14:textId="77777777" w:rsidR="00AE1748" w:rsidRPr="006872B5" w:rsidRDefault="00AE1748" w:rsidP="008D107F">
            <w:pPr>
              <w:spacing w:before="40" w:line="230" w:lineRule="auto"/>
              <w:rPr>
                <w:rFonts w:ascii="Arial" w:hAnsi="Arial" w:cs="Arial"/>
                <w:sz w:val="20"/>
                <w:szCs w:val="20"/>
              </w:rPr>
            </w:pPr>
            <w:r>
              <w:rPr>
                <w:rFonts w:ascii="Arial" w:hAnsi="Arial" w:cs="Arial"/>
                <w:sz w:val="20"/>
                <w:szCs w:val="20"/>
              </w:rPr>
              <w:t>2 x 160 g/h</w:t>
            </w:r>
          </w:p>
        </w:tc>
        <w:tc>
          <w:tcPr>
            <w:tcW w:w="3051" w:type="dxa"/>
            <w:vMerge/>
            <w:vAlign w:val="center"/>
          </w:tcPr>
          <w:p w14:paraId="5B629884" w14:textId="77777777" w:rsidR="00AE1748" w:rsidRPr="006872B5" w:rsidRDefault="00AE1748" w:rsidP="009D2363">
            <w:pPr>
              <w:spacing w:before="40" w:line="230" w:lineRule="auto"/>
              <w:rPr>
                <w:rFonts w:ascii="Arial" w:hAnsi="Arial" w:cs="Arial"/>
                <w:sz w:val="20"/>
                <w:szCs w:val="20"/>
              </w:rPr>
            </w:pPr>
          </w:p>
        </w:tc>
      </w:tr>
      <w:tr w:rsidR="00AE1748" w:rsidRPr="006872B5" w14:paraId="4A560BBC" w14:textId="77777777" w:rsidTr="00D033F0">
        <w:trPr>
          <w:trHeight w:val="174"/>
          <w:jc w:val="center"/>
        </w:trPr>
        <w:tc>
          <w:tcPr>
            <w:tcW w:w="1413" w:type="dxa"/>
            <w:vAlign w:val="center"/>
          </w:tcPr>
          <w:p w14:paraId="4161C8D9" w14:textId="77777777" w:rsidR="00AE1748" w:rsidRPr="006872B5" w:rsidRDefault="00AE1748" w:rsidP="008D107F">
            <w:pPr>
              <w:pStyle w:val="Default"/>
              <w:rPr>
                <w:sz w:val="20"/>
                <w:szCs w:val="20"/>
              </w:rPr>
            </w:pPr>
            <w:r w:rsidRPr="006872B5">
              <w:rPr>
                <w:sz w:val="20"/>
                <w:szCs w:val="20"/>
              </w:rPr>
              <w:lastRenderedPageBreak/>
              <w:t>Zündung</w:t>
            </w:r>
          </w:p>
        </w:tc>
        <w:tc>
          <w:tcPr>
            <w:tcW w:w="1984" w:type="dxa"/>
            <w:vAlign w:val="center"/>
          </w:tcPr>
          <w:p w14:paraId="5F63082B"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Piezo</w:t>
            </w:r>
          </w:p>
        </w:tc>
        <w:tc>
          <w:tcPr>
            <w:tcW w:w="3051" w:type="dxa"/>
            <w:vMerge/>
            <w:vAlign w:val="center"/>
          </w:tcPr>
          <w:p w14:paraId="753D4391" w14:textId="77777777" w:rsidR="00AE1748" w:rsidRPr="006872B5" w:rsidRDefault="00AE1748" w:rsidP="009D2363">
            <w:pPr>
              <w:spacing w:line="230" w:lineRule="auto"/>
              <w:rPr>
                <w:rFonts w:ascii="Arial" w:hAnsi="Arial" w:cs="Arial"/>
                <w:sz w:val="20"/>
                <w:szCs w:val="20"/>
              </w:rPr>
            </w:pPr>
          </w:p>
        </w:tc>
      </w:tr>
      <w:tr w:rsidR="00AE1748" w:rsidRPr="006872B5" w14:paraId="301B1643" w14:textId="77777777" w:rsidTr="008D107F">
        <w:trPr>
          <w:trHeight w:val="174"/>
          <w:jc w:val="center"/>
        </w:trPr>
        <w:tc>
          <w:tcPr>
            <w:tcW w:w="1413" w:type="dxa"/>
            <w:vAlign w:val="center"/>
          </w:tcPr>
          <w:p w14:paraId="620D0117" w14:textId="77777777" w:rsidR="00AE1748" w:rsidRPr="006872B5" w:rsidRDefault="00AE1748" w:rsidP="008D107F">
            <w:pPr>
              <w:pStyle w:val="Default"/>
              <w:rPr>
                <w:sz w:val="20"/>
                <w:szCs w:val="20"/>
              </w:rPr>
            </w:pPr>
            <w:r w:rsidRPr="006872B5">
              <w:rPr>
                <w:sz w:val="20"/>
                <w:szCs w:val="20"/>
              </w:rPr>
              <w:t>Länder</w:t>
            </w:r>
          </w:p>
        </w:tc>
        <w:tc>
          <w:tcPr>
            <w:tcW w:w="5035" w:type="dxa"/>
            <w:gridSpan w:val="2"/>
            <w:vAlign w:val="center"/>
          </w:tcPr>
          <w:p w14:paraId="27EFA85F" w14:textId="77777777" w:rsidR="00AE1748" w:rsidRPr="006872B5" w:rsidRDefault="00AE1748" w:rsidP="009D2363">
            <w:pPr>
              <w:spacing w:line="230" w:lineRule="auto"/>
              <w:rPr>
                <w:rFonts w:ascii="Arial" w:hAnsi="Arial" w:cs="Arial"/>
                <w:sz w:val="20"/>
                <w:szCs w:val="20"/>
              </w:rPr>
            </w:pPr>
            <w:r w:rsidRPr="006872B5">
              <w:rPr>
                <w:rFonts w:ascii="Arial" w:hAnsi="Arial" w:cs="Arial"/>
                <w:sz w:val="20"/>
                <w:szCs w:val="20"/>
              </w:rPr>
              <w:t>AT, BE, HR, CZ, CY, DK, EE, FI, FR, DE, GR, HU, IS, IE, IT, LV, LI, LT, LU, MT, NL, NO, PL, PT, RO, SK, SI, ES, SE, CH, TR, GB</w:t>
            </w:r>
          </w:p>
        </w:tc>
      </w:tr>
      <w:tr w:rsidR="00AE1748" w:rsidRPr="006872B5" w14:paraId="555E5966" w14:textId="77777777" w:rsidTr="00D033F0">
        <w:trPr>
          <w:trHeight w:val="1550"/>
          <w:jc w:val="center"/>
        </w:trPr>
        <w:tc>
          <w:tcPr>
            <w:tcW w:w="6448" w:type="dxa"/>
            <w:gridSpan w:val="3"/>
            <w:vAlign w:val="center"/>
          </w:tcPr>
          <w:p w14:paraId="1A31C256" w14:textId="77777777" w:rsidR="00AE1748" w:rsidRPr="006872B5" w:rsidRDefault="00AE1748" w:rsidP="00011AD9">
            <w:pPr>
              <w:spacing w:before="120" w:after="40" w:line="230" w:lineRule="auto"/>
              <w:rPr>
                <w:rFonts w:ascii="Arial" w:hAnsi="Arial" w:cs="Arial"/>
                <w:b/>
                <w:sz w:val="20"/>
                <w:szCs w:val="20"/>
              </w:rPr>
            </w:pPr>
            <w:r w:rsidRPr="006872B5">
              <w:rPr>
                <w:rFonts w:ascii="Arial" w:hAnsi="Arial" w:cs="Arial"/>
                <w:b/>
                <w:sz w:val="20"/>
                <w:szCs w:val="20"/>
              </w:rPr>
              <w:t>WICHTIG!</w:t>
            </w:r>
          </w:p>
          <w:p w14:paraId="01F9275A"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Dieses Gerät kann mit allen mit „Butan“ gekennzeichneten Kartuschen des Typs 200 gemäß EN 417 verwendet werden. Der Versuch, andere Arten von Gaskartuschen oder Gasflaschen einzusetzen, kann gefährlich sein.</w:t>
            </w:r>
          </w:p>
          <w:p w14:paraId="4E674D75"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Lesen Sie die Anweisungen, bevor Sie das Gerät verwenden.</w:t>
            </w:r>
          </w:p>
          <w:p w14:paraId="6C137053" w14:textId="77777777" w:rsidR="00AE1748" w:rsidRPr="006872B5" w:rsidRDefault="00AE1748" w:rsidP="000224A1">
            <w:pPr>
              <w:spacing w:beforeLines="40" w:before="96" w:afterLines="40" w:after="96" w:line="230" w:lineRule="auto"/>
              <w:rPr>
                <w:rFonts w:ascii="Arial" w:hAnsi="Arial" w:cs="Arial"/>
                <w:b/>
                <w:sz w:val="20"/>
                <w:szCs w:val="20"/>
              </w:rPr>
            </w:pPr>
            <w:r w:rsidRPr="006872B5">
              <w:rPr>
                <w:rFonts w:ascii="Arial" w:hAnsi="Arial" w:cs="Arial"/>
                <w:b/>
                <w:sz w:val="20"/>
                <w:szCs w:val="20"/>
              </w:rPr>
              <w:t>VORSICHT!</w:t>
            </w:r>
          </w:p>
          <w:p w14:paraId="40C9036F"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Zugängliche Teile können sehr heiß sein.</w:t>
            </w:r>
          </w:p>
          <w:p w14:paraId="7A9586B9"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Halten Sie kleine Kinder vom Gerät fern.</w:t>
            </w:r>
          </w:p>
        </w:tc>
      </w:tr>
    </w:tbl>
    <w:p w14:paraId="1F987101" w14:textId="77777777" w:rsidR="00AE1748" w:rsidRDefault="00AE1748" w:rsidP="00D033F0">
      <w:pPr>
        <w:pStyle w:val="BodyText"/>
        <w:spacing w:before="240" w:after="120"/>
        <w:rPr>
          <w:rFonts w:ascii="Arial" w:eastAsia="Times New Roman" w:hAnsi="Arial" w:cs="Arial"/>
          <w:b/>
          <w:sz w:val="16"/>
          <w:szCs w:val="28"/>
        </w:rPr>
      </w:pPr>
    </w:p>
    <w:tbl>
      <w:tblPr>
        <w:tblStyle w:val="TableGrid"/>
        <w:tblW w:w="6448" w:type="dxa"/>
        <w:jc w:val="center"/>
        <w:tblCellMar>
          <w:top w:w="57" w:type="dxa"/>
          <w:bottom w:w="57" w:type="dxa"/>
        </w:tblCellMar>
        <w:tblLook w:val="04A0" w:firstRow="1" w:lastRow="0" w:firstColumn="1" w:lastColumn="0" w:noHBand="0" w:noVBand="1"/>
      </w:tblPr>
      <w:tblGrid>
        <w:gridCol w:w="1473"/>
        <w:gridCol w:w="1960"/>
        <w:gridCol w:w="3015"/>
      </w:tblGrid>
      <w:tr w:rsidR="00AE1748" w:rsidRPr="006872B5" w14:paraId="495DEDB5" w14:textId="77777777" w:rsidTr="0002245F">
        <w:trPr>
          <w:trHeight w:val="30"/>
          <w:jc w:val="center"/>
        </w:trPr>
        <w:tc>
          <w:tcPr>
            <w:tcW w:w="1413" w:type="dxa"/>
            <w:tcBorders>
              <w:top w:val="single" w:sz="6" w:space="0" w:color="auto"/>
            </w:tcBorders>
            <w:vAlign w:val="center"/>
          </w:tcPr>
          <w:p w14:paraId="3633E9C3" w14:textId="77777777" w:rsidR="00AE1748" w:rsidRPr="006872B5" w:rsidRDefault="00AE1748" w:rsidP="0002245F">
            <w:pPr>
              <w:tabs>
                <w:tab w:val="left" w:pos="4881"/>
              </w:tabs>
              <w:spacing w:line="230" w:lineRule="auto"/>
              <w:rPr>
                <w:rFonts w:ascii="Arial" w:hAnsi="Arial" w:cs="Arial"/>
                <w:sz w:val="20"/>
                <w:szCs w:val="20"/>
              </w:rPr>
            </w:pPr>
            <w:r w:rsidRPr="006872B5">
              <w:rPr>
                <w:rFonts w:ascii="Arial" w:hAnsi="Arial" w:cs="Arial"/>
                <w:sz w:val="20"/>
                <w:szCs w:val="20"/>
              </w:rPr>
              <w:t>Name</w:t>
            </w:r>
          </w:p>
        </w:tc>
        <w:tc>
          <w:tcPr>
            <w:tcW w:w="1984" w:type="dxa"/>
            <w:tcBorders>
              <w:top w:val="single" w:sz="6" w:space="0" w:color="auto"/>
            </w:tcBorders>
            <w:vAlign w:val="center"/>
          </w:tcPr>
          <w:p w14:paraId="009BB2BD" w14:textId="77777777" w:rsidR="00AE1748" w:rsidRPr="006872B5" w:rsidRDefault="00AE1748" w:rsidP="0002245F">
            <w:pPr>
              <w:tabs>
                <w:tab w:val="left" w:pos="4881"/>
              </w:tabs>
              <w:spacing w:line="230" w:lineRule="auto"/>
              <w:rPr>
                <w:rFonts w:ascii="Arial" w:hAnsi="Arial" w:cs="Arial"/>
                <w:sz w:val="20"/>
                <w:szCs w:val="20"/>
              </w:rPr>
            </w:pPr>
            <w:r>
              <w:rPr>
                <w:rFonts w:ascii="Arial" w:hAnsi="Arial" w:cs="Arial"/>
                <w:sz w:val="20"/>
                <w:szCs w:val="20"/>
              </w:rPr>
              <w:t>Portabler Gasofen</w:t>
            </w:r>
          </w:p>
        </w:tc>
        <w:tc>
          <w:tcPr>
            <w:tcW w:w="3051" w:type="dxa"/>
            <w:vMerge w:val="restart"/>
            <w:tcBorders>
              <w:top w:val="single" w:sz="6" w:space="0" w:color="auto"/>
            </w:tcBorders>
            <w:vAlign w:val="center"/>
          </w:tcPr>
          <w:p w14:paraId="7024A86A" w14:textId="77777777" w:rsidR="00AE1748" w:rsidRPr="006872B5" w:rsidRDefault="00AE1748" w:rsidP="0002245F">
            <w:pPr>
              <w:pStyle w:val="ListParagraph"/>
              <w:spacing w:beforeLines="100" w:before="240" w:afterLines="100" w:after="240" w:line="360" w:lineRule="auto"/>
              <w:ind w:left="5"/>
              <w:jc w:val="center"/>
              <w:rPr>
                <w:rFonts w:ascii="Arial" w:hAnsi="Arial" w:cs="Arial"/>
                <w:b/>
                <w:sz w:val="20"/>
                <w:szCs w:val="20"/>
              </w:rPr>
            </w:pPr>
            <w:r w:rsidRPr="006872B5">
              <w:rPr>
                <w:rFonts w:ascii="Arial" w:hAnsi="Arial" w:cs="Arial"/>
                <w:b/>
                <w:sz w:val="20"/>
                <w:szCs w:val="20"/>
              </w:rPr>
              <w:t>NUR IM FREIEN VERWENDEN!</w:t>
            </w:r>
          </w:p>
        </w:tc>
      </w:tr>
      <w:tr w:rsidR="00AE1748" w:rsidRPr="006872B5" w14:paraId="19865D7A" w14:textId="77777777" w:rsidTr="0002245F">
        <w:trPr>
          <w:trHeight w:val="131"/>
          <w:jc w:val="center"/>
        </w:trPr>
        <w:tc>
          <w:tcPr>
            <w:tcW w:w="1413" w:type="dxa"/>
            <w:vAlign w:val="center"/>
          </w:tcPr>
          <w:p w14:paraId="3375203B"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Modell</w:t>
            </w:r>
          </w:p>
        </w:tc>
        <w:tc>
          <w:tcPr>
            <w:tcW w:w="1984" w:type="dxa"/>
            <w:vAlign w:val="center"/>
          </w:tcPr>
          <w:p w14:paraId="2F624B5B" w14:textId="77777777" w:rsidR="00AE1748" w:rsidRPr="006872B5" w:rsidRDefault="00AE1748" w:rsidP="0002245F">
            <w:pPr>
              <w:tabs>
                <w:tab w:val="left" w:pos="2265"/>
                <w:tab w:val="center" w:pos="2789"/>
              </w:tabs>
              <w:spacing w:line="230" w:lineRule="auto"/>
              <w:rPr>
                <w:rFonts w:ascii="Arial" w:hAnsi="Arial" w:cs="Arial"/>
                <w:sz w:val="20"/>
                <w:szCs w:val="20"/>
              </w:rPr>
            </w:pPr>
            <w:r>
              <w:rPr>
                <w:rFonts w:ascii="Arial" w:hAnsi="Arial" w:cs="Arial"/>
                <w:sz w:val="20"/>
                <w:szCs w:val="20"/>
              </w:rPr>
              <w:t>DS-22</w:t>
            </w:r>
          </w:p>
        </w:tc>
        <w:tc>
          <w:tcPr>
            <w:tcW w:w="3051" w:type="dxa"/>
            <w:vMerge/>
            <w:vAlign w:val="center"/>
          </w:tcPr>
          <w:p w14:paraId="68F1A651" w14:textId="77777777" w:rsidR="00AE1748" w:rsidRPr="006872B5" w:rsidRDefault="00AE1748" w:rsidP="0002245F">
            <w:pPr>
              <w:tabs>
                <w:tab w:val="left" w:pos="2265"/>
                <w:tab w:val="center" w:pos="2789"/>
              </w:tabs>
              <w:spacing w:line="230" w:lineRule="auto"/>
              <w:rPr>
                <w:rFonts w:ascii="Arial" w:hAnsi="Arial" w:cs="Arial"/>
                <w:sz w:val="20"/>
                <w:szCs w:val="20"/>
              </w:rPr>
            </w:pPr>
          </w:p>
        </w:tc>
      </w:tr>
      <w:tr w:rsidR="00AE1748" w:rsidRPr="006872B5" w14:paraId="346C8BE1" w14:textId="77777777" w:rsidTr="0002245F">
        <w:trPr>
          <w:trHeight w:val="137"/>
          <w:jc w:val="center"/>
        </w:trPr>
        <w:tc>
          <w:tcPr>
            <w:tcW w:w="1413" w:type="dxa"/>
            <w:vAlign w:val="center"/>
          </w:tcPr>
          <w:p w14:paraId="52BCC1F3"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Gasart</w:t>
            </w:r>
          </w:p>
        </w:tc>
        <w:tc>
          <w:tcPr>
            <w:tcW w:w="1984" w:type="dxa"/>
            <w:vAlign w:val="center"/>
          </w:tcPr>
          <w:p w14:paraId="2E695CB2"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Butan</w:t>
            </w:r>
          </w:p>
        </w:tc>
        <w:tc>
          <w:tcPr>
            <w:tcW w:w="3051" w:type="dxa"/>
            <w:vMerge/>
            <w:vAlign w:val="center"/>
          </w:tcPr>
          <w:p w14:paraId="1B15F534" w14:textId="77777777" w:rsidR="00AE1748" w:rsidRPr="006872B5" w:rsidRDefault="00AE1748" w:rsidP="0002245F">
            <w:pPr>
              <w:spacing w:line="230" w:lineRule="auto"/>
              <w:rPr>
                <w:rFonts w:ascii="Arial" w:hAnsi="Arial" w:cs="Arial"/>
                <w:sz w:val="20"/>
                <w:szCs w:val="20"/>
              </w:rPr>
            </w:pPr>
          </w:p>
        </w:tc>
      </w:tr>
      <w:tr w:rsidR="00AE1748" w:rsidRPr="006872B5" w14:paraId="51D39B10" w14:textId="77777777" w:rsidTr="0002245F">
        <w:trPr>
          <w:trHeight w:val="137"/>
          <w:jc w:val="center"/>
        </w:trPr>
        <w:tc>
          <w:tcPr>
            <w:tcW w:w="1413" w:type="dxa"/>
            <w:vAlign w:val="center"/>
          </w:tcPr>
          <w:p w14:paraId="433F1539"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Kategorie</w:t>
            </w:r>
          </w:p>
        </w:tc>
        <w:tc>
          <w:tcPr>
            <w:tcW w:w="1984" w:type="dxa"/>
            <w:vAlign w:val="center"/>
          </w:tcPr>
          <w:p w14:paraId="661E076B" w14:textId="77777777" w:rsidR="00AE1748" w:rsidRPr="006872B5" w:rsidRDefault="00AE1748" w:rsidP="0002245F">
            <w:pPr>
              <w:pStyle w:val="Default"/>
              <w:rPr>
                <w:sz w:val="20"/>
                <w:szCs w:val="20"/>
              </w:rPr>
            </w:pPr>
            <w:r w:rsidRPr="006872B5">
              <w:rPr>
                <w:sz w:val="20"/>
                <w:szCs w:val="20"/>
              </w:rPr>
              <w:t>Direkter Druck</w:t>
            </w:r>
          </w:p>
        </w:tc>
        <w:tc>
          <w:tcPr>
            <w:tcW w:w="3051" w:type="dxa"/>
            <w:vMerge/>
            <w:vAlign w:val="center"/>
          </w:tcPr>
          <w:p w14:paraId="290F7A4D" w14:textId="77777777" w:rsidR="00AE1748" w:rsidRPr="006872B5" w:rsidRDefault="00AE1748" w:rsidP="0002245F">
            <w:pPr>
              <w:pStyle w:val="Default"/>
              <w:rPr>
                <w:sz w:val="20"/>
                <w:szCs w:val="20"/>
              </w:rPr>
            </w:pPr>
          </w:p>
        </w:tc>
      </w:tr>
      <w:tr w:rsidR="00AE1748" w:rsidRPr="006872B5" w14:paraId="000616C8" w14:textId="77777777" w:rsidTr="0002245F">
        <w:trPr>
          <w:trHeight w:val="157"/>
          <w:jc w:val="center"/>
        </w:trPr>
        <w:tc>
          <w:tcPr>
            <w:tcW w:w="1413" w:type="dxa"/>
            <w:vAlign w:val="center"/>
          </w:tcPr>
          <w:p w14:paraId="3DF08C67"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Wärmeeintrag</w:t>
            </w:r>
          </w:p>
        </w:tc>
        <w:tc>
          <w:tcPr>
            <w:tcW w:w="1984" w:type="dxa"/>
            <w:vAlign w:val="center"/>
          </w:tcPr>
          <w:p w14:paraId="50473238" w14:textId="77777777" w:rsidR="00AE1748" w:rsidRPr="006872B5" w:rsidRDefault="00AE1748" w:rsidP="0002245F">
            <w:pPr>
              <w:spacing w:line="230" w:lineRule="auto"/>
              <w:rPr>
                <w:rFonts w:ascii="Arial" w:hAnsi="Arial" w:cs="Arial"/>
                <w:color w:val="FF0000"/>
                <w:sz w:val="20"/>
                <w:szCs w:val="20"/>
              </w:rPr>
            </w:pPr>
            <w:r>
              <w:rPr>
                <w:rFonts w:ascii="Arial" w:hAnsi="Arial" w:cs="Arial"/>
                <w:sz w:val="20"/>
                <w:szCs w:val="20"/>
              </w:rPr>
              <w:t>2 x 2,0 kW</w:t>
            </w:r>
          </w:p>
        </w:tc>
        <w:tc>
          <w:tcPr>
            <w:tcW w:w="3051" w:type="dxa"/>
            <w:vMerge/>
            <w:vAlign w:val="center"/>
          </w:tcPr>
          <w:p w14:paraId="565E7046" w14:textId="77777777" w:rsidR="00AE1748" w:rsidRPr="006872B5" w:rsidRDefault="00AE1748" w:rsidP="0002245F">
            <w:pPr>
              <w:spacing w:line="230" w:lineRule="auto"/>
              <w:rPr>
                <w:rFonts w:ascii="Arial" w:hAnsi="Arial" w:cs="Arial"/>
                <w:color w:val="FF0000"/>
                <w:sz w:val="20"/>
                <w:szCs w:val="20"/>
              </w:rPr>
            </w:pPr>
          </w:p>
        </w:tc>
      </w:tr>
      <w:tr w:rsidR="00AE1748" w:rsidRPr="006872B5" w14:paraId="736706D2" w14:textId="77777777" w:rsidTr="0002245F">
        <w:trPr>
          <w:trHeight w:val="170"/>
          <w:jc w:val="center"/>
        </w:trPr>
        <w:tc>
          <w:tcPr>
            <w:tcW w:w="1413" w:type="dxa"/>
            <w:vAlign w:val="center"/>
          </w:tcPr>
          <w:p w14:paraId="04A4B8F9"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Gasverbrauch</w:t>
            </w:r>
          </w:p>
        </w:tc>
        <w:tc>
          <w:tcPr>
            <w:tcW w:w="1984" w:type="dxa"/>
            <w:vAlign w:val="center"/>
          </w:tcPr>
          <w:p w14:paraId="3E58D26B" w14:textId="77777777" w:rsidR="00AE1748" w:rsidRPr="006872B5" w:rsidRDefault="00AE1748" w:rsidP="0002245F">
            <w:pPr>
              <w:spacing w:before="40" w:line="230" w:lineRule="auto"/>
              <w:rPr>
                <w:rFonts w:ascii="Arial" w:hAnsi="Arial" w:cs="Arial"/>
                <w:sz w:val="20"/>
                <w:szCs w:val="20"/>
              </w:rPr>
            </w:pPr>
            <w:r>
              <w:rPr>
                <w:rFonts w:ascii="Arial" w:hAnsi="Arial" w:cs="Arial"/>
                <w:sz w:val="20"/>
                <w:szCs w:val="20"/>
              </w:rPr>
              <w:t>2 x 146 g/h</w:t>
            </w:r>
          </w:p>
        </w:tc>
        <w:tc>
          <w:tcPr>
            <w:tcW w:w="3051" w:type="dxa"/>
            <w:vMerge/>
            <w:vAlign w:val="center"/>
          </w:tcPr>
          <w:p w14:paraId="708D2F93" w14:textId="77777777" w:rsidR="00AE1748" w:rsidRPr="006872B5" w:rsidRDefault="00AE1748" w:rsidP="0002245F">
            <w:pPr>
              <w:spacing w:before="40" w:line="230" w:lineRule="auto"/>
              <w:rPr>
                <w:rFonts w:ascii="Arial" w:hAnsi="Arial" w:cs="Arial"/>
                <w:sz w:val="20"/>
                <w:szCs w:val="20"/>
              </w:rPr>
            </w:pPr>
          </w:p>
        </w:tc>
      </w:tr>
      <w:tr w:rsidR="00AE1748" w:rsidRPr="006872B5" w14:paraId="17CA04EC" w14:textId="77777777" w:rsidTr="0002245F">
        <w:trPr>
          <w:trHeight w:val="174"/>
          <w:jc w:val="center"/>
        </w:trPr>
        <w:tc>
          <w:tcPr>
            <w:tcW w:w="1413" w:type="dxa"/>
            <w:vAlign w:val="center"/>
          </w:tcPr>
          <w:p w14:paraId="527DA032" w14:textId="77777777" w:rsidR="00AE1748" w:rsidRPr="006872B5" w:rsidRDefault="00AE1748" w:rsidP="0002245F">
            <w:pPr>
              <w:pStyle w:val="Default"/>
              <w:rPr>
                <w:sz w:val="20"/>
                <w:szCs w:val="20"/>
              </w:rPr>
            </w:pPr>
            <w:r w:rsidRPr="006872B5">
              <w:rPr>
                <w:sz w:val="20"/>
                <w:szCs w:val="20"/>
              </w:rPr>
              <w:t>Zündung</w:t>
            </w:r>
          </w:p>
        </w:tc>
        <w:tc>
          <w:tcPr>
            <w:tcW w:w="1984" w:type="dxa"/>
            <w:vAlign w:val="center"/>
          </w:tcPr>
          <w:p w14:paraId="38778C62"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Piezo</w:t>
            </w:r>
          </w:p>
        </w:tc>
        <w:tc>
          <w:tcPr>
            <w:tcW w:w="3051" w:type="dxa"/>
            <w:vMerge/>
            <w:vAlign w:val="center"/>
          </w:tcPr>
          <w:p w14:paraId="5D516CDB" w14:textId="77777777" w:rsidR="00AE1748" w:rsidRPr="006872B5" w:rsidRDefault="00AE1748" w:rsidP="0002245F">
            <w:pPr>
              <w:spacing w:line="230" w:lineRule="auto"/>
              <w:rPr>
                <w:rFonts w:ascii="Arial" w:hAnsi="Arial" w:cs="Arial"/>
                <w:sz w:val="20"/>
                <w:szCs w:val="20"/>
              </w:rPr>
            </w:pPr>
          </w:p>
        </w:tc>
      </w:tr>
      <w:tr w:rsidR="00AE1748" w:rsidRPr="006872B5" w14:paraId="1E6BE07C" w14:textId="77777777" w:rsidTr="0002245F">
        <w:trPr>
          <w:trHeight w:val="174"/>
          <w:jc w:val="center"/>
        </w:trPr>
        <w:tc>
          <w:tcPr>
            <w:tcW w:w="1413" w:type="dxa"/>
            <w:vAlign w:val="center"/>
          </w:tcPr>
          <w:p w14:paraId="3C2B92C6" w14:textId="77777777" w:rsidR="00AE1748" w:rsidRPr="006872B5" w:rsidRDefault="00AE1748" w:rsidP="0002245F">
            <w:pPr>
              <w:pStyle w:val="Default"/>
              <w:rPr>
                <w:sz w:val="20"/>
                <w:szCs w:val="20"/>
              </w:rPr>
            </w:pPr>
            <w:r w:rsidRPr="006872B5">
              <w:rPr>
                <w:sz w:val="20"/>
                <w:szCs w:val="20"/>
              </w:rPr>
              <w:t>Länder</w:t>
            </w:r>
          </w:p>
        </w:tc>
        <w:tc>
          <w:tcPr>
            <w:tcW w:w="5035" w:type="dxa"/>
            <w:gridSpan w:val="2"/>
            <w:vAlign w:val="center"/>
          </w:tcPr>
          <w:p w14:paraId="6EAA82E1"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AT, BE, HR, CZ, CY, DK, EE, FI, FR, DE, GR, HU, IS, IE, IT, LV, LI, LT, LU, MT, NL, NO, PL, PT, RO, SK, SI, ES, SE, CH, TR, GB</w:t>
            </w:r>
          </w:p>
        </w:tc>
      </w:tr>
      <w:tr w:rsidR="00AE1748" w:rsidRPr="006872B5" w14:paraId="5ED98266" w14:textId="77777777" w:rsidTr="0002245F">
        <w:trPr>
          <w:trHeight w:val="1550"/>
          <w:jc w:val="center"/>
        </w:trPr>
        <w:tc>
          <w:tcPr>
            <w:tcW w:w="6448" w:type="dxa"/>
            <w:gridSpan w:val="3"/>
            <w:vAlign w:val="center"/>
          </w:tcPr>
          <w:p w14:paraId="2B8FBA82" w14:textId="77777777" w:rsidR="00AE1748" w:rsidRPr="006872B5" w:rsidRDefault="00AE1748" w:rsidP="0002245F">
            <w:pPr>
              <w:spacing w:before="120" w:after="40" w:line="230" w:lineRule="auto"/>
              <w:rPr>
                <w:rFonts w:ascii="Arial" w:hAnsi="Arial" w:cs="Arial"/>
                <w:b/>
                <w:sz w:val="20"/>
                <w:szCs w:val="20"/>
              </w:rPr>
            </w:pPr>
            <w:r w:rsidRPr="006872B5">
              <w:rPr>
                <w:rFonts w:ascii="Arial" w:hAnsi="Arial" w:cs="Arial"/>
                <w:b/>
                <w:sz w:val="20"/>
                <w:szCs w:val="20"/>
              </w:rPr>
              <w:lastRenderedPageBreak/>
              <w:t>WICHTIG!</w:t>
            </w:r>
          </w:p>
          <w:p w14:paraId="43F2CF50"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Dieses Gerät kann mit allen mit „Butan“ gekennzeichneten Kartuschen des Typs 200 gemäß EN 417 verwendet werden. Der Versuch, andere Arten von Gaskartuschen oder Gasflaschen einzusetzen, kann gefährlich sein.</w:t>
            </w:r>
          </w:p>
          <w:p w14:paraId="550811D8"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Lesen Sie die Anweisungen, bevor Sie das Gerät verwenden.</w:t>
            </w:r>
          </w:p>
          <w:p w14:paraId="31A166E2" w14:textId="77777777" w:rsidR="00AE1748" w:rsidRPr="006872B5" w:rsidRDefault="00AE1748" w:rsidP="0002245F">
            <w:pPr>
              <w:spacing w:beforeLines="40" w:before="96" w:afterLines="40" w:after="96" w:line="230" w:lineRule="auto"/>
              <w:rPr>
                <w:rFonts w:ascii="Arial" w:hAnsi="Arial" w:cs="Arial"/>
                <w:b/>
                <w:sz w:val="20"/>
                <w:szCs w:val="20"/>
              </w:rPr>
            </w:pPr>
            <w:r w:rsidRPr="006872B5">
              <w:rPr>
                <w:rFonts w:ascii="Arial" w:hAnsi="Arial" w:cs="Arial"/>
                <w:b/>
                <w:sz w:val="20"/>
                <w:szCs w:val="20"/>
              </w:rPr>
              <w:t>VORSICHT!</w:t>
            </w:r>
          </w:p>
          <w:p w14:paraId="17F4B6A8"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Zugängliche Teile können sehr heiß sein.</w:t>
            </w:r>
          </w:p>
          <w:p w14:paraId="22101A9B"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Halten Sie kleine Kinder vom Gerät fern.</w:t>
            </w:r>
          </w:p>
        </w:tc>
      </w:tr>
    </w:tbl>
    <w:p w14:paraId="596C77F1" w14:textId="77777777" w:rsidR="00AE1748" w:rsidRPr="003D0527" w:rsidRDefault="00AE1748" w:rsidP="00D033F0">
      <w:pPr>
        <w:pStyle w:val="BodyText"/>
        <w:spacing w:before="240" w:after="120"/>
        <w:rPr>
          <w:rFonts w:ascii="Arial" w:eastAsia="Times New Roman" w:hAnsi="Arial" w:cs="Arial"/>
          <w:b/>
          <w:sz w:val="16"/>
          <w:szCs w:val="28"/>
        </w:rPr>
      </w:pPr>
    </w:p>
    <w:p w14:paraId="3142402E" w14:textId="77777777" w:rsidR="00AE1748" w:rsidRDefault="00AE1748" w:rsidP="00D033F0">
      <w:pPr>
        <w:pStyle w:val="BodyText"/>
        <w:spacing w:before="240" w:after="120"/>
        <w:rPr>
          <w:rFonts w:ascii="Arial" w:eastAsiaTheme="minorHAnsi" w:hAnsi="Arial" w:cs="Arial"/>
          <w:b/>
          <w:color w:val="000000"/>
          <w:sz w:val="24"/>
          <w:szCs w:val="24"/>
          <w:lang w:val="bg-BG"/>
        </w:rPr>
      </w:pPr>
      <w:r w:rsidRPr="006D5447">
        <w:rPr>
          <w:rFonts w:ascii="Arial" w:eastAsiaTheme="minorHAnsi" w:hAnsi="Arial" w:cs="Arial"/>
          <w:b/>
          <w:color w:val="000000"/>
          <w:sz w:val="24"/>
          <w:szCs w:val="24"/>
          <w:lang w:val="bg-BG"/>
        </w:rPr>
        <w:t>GENERELLE SICHERHEIT</w:t>
      </w:r>
    </w:p>
    <w:p w14:paraId="55A4E034" w14:textId="77777777" w:rsidR="00AE1748" w:rsidRPr="00020D0C" w:rsidRDefault="00AE1748" w:rsidP="00AE1748">
      <w:pPr>
        <w:numPr>
          <w:ilvl w:val="1"/>
          <w:numId w:val="5"/>
        </w:numPr>
        <w:tabs>
          <w:tab w:val="num" w:pos="1440"/>
        </w:tabs>
        <w:spacing w:after="120"/>
        <w:ind w:left="238" w:hanging="170"/>
        <w:rPr>
          <w:rFonts w:ascii="Arial" w:hAnsi="Arial" w:cs="Arial"/>
          <w:sz w:val="20"/>
          <w:szCs w:val="20"/>
        </w:rPr>
      </w:pPr>
      <w:r w:rsidRPr="00020D0C">
        <w:rPr>
          <w:rFonts w:ascii="Arial" w:hAnsi="Arial" w:cs="Arial"/>
          <w:sz w:val="20"/>
          <w:szCs w:val="20"/>
          <w:lang w:val="en-US"/>
        </w:rPr>
        <w:t xml:space="preserve">Bitte </w:t>
      </w:r>
      <w:r w:rsidRPr="00020D0C">
        <w:rPr>
          <w:rFonts w:ascii="Arial" w:hAnsi="Arial" w:cs="Arial"/>
          <w:sz w:val="20"/>
          <w:szCs w:val="20"/>
        </w:rPr>
        <w:t xml:space="preserve">lesen und verstehen Sie diese Anleitung, bevor Sie das Gerät an eine Gaskartusche anschließen. Bewahren Sie dieses Handbuch zum späteren Nachschlagen auf </w:t>
      </w:r>
      <w:r w:rsidRPr="00020D0C">
        <w:rPr>
          <w:rFonts w:ascii="Arial" w:hAnsi="Arial" w:cs="Arial"/>
          <w:sz w:val="20"/>
          <w:szCs w:val="20"/>
          <w:lang w:val="en-US"/>
        </w:rPr>
        <w:t>.</w:t>
      </w:r>
    </w:p>
    <w:p w14:paraId="313A0D46" w14:textId="77777777" w:rsidR="00AE1748" w:rsidRDefault="00AE1748" w:rsidP="00AE1748">
      <w:pPr>
        <w:numPr>
          <w:ilvl w:val="1"/>
          <w:numId w:val="5"/>
        </w:numPr>
        <w:tabs>
          <w:tab w:val="num" w:pos="1440"/>
        </w:tabs>
        <w:spacing w:after="120"/>
        <w:ind w:left="238" w:hanging="170"/>
        <w:rPr>
          <w:rFonts w:ascii="Arial" w:hAnsi="Arial" w:cs="Arial"/>
          <w:sz w:val="20"/>
          <w:szCs w:val="20"/>
        </w:rPr>
      </w:pPr>
      <w:r>
        <w:rPr>
          <w:rFonts w:ascii="Arial" w:hAnsi="Arial" w:cs="Arial"/>
          <w:sz w:val="20"/>
          <w:szCs w:val="20"/>
        </w:rPr>
        <w:t>Nur im Freien verwenden</w:t>
      </w:r>
    </w:p>
    <w:p w14:paraId="1B1BFCDD" w14:textId="77777777" w:rsidR="00AE1748" w:rsidRPr="007755EA" w:rsidRDefault="00AE1748" w:rsidP="00AE1748">
      <w:pPr>
        <w:numPr>
          <w:ilvl w:val="1"/>
          <w:numId w:val="5"/>
        </w:numPr>
        <w:tabs>
          <w:tab w:val="num" w:pos="1440"/>
        </w:tabs>
        <w:spacing w:after="120"/>
        <w:ind w:left="238" w:hanging="170"/>
        <w:rPr>
          <w:rFonts w:ascii="Arial" w:hAnsi="Arial" w:cs="Arial"/>
          <w:sz w:val="20"/>
          <w:szCs w:val="20"/>
        </w:rPr>
      </w:pPr>
      <w:r w:rsidRPr="007755EA">
        <w:rPr>
          <w:rFonts w:ascii="Arial" w:hAnsi="Arial" w:cs="Arial"/>
          <w:sz w:val="20"/>
          <w:szCs w:val="20"/>
        </w:rPr>
        <w:t>Für die Einhaltung der Sicherheitshinweise sind die Nutzer verantwortlich.</w:t>
      </w:r>
    </w:p>
    <w:p w14:paraId="1BC07A3C"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4071D">
        <w:rPr>
          <w:rFonts w:ascii="Arial" w:hAnsi="Arial" w:cs="Arial"/>
          <w:sz w:val="20"/>
          <w:szCs w:val="20"/>
        </w:rPr>
        <w:t xml:space="preserve">Nicht zum Trocknen von Kleidung, zum Anzünden von Feuer oder zum Erhitzen leerer Pfannen verwenden </w:t>
      </w:r>
      <w:r>
        <w:rPr>
          <w:rFonts w:ascii="Arial" w:hAnsi="Arial" w:cs="Arial"/>
          <w:sz w:val="20"/>
          <w:szCs w:val="20"/>
          <w:lang w:val="en-US"/>
        </w:rPr>
        <w:t>.</w:t>
      </w:r>
    </w:p>
    <w:p w14:paraId="421E225E"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371996">
        <w:rPr>
          <w:rFonts w:ascii="Arial" w:hAnsi="Arial" w:cs="Arial"/>
          <w:sz w:val="20"/>
          <w:szCs w:val="20"/>
        </w:rPr>
        <w:t xml:space="preserve">Nicht zum Grillen oder mit Grillzubehör </w:t>
      </w:r>
      <w:r>
        <w:rPr>
          <w:rFonts w:ascii="Arial" w:hAnsi="Arial" w:cs="Arial"/>
          <w:sz w:val="20"/>
          <w:szCs w:val="20"/>
          <w:lang w:val="en-US"/>
        </w:rPr>
        <w:t>verwenden .</w:t>
      </w:r>
    </w:p>
    <w:p w14:paraId="1919506F" w14:textId="77777777" w:rsidR="00AE1748" w:rsidRPr="00351C43"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371996">
        <w:rPr>
          <w:rFonts w:ascii="Arial" w:hAnsi="Arial" w:cs="Arial"/>
          <w:sz w:val="20"/>
          <w:szCs w:val="20"/>
          <w:lang w:val="en-US"/>
        </w:rPr>
        <w:t>Verändern Sie das Gerät in keiner Weise.</w:t>
      </w:r>
    </w:p>
    <w:p w14:paraId="7B2F7575" w14:textId="77777777" w:rsidR="00AE1748" w:rsidRDefault="00AE1748" w:rsidP="00020D0C">
      <w:pPr>
        <w:spacing w:before="240" w:after="120"/>
        <w:rPr>
          <w:rFonts w:ascii="Arial" w:hAnsi="Arial" w:cs="Arial"/>
          <w:sz w:val="24"/>
          <w:szCs w:val="24"/>
        </w:rPr>
        <w:sectPr w:rsidR="00AE1748" w:rsidSect="00915B75">
          <w:type w:val="continuous"/>
          <w:pgSz w:w="8391" w:h="11906" w:code="11"/>
          <w:pgMar w:top="1134" w:right="1080" w:bottom="1440" w:left="1080" w:header="708" w:footer="708" w:gutter="0"/>
          <w:cols w:space="708"/>
          <w:docGrid w:linePitch="360"/>
        </w:sectPr>
      </w:pPr>
      <w:r w:rsidRPr="006872B5">
        <w:rPr>
          <w:rFonts w:ascii="Arial" w:hAnsi="Arial" w:cs="Arial"/>
          <w:b/>
          <w:bCs/>
          <w:sz w:val="24"/>
          <w:szCs w:val="24"/>
        </w:rPr>
        <w:t>SICHERHEITSVORKEHRUNGEN</w:t>
      </w:r>
    </w:p>
    <w:p w14:paraId="66BA001D" w14:textId="77777777" w:rsidR="00AE1748" w:rsidRPr="00020D0C" w:rsidRDefault="00AE1748" w:rsidP="00AE1748">
      <w:pPr>
        <w:numPr>
          <w:ilvl w:val="1"/>
          <w:numId w:val="5"/>
        </w:numPr>
        <w:tabs>
          <w:tab w:val="num" w:pos="1440"/>
        </w:tabs>
        <w:spacing w:after="120"/>
        <w:ind w:left="238" w:hanging="170"/>
        <w:rPr>
          <w:rFonts w:ascii="Arial" w:hAnsi="Arial" w:cs="Arial"/>
          <w:sz w:val="20"/>
          <w:szCs w:val="20"/>
          <w:lang w:val="en-US"/>
        </w:rPr>
      </w:pPr>
      <w:r w:rsidRPr="00020D0C">
        <w:rPr>
          <w:rFonts w:ascii="Arial" w:hAnsi="Arial" w:cs="Arial"/>
          <w:sz w:val="20"/>
          <w:szCs w:val="20"/>
          <w:lang w:val="en-US"/>
        </w:rPr>
        <w:t xml:space="preserve">Stellen Sie vor dem Anschließen der Gaskartusche sicher, dass die Dichtung </w:t>
      </w:r>
      <w:r w:rsidRPr="00020D0C">
        <w:rPr>
          <w:rFonts w:ascii="Arial" w:hAnsi="Arial" w:cs="Arial"/>
          <w:sz w:val="20"/>
          <w:szCs w:val="20"/>
          <w:lang w:val="en-US"/>
        </w:rPr>
        <w:t>zwischen Gerät und Kartusche vorhanden und in gutem Zustand ist.</w:t>
      </w:r>
    </w:p>
    <w:p w14:paraId="08A3470F" w14:textId="77777777" w:rsidR="00AE1748" w:rsidRPr="008B658D" w:rsidRDefault="00AE1748" w:rsidP="00AE1748">
      <w:pPr>
        <w:numPr>
          <w:ilvl w:val="1"/>
          <w:numId w:val="5"/>
        </w:numPr>
        <w:tabs>
          <w:tab w:val="num" w:pos="1440"/>
        </w:tabs>
        <w:spacing w:after="120"/>
        <w:ind w:left="238" w:hanging="170"/>
        <w:rPr>
          <w:rFonts w:ascii="Arial" w:hAnsi="Arial" w:cs="Arial"/>
          <w:sz w:val="20"/>
          <w:szCs w:val="20"/>
          <w:lang w:val="en-US"/>
        </w:rPr>
      </w:pPr>
      <w:r w:rsidRPr="00020D0C">
        <w:rPr>
          <w:rFonts w:ascii="Arial" w:hAnsi="Arial" w:cs="Arial"/>
          <w:noProof/>
          <w:sz w:val="20"/>
          <w:szCs w:val="20"/>
          <w:lang w:eastAsia="bg-BG"/>
        </w:rPr>
        <w:lastRenderedPageBreak/>
        <w:drawing>
          <wp:anchor distT="0" distB="0" distL="114300" distR="114300" simplePos="0" relativeHeight="251688960" behindDoc="0" locked="0" layoutInCell="1" allowOverlap="1" wp14:anchorId="29F382B4" wp14:editId="7DE9EA76">
            <wp:simplePos x="0" y="0"/>
            <wp:positionH relativeFrom="column">
              <wp:posOffset>2435629</wp:posOffset>
            </wp:positionH>
            <wp:positionV relativeFrom="paragraph">
              <wp:posOffset>520</wp:posOffset>
            </wp:positionV>
            <wp:extent cx="1046480" cy="1037920"/>
            <wp:effectExtent l="0" t="0" r="1270" b="0"/>
            <wp:wrapTopAndBottom/>
            <wp:docPr id="1708922366" name="Picture 1708922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6480" cy="103792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020D0C">
        <w:rPr>
          <w:rFonts w:ascii="Arial" w:hAnsi="Arial" w:cs="Arial"/>
          <w:sz w:val="20"/>
          <w:szCs w:val="20"/>
          <w:lang w:val="en-US"/>
        </w:rPr>
        <w:t>Benutzen</w:t>
      </w:r>
      <w:proofErr w:type="spellEnd"/>
      <w:r w:rsidRPr="00020D0C">
        <w:rPr>
          <w:rFonts w:ascii="Arial" w:hAnsi="Arial" w:cs="Arial"/>
          <w:sz w:val="20"/>
          <w:szCs w:val="20"/>
          <w:lang w:val="en-US"/>
        </w:rPr>
        <w:t xml:space="preserve"> Sie das </w:t>
      </w:r>
      <w:proofErr w:type="spellStart"/>
      <w:r w:rsidRPr="00020D0C">
        <w:rPr>
          <w:rFonts w:ascii="Arial" w:hAnsi="Arial" w:cs="Arial"/>
          <w:sz w:val="20"/>
          <w:szCs w:val="20"/>
          <w:lang w:val="en-US"/>
        </w:rPr>
        <w:t>Gerät</w:t>
      </w:r>
      <w:proofErr w:type="spellEnd"/>
      <w:r w:rsidRPr="00020D0C">
        <w:rPr>
          <w:rFonts w:ascii="Arial" w:hAnsi="Arial" w:cs="Arial"/>
          <w:sz w:val="20"/>
          <w:szCs w:val="20"/>
          <w:lang w:val="en-US"/>
        </w:rPr>
        <w:t xml:space="preserve"> nicht, </w:t>
      </w:r>
      <w:proofErr w:type="spellStart"/>
      <w:r w:rsidRPr="00020D0C">
        <w:rPr>
          <w:rFonts w:ascii="Arial" w:hAnsi="Arial" w:cs="Arial"/>
          <w:sz w:val="20"/>
          <w:szCs w:val="20"/>
          <w:lang w:val="en-US"/>
        </w:rPr>
        <w:t>wenn</w:t>
      </w:r>
      <w:proofErr w:type="spellEnd"/>
      <w:r w:rsidRPr="00020D0C">
        <w:rPr>
          <w:rFonts w:ascii="Arial" w:hAnsi="Arial" w:cs="Arial"/>
          <w:sz w:val="20"/>
          <w:szCs w:val="20"/>
          <w:lang w:val="en-US"/>
        </w:rPr>
        <w:t xml:space="preserve"> die </w:t>
      </w:r>
      <w:proofErr w:type="spellStart"/>
      <w:r w:rsidRPr="00020D0C">
        <w:rPr>
          <w:rFonts w:ascii="Arial" w:hAnsi="Arial" w:cs="Arial"/>
          <w:sz w:val="20"/>
          <w:szCs w:val="20"/>
          <w:lang w:val="en-US"/>
        </w:rPr>
        <w:t>Dichtung</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beschädigt</w:t>
      </w:r>
      <w:proofErr w:type="spellEnd"/>
      <w:r w:rsidRPr="00020D0C">
        <w:rPr>
          <w:rFonts w:ascii="Arial" w:hAnsi="Arial" w:cs="Arial"/>
          <w:sz w:val="20"/>
          <w:szCs w:val="20"/>
          <w:lang w:val="en-US"/>
        </w:rPr>
        <w:t xml:space="preserve"> oder </w:t>
      </w:r>
      <w:proofErr w:type="spellStart"/>
      <w:r w:rsidRPr="00020D0C">
        <w:rPr>
          <w:rFonts w:ascii="Arial" w:hAnsi="Arial" w:cs="Arial"/>
          <w:sz w:val="20"/>
          <w:szCs w:val="20"/>
          <w:lang w:val="en-US"/>
        </w:rPr>
        <w:t>abgenutzt</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ist</w:t>
      </w:r>
      <w:proofErr w:type="spellEnd"/>
      <w:r w:rsidRPr="00020D0C">
        <w:rPr>
          <w:rFonts w:ascii="Arial" w:hAnsi="Arial" w:cs="Arial"/>
          <w:sz w:val="20"/>
          <w:szCs w:val="20"/>
          <w:lang w:val="en-US"/>
        </w:rPr>
        <w:t>.</w:t>
      </w:r>
    </w:p>
    <w:p w14:paraId="7AE9BADA" w14:textId="77777777" w:rsidR="00AE1748" w:rsidRDefault="00AE1748" w:rsidP="00020D0C">
      <w:pPr>
        <w:spacing w:after="0"/>
        <w:rPr>
          <w:rFonts w:ascii="Arial" w:hAnsi="Arial" w:cs="Arial"/>
          <w:b/>
          <w:bCs/>
          <w:sz w:val="18"/>
          <w:szCs w:val="18"/>
          <w:lang w:val="en-US"/>
        </w:rPr>
      </w:pPr>
    </w:p>
    <w:p w14:paraId="73B22412" w14:textId="77777777" w:rsidR="00AE1748" w:rsidRDefault="00AE1748" w:rsidP="00020D0C">
      <w:pPr>
        <w:spacing w:after="0"/>
        <w:rPr>
          <w:rFonts w:ascii="Arial" w:hAnsi="Arial" w:cs="Arial"/>
          <w:b/>
          <w:bCs/>
          <w:sz w:val="18"/>
          <w:szCs w:val="18"/>
          <w:lang w:val="en-US"/>
        </w:rPr>
      </w:pPr>
    </w:p>
    <w:p w14:paraId="141EAF84" w14:textId="77777777" w:rsidR="00AE1748" w:rsidRDefault="00AE1748" w:rsidP="00020D0C">
      <w:pPr>
        <w:spacing w:after="0"/>
        <w:rPr>
          <w:rFonts w:ascii="Arial" w:hAnsi="Arial" w:cs="Arial"/>
          <w:b/>
          <w:bCs/>
          <w:sz w:val="18"/>
          <w:szCs w:val="18"/>
          <w:lang w:val="en-US"/>
        </w:rPr>
      </w:pPr>
    </w:p>
    <w:p w14:paraId="784020DC" w14:textId="77777777" w:rsidR="00AE1748" w:rsidRDefault="00AE1748" w:rsidP="00020D0C">
      <w:pPr>
        <w:spacing w:after="0"/>
        <w:rPr>
          <w:rFonts w:ascii="Arial" w:hAnsi="Arial" w:cs="Arial"/>
          <w:b/>
          <w:bCs/>
          <w:sz w:val="18"/>
          <w:szCs w:val="18"/>
          <w:lang w:val="en-US"/>
        </w:rPr>
      </w:pPr>
    </w:p>
    <w:p w14:paraId="4F3983D1" w14:textId="77777777" w:rsidR="00AE1748" w:rsidRPr="00020D0C" w:rsidRDefault="00AE1748" w:rsidP="00020D0C">
      <w:pPr>
        <w:spacing w:after="0"/>
        <w:rPr>
          <w:rFonts w:ascii="Arial" w:hAnsi="Arial" w:cs="Arial"/>
          <w:b/>
          <w:bCs/>
          <w:sz w:val="18"/>
          <w:szCs w:val="18"/>
          <w:lang w:val="en-US"/>
        </w:rPr>
        <w:sectPr w:rsidR="00AE1748" w:rsidRPr="00020D0C" w:rsidSect="00915B75">
          <w:type w:val="continuous"/>
          <w:pgSz w:w="8391" w:h="11906" w:code="11"/>
          <w:pgMar w:top="1134" w:right="1080" w:bottom="1440" w:left="1080" w:header="708" w:footer="708" w:gutter="0"/>
          <w:cols w:num="2" w:space="115"/>
          <w:docGrid w:linePitch="360"/>
        </w:sectPr>
      </w:pPr>
      <w:r>
        <w:rPr>
          <w:rFonts w:ascii="Arial" w:hAnsi="Arial" w:cs="Arial"/>
          <w:b/>
          <w:bCs/>
          <w:sz w:val="18"/>
          <w:szCs w:val="18"/>
          <w:lang w:val="en-US"/>
        </w:rPr>
        <w:t xml:space="preserve">                  </w:t>
      </w:r>
      <w:proofErr w:type="spellStart"/>
      <w:r w:rsidRPr="00020D0C">
        <w:rPr>
          <w:rFonts w:ascii="Arial" w:hAnsi="Arial" w:cs="Arial"/>
          <w:b/>
          <w:bCs/>
          <w:sz w:val="18"/>
          <w:szCs w:val="18"/>
          <w:lang w:val="en-US"/>
        </w:rPr>
        <w:t>Gasdichtung</w:t>
      </w:r>
      <w:proofErr w:type="spellEnd"/>
    </w:p>
    <w:p w14:paraId="6C82D857" w14:textId="77777777" w:rsidR="00AE1748" w:rsidRPr="00B6767E" w:rsidRDefault="00AE1748" w:rsidP="00B6767E">
      <w:pPr>
        <w:spacing w:after="0"/>
        <w:rPr>
          <w:rFonts w:ascii="Arial" w:hAnsi="Arial" w:cs="Arial"/>
          <w:sz w:val="16"/>
          <w:szCs w:val="16"/>
        </w:rPr>
      </w:pPr>
    </w:p>
    <w:p w14:paraId="72B285A0"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Pr>
          <w:rFonts w:ascii="Arial" w:hAnsi="Arial" w:cs="Arial"/>
          <w:sz w:val="20"/>
          <w:szCs w:val="20"/>
          <w:lang w:val="en-US"/>
        </w:rPr>
        <w:t>Benutzen Sie das Gerät niemals, wenn ein Gasleck vorliegt, es sichtbar beschädigt ist oder nicht richtig funktioniert.</w:t>
      </w:r>
    </w:p>
    <w:p w14:paraId="45BD4D6D"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4071D">
        <w:rPr>
          <w:rFonts w:ascii="Arial" w:hAnsi="Arial" w:cs="Arial"/>
          <w:sz w:val="20"/>
          <w:szCs w:val="20"/>
          <w:lang w:val="en-US"/>
        </w:rPr>
        <w:t xml:space="preserve">Führen Sie die Prüfung zur Lecksuche immer im Freien durch. Verwenden Sie eine Seifenlösung, </w:t>
      </w:r>
      <w:r>
        <w:rPr>
          <w:rFonts w:ascii="Arial" w:hAnsi="Arial" w:cs="Arial"/>
          <w:sz w:val="20"/>
          <w:szCs w:val="20"/>
        </w:rPr>
        <w:t xml:space="preserve">um </w:t>
      </w:r>
      <w:r w:rsidRPr="0084071D">
        <w:rPr>
          <w:rFonts w:ascii="Arial" w:hAnsi="Arial" w:cs="Arial"/>
          <w:sz w:val="20"/>
          <w:szCs w:val="20"/>
          <w:lang w:val="en-US"/>
        </w:rPr>
        <w:t>Lecks zu identifizieren. Verwenden Sie zu diesem Zweck niemals eine offene Flamme.</w:t>
      </w:r>
    </w:p>
    <w:p w14:paraId="0A5023A5" w14:textId="77777777" w:rsidR="00AE1748" w:rsidRPr="00B6767E"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B6767E">
        <w:rPr>
          <w:rFonts w:ascii="Arial" w:hAnsi="Arial" w:cs="Arial"/>
          <w:sz w:val="20"/>
          <w:szCs w:val="20"/>
        </w:rPr>
        <w:t>Wenn Sie ein Gasleck vermuten (erkennbar am Gasgeruch)</w:t>
      </w:r>
    </w:p>
    <w:p w14:paraId="3F742AA3"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B6767E">
        <w:rPr>
          <w:rFonts w:ascii="Arial" w:hAnsi="Arial" w:cs="Arial"/>
          <w:sz w:val="20"/>
          <w:szCs w:val="20"/>
          <w:lang w:val="en-US"/>
        </w:rPr>
        <w:t>Versuchen Sie nicht, das Gerät anzuzünden.</w:t>
      </w:r>
    </w:p>
    <w:p w14:paraId="669483CF"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Löschen Sie alle offenen Flammen.</w:t>
      </w:r>
    </w:p>
    <w:p w14:paraId="6A9178CF"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Von der Gasversorgung trennen.</w:t>
      </w:r>
    </w:p>
    <w:p w14:paraId="69D48A84" w14:textId="77777777" w:rsidR="00AE1748" w:rsidRPr="00351C43"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Lassen Sie die Gasanlage von einem Fachmann überprüfen.</w:t>
      </w:r>
    </w:p>
    <w:p w14:paraId="19D2EAAF"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B658D">
        <w:rPr>
          <w:rFonts w:ascii="Arial" w:hAnsi="Arial" w:cs="Arial"/>
          <w:sz w:val="20"/>
          <w:szCs w:val="20"/>
        </w:rPr>
        <w:t xml:space="preserve">Nur auf horizontaler, stabiler, nicht brennbarer Oberfläche verwenden </w:t>
      </w:r>
      <w:r w:rsidRPr="008B658D">
        <w:rPr>
          <w:rFonts w:ascii="Arial" w:hAnsi="Arial" w:cs="Arial"/>
          <w:sz w:val="20"/>
          <w:szCs w:val="20"/>
          <w:lang w:val="en-US"/>
        </w:rPr>
        <w:t>.</w:t>
      </w:r>
    </w:p>
    <w:p w14:paraId="4B81F14C" w14:textId="77777777" w:rsidR="00AE1748" w:rsidRPr="008B658D" w:rsidRDefault="00AE1748" w:rsidP="0084071D">
      <w:pPr>
        <w:spacing w:after="120"/>
        <w:rPr>
          <w:rFonts w:ascii="Arial" w:hAnsi="Arial" w:cs="Arial"/>
          <w:sz w:val="20"/>
          <w:szCs w:val="20"/>
          <w:lang w:val="en-US"/>
        </w:rPr>
      </w:pPr>
    </w:p>
    <w:p w14:paraId="5312D384"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B658D">
        <w:rPr>
          <w:rFonts w:ascii="Arial" w:hAnsi="Arial" w:cs="Arial"/>
          <w:sz w:val="20"/>
          <w:szCs w:val="20"/>
          <w:lang w:val="en-US"/>
        </w:rPr>
        <w:t>Halten Sie das Gerät in sicherer Entfernung von brennbaren Materialien.</w:t>
      </w:r>
    </w:p>
    <w:p w14:paraId="14493FCE" w14:textId="77777777" w:rsidR="00AE1748" w:rsidRDefault="00AE1748" w:rsidP="00AE1748">
      <w:pPr>
        <w:pStyle w:val="ListParagraph"/>
        <w:numPr>
          <w:ilvl w:val="0"/>
          <w:numId w:val="6"/>
        </w:numPr>
        <w:spacing w:after="120"/>
        <w:ind w:left="426" w:hanging="284"/>
        <w:rPr>
          <w:rFonts w:ascii="Arial" w:hAnsi="Arial" w:cs="Arial"/>
          <w:sz w:val="20"/>
          <w:szCs w:val="20"/>
          <w:lang w:val="en-US"/>
        </w:rPr>
        <w:sectPr w:rsidR="00AE1748" w:rsidSect="00915B75">
          <w:type w:val="continuous"/>
          <w:pgSz w:w="8391" w:h="11906" w:code="11"/>
          <w:pgMar w:top="1134" w:right="1080" w:bottom="1440" w:left="1080" w:header="708" w:footer="708" w:gutter="0"/>
          <w:cols w:space="708"/>
          <w:docGrid w:linePitch="360"/>
        </w:sectPr>
      </w:pPr>
    </w:p>
    <w:p w14:paraId="592174F0" w14:textId="77777777" w:rsidR="00AE1748" w:rsidRDefault="00AE1748" w:rsidP="00267DC0">
      <w:pPr>
        <w:pStyle w:val="BodyText"/>
        <w:spacing w:before="8"/>
        <w:rPr>
          <w:rFonts w:ascii="Times New Roman"/>
          <w:sz w:val="6"/>
        </w:rPr>
      </w:pPr>
    </w:p>
    <w:tbl>
      <w:tblPr>
        <w:tblW w:w="6521"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8"/>
        <w:gridCol w:w="5103"/>
      </w:tblGrid>
      <w:tr w:rsidR="00AE1748" w14:paraId="48D7262D" w14:textId="77777777" w:rsidTr="002B54AA">
        <w:trPr>
          <w:trHeight w:val="313"/>
        </w:trPr>
        <w:tc>
          <w:tcPr>
            <w:tcW w:w="1418" w:type="dxa"/>
          </w:tcPr>
          <w:p w14:paraId="738FF061" w14:textId="77777777" w:rsidR="00AE1748" w:rsidRDefault="00AE1748" w:rsidP="00267DC0">
            <w:pPr>
              <w:pStyle w:val="TableParagraph"/>
              <w:spacing w:before="18"/>
              <w:rPr>
                <w:rFonts w:ascii="Franklin Gothic Demi"/>
                <w:b/>
                <w:sz w:val="24"/>
              </w:rPr>
            </w:pPr>
            <w:r>
              <w:rPr>
                <w:noProof/>
                <w:position w:val="-3"/>
                <w:lang w:val="bg-BG" w:eastAsia="bg-BG"/>
              </w:rPr>
              <w:drawing>
                <wp:inline distT="0" distB="0" distL="0" distR="0" wp14:anchorId="11D49E1E" wp14:editId="24C29215">
                  <wp:extent cx="189618" cy="171754"/>
                  <wp:effectExtent l="0" t="0" r="0" b="0"/>
                  <wp:docPr id="60413932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2.png"/>
                          <pic:cNvPicPr/>
                        </pic:nvPicPr>
                        <pic:blipFill>
                          <a:blip r:embed="rId11" cstate="print"/>
                          <a:stretch>
                            <a:fillRect/>
                          </a:stretch>
                        </pic:blipFill>
                        <pic:spPr>
                          <a:xfrm>
                            <a:off x="0" y="0"/>
                            <a:ext cx="189618" cy="171754"/>
                          </a:xfrm>
                          <a:prstGeom prst="rect">
                            <a:avLst/>
                          </a:prstGeom>
                        </pic:spPr>
                      </pic:pic>
                    </a:graphicData>
                  </a:graphic>
                </wp:inline>
              </w:drawing>
            </w:r>
            <w:r>
              <w:rPr>
                <w:rFonts w:ascii="Times New Roman"/>
                <w:sz w:val="20"/>
              </w:rPr>
              <w:t xml:space="preserve"> </w:t>
            </w:r>
            <w:r>
              <w:rPr>
                <w:rFonts w:ascii="Franklin Gothic Demi"/>
                <w:b/>
                <w:color w:val="231F20"/>
                <w:spacing w:val="-6"/>
                <w:sz w:val="24"/>
              </w:rPr>
              <w:t>GEFAHR</w:t>
            </w:r>
          </w:p>
        </w:tc>
        <w:tc>
          <w:tcPr>
            <w:tcW w:w="5103" w:type="dxa"/>
            <w:vMerge w:val="restart"/>
          </w:tcPr>
          <w:p w14:paraId="7405A73B" w14:textId="77777777" w:rsidR="00AE1748" w:rsidRPr="00B31F89" w:rsidRDefault="00AE1748" w:rsidP="0085554B">
            <w:pPr>
              <w:pStyle w:val="TableParagraph"/>
              <w:spacing w:before="60" w:after="60" w:line="276" w:lineRule="auto"/>
              <w:ind w:left="0"/>
              <w:jc w:val="center"/>
              <w:rPr>
                <w:rFonts w:ascii="Arial" w:hAnsi="Arial" w:cs="Arial"/>
                <w:b/>
                <w:sz w:val="20"/>
                <w:szCs w:val="20"/>
              </w:rPr>
            </w:pPr>
            <w:r w:rsidRPr="00B31F89">
              <w:rPr>
                <w:rFonts w:ascii="Arial" w:hAnsi="Arial" w:cs="Arial"/>
                <w:b/>
                <w:color w:val="231F20"/>
                <w:sz w:val="20"/>
                <w:szCs w:val="20"/>
              </w:rPr>
              <w:t>GEFAHR VON KOHLENMONOXID</w:t>
            </w:r>
          </w:p>
          <w:p w14:paraId="17ED7527" w14:textId="77777777" w:rsidR="00AE1748" w:rsidRPr="00B31F89" w:rsidRDefault="00AE1748" w:rsidP="00B31F89">
            <w:pPr>
              <w:pStyle w:val="TableParagraph"/>
              <w:numPr>
                <w:ilvl w:val="0"/>
                <w:numId w:val="2"/>
              </w:numPr>
              <w:spacing w:before="60" w:line="187" w:lineRule="exact"/>
              <w:ind w:left="278" w:hanging="170"/>
              <w:rPr>
                <w:rFonts w:ascii="Arial" w:hAnsi="Arial" w:cs="Arial"/>
                <w:sz w:val="20"/>
                <w:szCs w:val="20"/>
              </w:rPr>
            </w:pPr>
            <w:r w:rsidRPr="00B31F89">
              <w:rPr>
                <w:rFonts w:ascii="Arial" w:hAnsi="Arial" w:cs="Arial"/>
                <w:color w:val="231F20"/>
                <w:sz w:val="20"/>
                <w:szCs w:val="20"/>
              </w:rPr>
              <w:t>Nur in gut belüfteten offenen Bereichen verwenden.</w:t>
            </w:r>
          </w:p>
          <w:p w14:paraId="0BB4103E" w14:textId="77777777" w:rsidR="00AE1748" w:rsidRPr="00B31F89" w:rsidRDefault="00AE1748" w:rsidP="00B31F89">
            <w:pPr>
              <w:pStyle w:val="TableParagraph"/>
              <w:numPr>
                <w:ilvl w:val="0"/>
                <w:numId w:val="2"/>
              </w:numPr>
              <w:spacing w:before="60" w:line="235" w:lineRule="auto"/>
              <w:ind w:left="278" w:right="421" w:hanging="170"/>
              <w:rPr>
                <w:rFonts w:ascii="Arial" w:hAnsi="Arial" w:cs="Arial"/>
                <w:sz w:val="20"/>
                <w:szCs w:val="20"/>
              </w:rPr>
            </w:pPr>
            <w:r w:rsidRPr="00B31F89">
              <w:rPr>
                <w:rFonts w:ascii="Arial" w:hAnsi="Arial" w:cs="Arial"/>
                <w:color w:val="231F20"/>
                <w:sz w:val="20"/>
                <w:szCs w:val="20"/>
              </w:rPr>
              <w:t>Die Verwendung dieses Geräts in einem geschlossenen Raum kann zum Tod führen.</w:t>
            </w:r>
          </w:p>
          <w:p w14:paraId="15DFE169" w14:textId="77777777" w:rsidR="00AE1748" w:rsidRPr="00E03CBF" w:rsidRDefault="00AE1748" w:rsidP="00B31F89">
            <w:pPr>
              <w:pStyle w:val="TableParagraph"/>
              <w:numPr>
                <w:ilvl w:val="0"/>
                <w:numId w:val="2"/>
              </w:numPr>
              <w:spacing w:before="60" w:after="60" w:line="235" w:lineRule="auto"/>
              <w:ind w:left="278" w:hanging="170"/>
              <w:rPr>
                <w:b/>
                <w:sz w:val="16"/>
              </w:rPr>
            </w:pPr>
            <w:r w:rsidRPr="00B31F89">
              <w:rPr>
                <w:rFonts w:ascii="Arial" w:hAnsi="Arial" w:cs="Arial"/>
                <w:color w:val="231F20"/>
                <w:sz w:val="20"/>
                <w:szCs w:val="20"/>
              </w:rPr>
              <w:t>Nicht in Wohnwagen, Zelten, Wasserfahrzeugen, Autos, Wohnmobilen oder ähnlichen Orten verwenden.</w:t>
            </w:r>
          </w:p>
        </w:tc>
      </w:tr>
      <w:tr w:rsidR="00AE1748" w14:paraId="7CA76144" w14:textId="77777777" w:rsidTr="002B54AA">
        <w:trPr>
          <w:trHeight w:val="1037"/>
        </w:trPr>
        <w:tc>
          <w:tcPr>
            <w:tcW w:w="1418" w:type="dxa"/>
          </w:tcPr>
          <w:p w14:paraId="00E06C8F" w14:textId="77777777" w:rsidR="00AE1748" w:rsidRDefault="00AE1748" w:rsidP="008806EE">
            <w:pPr>
              <w:pStyle w:val="TableParagraph"/>
              <w:ind w:left="0"/>
              <w:jc w:val="center"/>
              <w:rPr>
                <w:rFonts w:ascii="Times New Roman"/>
                <w:sz w:val="20"/>
              </w:rPr>
            </w:pPr>
            <w:r>
              <w:rPr>
                <w:rFonts w:ascii="Times New Roman"/>
                <w:noProof/>
                <w:sz w:val="20"/>
                <w:lang w:val="bg-BG" w:eastAsia="bg-BG"/>
              </w:rPr>
              <w:drawing>
                <wp:inline distT="0" distB="0" distL="0" distR="0" wp14:anchorId="576AF769" wp14:editId="3DA2516F">
                  <wp:extent cx="771287" cy="771276"/>
                  <wp:effectExtent l="0" t="0" r="0" b="0"/>
                  <wp:docPr id="213123726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3.png"/>
                          <pic:cNvPicPr/>
                        </pic:nvPicPr>
                        <pic:blipFill>
                          <a:blip r:embed="rId12" cstate="print"/>
                          <a:stretch>
                            <a:fillRect/>
                          </a:stretch>
                        </pic:blipFill>
                        <pic:spPr>
                          <a:xfrm>
                            <a:off x="0" y="0"/>
                            <a:ext cx="820588" cy="820577"/>
                          </a:xfrm>
                          <a:prstGeom prst="rect">
                            <a:avLst/>
                          </a:prstGeom>
                        </pic:spPr>
                      </pic:pic>
                    </a:graphicData>
                  </a:graphic>
                </wp:inline>
              </w:drawing>
            </w:r>
          </w:p>
        </w:tc>
        <w:tc>
          <w:tcPr>
            <w:tcW w:w="5103" w:type="dxa"/>
            <w:vMerge/>
            <w:tcBorders>
              <w:top w:val="nil"/>
            </w:tcBorders>
          </w:tcPr>
          <w:p w14:paraId="3CB1661E" w14:textId="77777777" w:rsidR="00AE1748" w:rsidRDefault="00AE1748" w:rsidP="008D107F">
            <w:pPr>
              <w:rPr>
                <w:sz w:val="2"/>
                <w:szCs w:val="2"/>
              </w:rPr>
            </w:pPr>
          </w:p>
        </w:tc>
      </w:tr>
      <w:tr w:rsidR="00AE1748" w14:paraId="33C45A9D" w14:textId="77777777" w:rsidTr="00E03CBF">
        <w:trPr>
          <w:trHeight w:val="602"/>
        </w:trPr>
        <w:tc>
          <w:tcPr>
            <w:tcW w:w="6521" w:type="dxa"/>
            <w:gridSpan w:val="2"/>
          </w:tcPr>
          <w:p w14:paraId="3C4B673D" w14:textId="77777777" w:rsidR="00AE1748" w:rsidRPr="00951B61" w:rsidRDefault="00AE1748" w:rsidP="00E03CBF">
            <w:pPr>
              <w:spacing w:before="120" w:after="120"/>
              <w:ind w:left="138"/>
              <w:rPr>
                <w:rFonts w:ascii="Arial" w:hAnsi="Arial" w:cs="Arial"/>
                <w:sz w:val="20"/>
                <w:szCs w:val="20"/>
              </w:rPr>
            </w:pPr>
            <w:r w:rsidRPr="00951B61">
              <w:rPr>
                <w:rFonts w:ascii="Arial" w:hAnsi="Arial" w:cs="Arial"/>
                <w:sz w:val="20"/>
                <w:szCs w:val="20"/>
              </w:rPr>
              <w:lastRenderedPageBreak/>
              <w:t xml:space="preserve">Verwenden Sie dieses Gerät </w:t>
            </w:r>
            <w:r>
              <w:rPr>
                <w:rFonts w:ascii="Arial" w:hAnsi="Arial" w:cs="Arial"/>
                <w:sz w:val="20"/>
                <w:szCs w:val="20"/>
              </w:rPr>
              <w:t xml:space="preserve">nur im </w:t>
            </w:r>
            <w:r w:rsidRPr="00951B61">
              <w:rPr>
                <w:rFonts w:ascii="Arial" w:hAnsi="Arial" w:cs="Arial"/>
                <w:sz w:val="20"/>
                <w:szCs w:val="20"/>
              </w:rPr>
              <w:t>Freien , oberirdisch, wo ein natürlicher Luftstrom vorhanden ist. Es sollte in offenen Bereichen ohne Windbarrieren oder Hindernisse betrieben werden, um sicherzustellen, dass austretendes Gas und Verbrennungsnebenprodukte schnell und effektiv durch natürliche Windströmungen und Konvektion verteilt werden. Vermeiden Sie die Verwendung in engen oder geschlossenen Räumen, in denen die Luft nicht frei zirkulieren kann, um die Ansammlung schädlicher Gase zu verhindern.</w:t>
            </w:r>
          </w:p>
        </w:tc>
      </w:tr>
    </w:tbl>
    <w:p w14:paraId="1EC092DE" w14:textId="77777777" w:rsidR="00AE1748" w:rsidRPr="00055386" w:rsidRDefault="00AE1748" w:rsidP="004E7723">
      <w:pPr>
        <w:spacing w:before="240" w:after="120"/>
        <w:rPr>
          <w:rFonts w:ascii="Arial" w:hAnsi="Arial" w:cs="Arial"/>
          <w:b/>
          <w:bCs/>
          <w:sz w:val="24"/>
          <w:szCs w:val="24"/>
        </w:rPr>
      </w:pPr>
      <w:proofErr w:type="spellStart"/>
      <w:r>
        <w:rPr>
          <w:rFonts w:ascii="Arial" w:hAnsi="Arial" w:cs="Arial"/>
          <w:b/>
          <w:bCs/>
          <w:sz w:val="24"/>
          <w:szCs w:val="24"/>
          <w:lang w:val="en-US"/>
        </w:rPr>
        <w:t>Anschließen</w:t>
      </w:r>
      <w:proofErr w:type="spellEnd"/>
      <w:r>
        <w:rPr>
          <w:rFonts w:ascii="Arial" w:hAnsi="Arial" w:cs="Arial"/>
          <w:b/>
          <w:bCs/>
          <w:sz w:val="24"/>
          <w:szCs w:val="24"/>
          <w:lang w:val="en-US"/>
        </w:rPr>
        <w:t xml:space="preserve"> </w:t>
      </w:r>
      <w:r>
        <w:rPr>
          <w:rFonts w:ascii="Arial" w:hAnsi="Arial" w:cs="Arial"/>
          <w:b/>
          <w:bCs/>
          <w:sz w:val="24"/>
          <w:szCs w:val="24"/>
        </w:rPr>
        <w:t xml:space="preserve">der </w:t>
      </w:r>
      <w:proofErr w:type="spellStart"/>
      <w:r>
        <w:rPr>
          <w:rFonts w:ascii="Arial" w:hAnsi="Arial" w:cs="Arial"/>
          <w:b/>
          <w:bCs/>
          <w:sz w:val="24"/>
          <w:szCs w:val="24"/>
          <w:lang w:val="en-US"/>
        </w:rPr>
        <w:t>Gaskartusche</w:t>
      </w:r>
      <w:proofErr w:type="spellEnd"/>
    </w:p>
    <w:p w14:paraId="5CCF21AB" w14:textId="77777777" w:rsidR="00AE1748" w:rsidRPr="00055386" w:rsidRDefault="00AE1748" w:rsidP="007F197E">
      <w:pPr>
        <w:tabs>
          <w:tab w:val="num" w:pos="1440"/>
        </w:tabs>
        <w:spacing w:after="120"/>
        <w:rPr>
          <w:rFonts w:ascii="Arial" w:hAnsi="Arial" w:cs="Arial"/>
          <w:sz w:val="20"/>
          <w:szCs w:val="20"/>
          <w:lang w:val="en-US"/>
        </w:rPr>
      </w:pPr>
      <w:r>
        <w:rPr>
          <w:rFonts w:ascii="Arial" w:hAnsi="Arial" w:cs="Arial"/>
          <w:sz w:val="20"/>
          <w:szCs w:val="20"/>
          <w:lang w:val="en-US"/>
        </w:rPr>
        <w:t xml:space="preserve"> </w:t>
      </w:r>
      <w:r>
        <w:rPr>
          <w:noProof/>
          <w:lang w:eastAsia="bg-BG"/>
        </w:rPr>
        <w:drawing>
          <wp:anchor distT="0" distB="0" distL="0" distR="0" simplePos="0" relativeHeight="251691008" behindDoc="0" locked="0" layoutInCell="1" allowOverlap="1" wp14:anchorId="171AE472" wp14:editId="7DBAAA13">
            <wp:simplePos x="0" y="0"/>
            <wp:positionH relativeFrom="page">
              <wp:posOffset>3070225</wp:posOffset>
            </wp:positionH>
            <wp:positionV relativeFrom="paragraph">
              <wp:posOffset>46990</wp:posOffset>
            </wp:positionV>
            <wp:extent cx="1510747" cy="1080052"/>
            <wp:effectExtent l="0" t="0" r="0" b="6350"/>
            <wp:wrapNone/>
            <wp:docPr id="152076732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1.png"/>
                    <pic:cNvPicPr/>
                  </pic:nvPicPr>
                  <pic:blipFill>
                    <a:blip r:embed="rId13" cstate="print"/>
                    <a:stretch>
                      <a:fillRect/>
                    </a:stretch>
                  </pic:blipFill>
                  <pic:spPr>
                    <a:xfrm>
                      <a:off x="0" y="0"/>
                      <a:ext cx="1510747" cy="1080052"/>
                    </a:xfrm>
                    <a:prstGeom prst="rect">
                      <a:avLst/>
                    </a:prstGeom>
                  </pic:spPr>
                </pic:pic>
              </a:graphicData>
            </a:graphic>
          </wp:anchor>
        </w:drawing>
      </w:r>
      <w:proofErr w:type="spellStart"/>
      <w:r w:rsidRPr="00055386">
        <w:rPr>
          <w:rFonts w:ascii="Arial" w:hAnsi="Arial" w:cs="Arial"/>
          <w:sz w:val="20"/>
          <w:szCs w:val="20"/>
          <w:lang w:val="en-US"/>
        </w:rPr>
        <w:t>Drehen</w:t>
      </w:r>
      <w:proofErr w:type="spellEnd"/>
      <w:r w:rsidRPr="00055386">
        <w:rPr>
          <w:rFonts w:ascii="Arial" w:hAnsi="Arial" w:cs="Arial"/>
          <w:sz w:val="20"/>
          <w:szCs w:val="20"/>
          <w:lang w:val="en-US"/>
        </w:rPr>
        <w:t xml:space="preserve"> Sie den </w:t>
      </w:r>
      <w:proofErr w:type="spellStart"/>
      <w:r w:rsidRPr="00055386">
        <w:rPr>
          <w:rFonts w:ascii="Arial" w:hAnsi="Arial" w:cs="Arial"/>
          <w:sz w:val="20"/>
          <w:szCs w:val="20"/>
          <w:lang w:val="en-US"/>
        </w:rPr>
        <w:t>Zündknopf</w:t>
      </w:r>
      <w:proofErr w:type="spellEnd"/>
      <w:r w:rsidRPr="00055386">
        <w:rPr>
          <w:rFonts w:ascii="Arial" w:hAnsi="Arial" w:cs="Arial"/>
          <w:sz w:val="20"/>
          <w:szCs w:val="20"/>
          <w:lang w:val="en-US"/>
        </w:rPr>
        <w:t xml:space="preserve"> auf die Position </w:t>
      </w:r>
      <w:r w:rsidRPr="00AE11D8">
        <w:rPr>
          <w:rFonts w:ascii="Arial" w:eastAsia="Arial" w:hAnsi="Arial" w:cs="Arial"/>
          <w:sz w:val="20"/>
          <w:szCs w:val="20"/>
        </w:rPr>
        <w:t>„</w:t>
      </w:r>
      <w:proofErr w:type="gramStart"/>
      <w:r w:rsidRPr="00AE11D8">
        <w:rPr>
          <w:rFonts w:ascii="Arial" w:eastAsia="Arial" w:hAnsi="Arial" w:cs="Arial"/>
          <w:sz w:val="20"/>
          <w:szCs w:val="20"/>
        </w:rPr>
        <w:t xml:space="preserve">FF“ </w:t>
      </w:r>
      <w:r>
        <w:rPr>
          <w:rFonts w:ascii="Arial" w:hAnsi="Arial" w:cs="Arial"/>
          <w:sz w:val="20"/>
          <w:szCs w:val="20"/>
          <w:lang w:val="en-US"/>
        </w:rPr>
        <w:t>und</w:t>
      </w:r>
      <w:proofErr w:type="gramEnd"/>
      <w:r>
        <w:rPr>
          <w:rFonts w:ascii="Arial" w:hAnsi="Arial" w:cs="Arial"/>
          <w:sz w:val="20"/>
          <w:szCs w:val="20"/>
          <w:lang w:val="en-US"/>
        </w:rPr>
        <w:t xml:space="preserve"> stellen Sie den Patronenhebel auf „UNLOCK“. (Abb. 1)</w:t>
      </w:r>
    </w:p>
    <w:p w14:paraId="114B80DB" w14:textId="193101CD" w:rsidR="00AE1748" w:rsidRPr="008C3645" w:rsidRDefault="00AE1748" w:rsidP="00055386">
      <w:pPr>
        <w:tabs>
          <w:tab w:val="num" w:pos="1440"/>
          <w:tab w:val="left" w:pos="3119"/>
        </w:tabs>
        <w:spacing w:after="120"/>
        <w:ind w:left="238" w:right="3112"/>
        <w:rPr>
          <w:rFonts w:ascii="Arial" w:hAnsi="Arial" w:cs="Arial"/>
          <w:sz w:val="20"/>
          <w:szCs w:val="20"/>
          <w:lang w:val="en-US"/>
        </w:rPr>
      </w:pPr>
      <w:r>
        <w:rPr>
          <w:rFonts w:ascii="Arial" w:hAnsi="Arial" w:cs="Arial"/>
          <w:sz w:val="20"/>
          <w:szCs w:val="20"/>
          <w:lang w:val="en-US"/>
        </w:rPr>
        <w:t xml:space="preserve">Hinweis: Wenn sich der Zündknopf nicht in der Position </w:t>
      </w:r>
      <w:r w:rsidRPr="00AE11D8">
        <w:rPr>
          <w:rFonts w:ascii="Arial" w:eastAsia="Arial" w:hAnsi="Arial" w:cs="Arial"/>
          <w:sz w:val="20"/>
          <w:szCs w:val="20"/>
        </w:rPr>
        <w:t>„</w:t>
      </w:r>
      <w:proofErr w:type="gramStart"/>
      <w:r w:rsidR="00483B6E">
        <w:rPr>
          <w:rFonts w:ascii="Arial" w:eastAsia="Arial" w:hAnsi="Arial" w:cs="Arial"/>
          <w:sz w:val="20"/>
          <w:szCs w:val="20"/>
        </w:rPr>
        <w:t>O</w:t>
      </w:r>
      <w:r w:rsidRPr="00AE11D8">
        <w:rPr>
          <w:rFonts w:ascii="Arial" w:eastAsia="Arial" w:hAnsi="Arial" w:cs="Arial"/>
          <w:sz w:val="20"/>
          <w:szCs w:val="20"/>
        </w:rPr>
        <w:t xml:space="preserve">FF“ </w:t>
      </w:r>
      <w:proofErr w:type="spellStart"/>
      <w:r w:rsidRPr="00AE11D8">
        <w:rPr>
          <w:rFonts w:ascii="Arial" w:eastAsia="Arial" w:hAnsi="Arial" w:cs="Arial"/>
          <w:sz w:val="20"/>
          <w:szCs w:val="20"/>
        </w:rPr>
        <w:t>befindet</w:t>
      </w:r>
      <w:proofErr w:type="spellEnd"/>
      <w:proofErr w:type="gramEnd"/>
      <w:r w:rsidRPr="00AE11D8">
        <w:rPr>
          <w:rFonts w:ascii="Arial" w:eastAsia="Arial" w:hAnsi="Arial" w:cs="Arial"/>
          <w:sz w:val="20"/>
          <w:szCs w:val="20"/>
        </w:rPr>
        <w:t xml:space="preserve"> </w:t>
      </w:r>
      <w:r>
        <w:rPr>
          <w:rFonts w:ascii="Arial" w:hAnsi="Arial" w:cs="Arial"/>
          <w:sz w:val="20"/>
          <w:szCs w:val="20"/>
          <w:lang w:val="en-US"/>
        </w:rPr>
        <w:t>, kann die Gaskartusche nicht in den Herd eingesetzt werden.</w:t>
      </w:r>
    </w:p>
    <w:p w14:paraId="189AFBF9" w14:textId="77777777" w:rsidR="00AE1748" w:rsidRDefault="00AE1748" w:rsidP="00055386">
      <w:pPr>
        <w:pStyle w:val="BodyText"/>
        <w:rPr>
          <w:rFonts w:ascii="Times New Roman"/>
          <w:sz w:val="20"/>
        </w:rPr>
      </w:pPr>
      <w:r>
        <w:rPr>
          <w:noProof/>
          <w:lang w:val="bg-BG" w:eastAsia="bg-BG"/>
        </w:rPr>
        <w:drawing>
          <wp:anchor distT="0" distB="0" distL="0" distR="0" simplePos="0" relativeHeight="251692032" behindDoc="0" locked="0" layoutInCell="1" allowOverlap="1" wp14:anchorId="7D1B91BC" wp14:editId="25B2DCCC">
            <wp:simplePos x="0" y="0"/>
            <wp:positionH relativeFrom="page">
              <wp:posOffset>3016250</wp:posOffset>
            </wp:positionH>
            <wp:positionV relativeFrom="paragraph">
              <wp:posOffset>123190</wp:posOffset>
            </wp:positionV>
            <wp:extent cx="1619023" cy="1194394"/>
            <wp:effectExtent l="0" t="0" r="635" b="6350"/>
            <wp:wrapNone/>
            <wp:docPr id="1697381846"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2.jpeg"/>
                    <pic:cNvPicPr/>
                  </pic:nvPicPr>
                  <pic:blipFill>
                    <a:blip r:embed="rId14" cstate="print"/>
                    <a:stretch>
                      <a:fillRect/>
                    </a:stretch>
                  </pic:blipFill>
                  <pic:spPr>
                    <a:xfrm>
                      <a:off x="0" y="0"/>
                      <a:ext cx="1619023" cy="1194394"/>
                    </a:xfrm>
                    <a:prstGeom prst="rect">
                      <a:avLst/>
                    </a:prstGeom>
                  </pic:spPr>
                </pic:pic>
              </a:graphicData>
            </a:graphic>
          </wp:anchor>
        </w:drawing>
      </w:r>
    </w:p>
    <w:p w14:paraId="0CC12B98" w14:textId="77777777" w:rsidR="00AE1748" w:rsidRDefault="00AE1748" w:rsidP="00FC4C64">
      <w:pPr>
        <w:numPr>
          <w:ilvl w:val="1"/>
          <w:numId w:val="5"/>
        </w:numPr>
        <w:tabs>
          <w:tab w:val="num" w:pos="720"/>
          <w:tab w:val="num" w:pos="1440"/>
          <w:tab w:val="left" w:pos="3119"/>
        </w:tabs>
        <w:spacing w:after="720"/>
        <w:ind w:left="238" w:right="3113" w:hanging="170"/>
        <w:rPr>
          <w:rFonts w:ascii="Arial" w:hAnsi="Arial" w:cs="Arial"/>
          <w:sz w:val="20"/>
          <w:szCs w:val="20"/>
          <w:lang w:val="en-US"/>
        </w:rPr>
      </w:pPr>
      <w:proofErr w:type="spellStart"/>
      <w:r w:rsidRPr="00055386">
        <w:rPr>
          <w:rFonts w:ascii="Arial" w:hAnsi="Arial" w:cs="Arial"/>
          <w:sz w:val="20"/>
          <w:szCs w:val="20"/>
          <w:lang w:val="en-US"/>
        </w:rPr>
        <w:t>Öffnen</w:t>
      </w:r>
      <w:proofErr w:type="spellEnd"/>
      <w:r w:rsidRPr="00055386">
        <w:rPr>
          <w:rFonts w:ascii="Arial" w:hAnsi="Arial" w:cs="Arial"/>
          <w:sz w:val="20"/>
          <w:szCs w:val="20"/>
          <w:lang w:val="en-US"/>
        </w:rPr>
        <w:t xml:space="preserve"> Sie den </w:t>
      </w:r>
      <w:proofErr w:type="spellStart"/>
      <w:r w:rsidRPr="00055386">
        <w:rPr>
          <w:rFonts w:ascii="Arial" w:hAnsi="Arial" w:cs="Arial"/>
          <w:sz w:val="20"/>
          <w:szCs w:val="20"/>
          <w:lang w:val="en-US"/>
        </w:rPr>
        <w:t>Gaskartuschendeckel</w:t>
      </w:r>
      <w:proofErr w:type="spellEnd"/>
      <w:r w:rsidRPr="00055386">
        <w:rPr>
          <w:rFonts w:ascii="Arial" w:hAnsi="Arial" w:cs="Arial"/>
          <w:sz w:val="20"/>
          <w:szCs w:val="20"/>
          <w:lang w:val="en-US"/>
        </w:rPr>
        <w:t xml:space="preserve"> und setzen Sie die Gaskartusche so ein, dass der Führungsspalt mit dem Schlitz im Kartuschenrand übereinstimmt. Schließen Sie dann die Patronenabdeckung. (Abb. 2)</w:t>
      </w:r>
    </w:p>
    <w:p w14:paraId="71843E65" w14:textId="564A2362" w:rsidR="00AE1748" w:rsidRPr="00FC4C64" w:rsidRDefault="00AE1748" w:rsidP="007F197E">
      <w:pPr>
        <w:numPr>
          <w:ilvl w:val="1"/>
          <w:numId w:val="5"/>
        </w:numPr>
        <w:tabs>
          <w:tab w:val="num" w:pos="720"/>
          <w:tab w:val="num" w:pos="1440"/>
          <w:tab w:val="left" w:pos="3119"/>
        </w:tabs>
        <w:spacing w:after="120"/>
        <w:ind w:left="238" w:right="3112" w:hanging="170"/>
        <w:rPr>
          <w:rFonts w:ascii="Arial" w:hAnsi="Arial" w:cs="Arial"/>
          <w:sz w:val="20"/>
          <w:szCs w:val="20"/>
          <w:lang w:val="en-US"/>
        </w:rPr>
      </w:pPr>
      <w:r>
        <w:rPr>
          <w:noProof/>
          <w:lang w:eastAsia="bg-BG"/>
        </w:rPr>
        <w:drawing>
          <wp:anchor distT="0" distB="0" distL="0" distR="0" simplePos="0" relativeHeight="251693056" behindDoc="0" locked="0" layoutInCell="1" allowOverlap="1" wp14:anchorId="59CD4F8E" wp14:editId="3471E56F">
            <wp:simplePos x="0" y="0"/>
            <wp:positionH relativeFrom="page">
              <wp:posOffset>3036743</wp:posOffset>
            </wp:positionH>
            <wp:positionV relativeFrom="paragraph">
              <wp:posOffset>-150206</wp:posOffset>
            </wp:positionV>
            <wp:extent cx="1655338" cy="1139487"/>
            <wp:effectExtent l="0" t="0" r="2540" b="3810"/>
            <wp:wrapNone/>
            <wp:docPr id="44155633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15" cstate="print"/>
                    <a:stretch>
                      <a:fillRect/>
                    </a:stretch>
                  </pic:blipFill>
                  <pic:spPr>
                    <a:xfrm>
                      <a:off x="0" y="0"/>
                      <a:ext cx="1655338" cy="1139487"/>
                    </a:xfrm>
                    <a:prstGeom prst="rect">
                      <a:avLst/>
                    </a:prstGeom>
                  </pic:spPr>
                </pic:pic>
              </a:graphicData>
            </a:graphic>
          </wp:anchor>
        </w:drawing>
      </w:r>
      <w:proofErr w:type="spellStart"/>
      <w:r w:rsidRPr="00751728">
        <w:rPr>
          <w:rFonts w:ascii="Arial" w:hAnsi="Arial" w:cs="Arial"/>
          <w:sz w:val="20"/>
          <w:szCs w:val="20"/>
          <w:lang w:val="en-US"/>
        </w:rPr>
        <w:t>Drücken</w:t>
      </w:r>
      <w:proofErr w:type="spellEnd"/>
      <w:r w:rsidRPr="00751728">
        <w:rPr>
          <w:rFonts w:ascii="Arial" w:hAnsi="Arial" w:cs="Arial"/>
          <w:sz w:val="20"/>
          <w:szCs w:val="20"/>
          <w:lang w:val="en-US"/>
        </w:rPr>
        <w:t xml:space="preserve"> Sie die </w:t>
      </w:r>
      <w:proofErr w:type="spellStart"/>
      <w:r w:rsidRPr="00751728">
        <w:rPr>
          <w:rFonts w:ascii="Arial" w:hAnsi="Arial" w:cs="Arial"/>
          <w:sz w:val="20"/>
          <w:szCs w:val="20"/>
          <w:lang w:val="en-US"/>
        </w:rPr>
        <w:t>Gaskartuschenverriegelung</w:t>
      </w:r>
      <w:proofErr w:type="spellEnd"/>
      <w:r w:rsidRPr="00751728">
        <w:rPr>
          <w:rFonts w:ascii="Arial" w:hAnsi="Arial" w:cs="Arial"/>
          <w:sz w:val="20"/>
          <w:szCs w:val="20"/>
          <w:lang w:val="en-US"/>
        </w:rPr>
        <w:t xml:space="preserve"> mit einer kräftigen Bewegung nach unten in die „</w:t>
      </w:r>
      <w:proofErr w:type="gramStart"/>
      <w:r w:rsidRPr="00751728">
        <w:rPr>
          <w:rFonts w:ascii="Arial" w:hAnsi="Arial" w:cs="Arial"/>
          <w:sz w:val="20"/>
          <w:szCs w:val="20"/>
          <w:lang w:val="en-US"/>
        </w:rPr>
        <w:t>LOCK“</w:t>
      </w:r>
      <w:proofErr w:type="gramEnd"/>
      <w:r w:rsidRPr="00751728">
        <w:rPr>
          <w:rFonts w:ascii="Arial" w:hAnsi="Arial" w:cs="Arial"/>
          <w:sz w:val="20"/>
          <w:szCs w:val="20"/>
          <w:lang w:val="en-US"/>
        </w:rPr>
        <w:t>-Position. (Abb. 3</w:t>
      </w:r>
    </w:p>
    <w:p w14:paraId="795A9ACE" w14:textId="77777777" w:rsidR="00AE1748" w:rsidRPr="003F0081" w:rsidRDefault="00AE1748" w:rsidP="003F0081">
      <w:pPr>
        <w:rPr>
          <w:rFonts w:ascii="Arial" w:hAnsi="Arial" w:cs="Arial"/>
          <w:b/>
          <w:sz w:val="20"/>
          <w:szCs w:val="20"/>
          <w:lang w:val="en-US"/>
        </w:rPr>
      </w:pPr>
      <w:proofErr w:type="spellStart"/>
      <w:r w:rsidRPr="003F0081">
        <w:rPr>
          <w:rFonts w:ascii="Arial" w:hAnsi="Arial" w:cs="Arial"/>
          <w:b/>
          <w:sz w:val="20"/>
          <w:szCs w:val="20"/>
          <w:lang w:val="en-US"/>
        </w:rPr>
        <w:lastRenderedPageBreak/>
        <w:t>Wichtiger</w:t>
      </w:r>
      <w:proofErr w:type="spellEnd"/>
      <w:r w:rsidRPr="003F0081">
        <w:rPr>
          <w:rFonts w:ascii="Arial" w:hAnsi="Arial" w:cs="Arial"/>
          <w:b/>
          <w:sz w:val="20"/>
          <w:szCs w:val="20"/>
          <w:lang w:val="en-US"/>
        </w:rPr>
        <w:t xml:space="preserve"> </w:t>
      </w:r>
      <w:proofErr w:type="spellStart"/>
      <w:r w:rsidRPr="003F0081">
        <w:rPr>
          <w:rFonts w:ascii="Arial" w:hAnsi="Arial" w:cs="Arial"/>
          <w:b/>
          <w:sz w:val="20"/>
          <w:szCs w:val="20"/>
          <w:lang w:val="en-US"/>
        </w:rPr>
        <w:t>Sicherheitshinweis</w:t>
      </w:r>
      <w:proofErr w:type="spellEnd"/>
      <w:r w:rsidRPr="003F0081">
        <w:rPr>
          <w:rFonts w:ascii="Arial" w:hAnsi="Arial" w:cs="Arial"/>
          <w:b/>
          <w:sz w:val="20"/>
          <w:szCs w:val="20"/>
          <w:lang w:val="en-US"/>
        </w:rPr>
        <w:t>:</w:t>
      </w:r>
    </w:p>
    <w:p w14:paraId="23F1C341" w14:textId="77777777" w:rsidR="00AE1748" w:rsidRPr="00594F89"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proofErr w:type="spellStart"/>
      <w:r w:rsidRPr="003F0081">
        <w:rPr>
          <w:rFonts w:ascii="Arial" w:hAnsi="Arial" w:cs="Arial"/>
          <w:sz w:val="20"/>
          <w:szCs w:val="20"/>
          <w:lang w:val="en-US"/>
        </w:rPr>
        <w:t>Stellen</w:t>
      </w:r>
      <w:proofErr w:type="spellEnd"/>
      <w:r w:rsidRPr="003F0081">
        <w:rPr>
          <w:rFonts w:ascii="Arial" w:hAnsi="Arial" w:cs="Arial"/>
          <w:sz w:val="20"/>
          <w:szCs w:val="20"/>
          <w:lang w:val="en-US"/>
        </w:rPr>
        <w:t xml:space="preserve"> Sie </w:t>
      </w:r>
      <w:proofErr w:type="spellStart"/>
      <w:r w:rsidRPr="003F0081">
        <w:rPr>
          <w:rFonts w:ascii="Arial" w:hAnsi="Arial" w:cs="Arial"/>
          <w:sz w:val="20"/>
          <w:szCs w:val="20"/>
          <w:lang w:val="en-US"/>
        </w:rPr>
        <w:t>sicher</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dass</w:t>
      </w:r>
      <w:proofErr w:type="spellEnd"/>
      <w:r w:rsidRPr="003F0081">
        <w:rPr>
          <w:rFonts w:ascii="Arial" w:hAnsi="Arial" w:cs="Arial"/>
          <w:sz w:val="20"/>
          <w:szCs w:val="20"/>
          <w:lang w:val="en-US"/>
        </w:rPr>
        <w:t xml:space="preserve"> die Lufteinlassöffnungen des Brenners für eine ordnungsgemäße Verbrennung immer frei sind. Wenn die Flamme ungewöhnlich orange ist, überprüfen Sie sie auf Verstopfungen. Sollte das Gerät nicht ordnungsgemäß funktionieren, stellen Sie die Verwendung ein und wenden Sie sich an einen Fachmann zur Wartung oder Reparatur.</w:t>
      </w:r>
    </w:p>
    <w:p w14:paraId="0CDC562E" w14:textId="77777777" w:rsidR="00AE1748" w:rsidRDefault="00AE1748" w:rsidP="00CC3A4D">
      <w:pPr>
        <w:spacing w:before="240" w:after="120"/>
        <w:rPr>
          <w:rFonts w:ascii="Arial" w:hAnsi="Arial" w:cs="Arial"/>
          <w:b/>
          <w:bCs/>
          <w:sz w:val="24"/>
          <w:szCs w:val="24"/>
          <w:lang w:val="en-US"/>
        </w:rPr>
      </w:pPr>
      <w:r>
        <w:rPr>
          <w:noProof/>
          <w:lang w:eastAsia="bg-BG"/>
        </w:rPr>
        <w:drawing>
          <wp:anchor distT="0" distB="0" distL="0" distR="0" simplePos="0" relativeHeight="251694080" behindDoc="0" locked="0" layoutInCell="1" allowOverlap="1" wp14:anchorId="107BADEA" wp14:editId="73CBB4A2">
            <wp:simplePos x="0" y="0"/>
            <wp:positionH relativeFrom="page">
              <wp:posOffset>3241675</wp:posOffset>
            </wp:positionH>
            <wp:positionV relativeFrom="paragraph">
              <wp:posOffset>188595</wp:posOffset>
            </wp:positionV>
            <wp:extent cx="1371600" cy="1362075"/>
            <wp:effectExtent l="0" t="0" r="0" b="9525"/>
            <wp:wrapSquare wrapText="bothSides"/>
            <wp:docPr id="1037868438"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4.png"/>
                    <pic:cNvPicPr/>
                  </pic:nvPicPr>
                  <pic:blipFill>
                    <a:blip r:embed="rId16" cstate="print"/>
                    <a:stretch>
                      <a:fillRect/>
                    </a:stretch>
                  </pic:blipFill>
                  <pic:spPr>
                    <a:xfrm>
                      <a:off x="0" y="0"/>
                      <a:ext cx="1371600" cy="1362075"/>
                    </a:xfrm>
                    <a:prstGeom prst="rect">
                      <a:avLst/>
                    </a:prstGeom>
                  </pic:spPr>
                </pic:pic>
              </a:graphicData>
            </a:graphic>
          </wp:anchor>
        </w:drawing>
      </w:r>
      <w:r w:rsidRPr="00CC3A4D">
        <w:rPr>
          <w:rFonts w:ascii="Arial" w:hAnsi="Arial" w:cs="Arial"/>
          <w:b/>
          <w:bCs/>
          <w:sz w:val="24"/>
          <w:szCs w:val="24"/>
          <w:lang w:val="en-US"/>
        </w:rPr>
        <w:t>Den Herd anzünden</w:t>
      </w:r>
    </w:p>
    <w:p w14:paraId="7BE2D3B6" w14:textId="77777777" w:rsidR="00AE1748" w:rsidRDefault="00AE1748" w:rsidP="00AE1748">
      <w:pPr>
        <w:numPr>
          <w:ilvl w:val="1"/>
          <w:numId w:val="5"/>
        </w:numPr>
        <w:tabs>
          <w:tab w:val="num" w:pos="720"/>
          <w:tab w:val="num" w:pos="1440"/>
        </w:tabs>
        <w:spacing w:after="120"/>
        <w:ind w:left="238" w:right="2403" w:hanging="170"/>
        <w:rPr>
          <w:rFonts w:ascii="Arial" w:hAnsi="Arial" w:cs="Arial"/>
          <w:sz w:val="20"/>
          <w:szCs w:val="20"/>
          <w:lang w:val="en-US"/>
        </w:rPr>
      </w:pPr>
      <w:r w:rsidRPr="00CC3A4D">
        <w:rPr>
          <w:rFonts w:ascii="Arial" w:hAnsi="Arial" w:cs="Arial"/>
          <w:sz w:val="20"/>
          <w:szCs w:val="20"/>
          <w:lang w:val="en-US"/>
        </w:rPr>
        <w:t>Drehen Sie den Zündknopf gegen den Uhrzeigersinn auf die Position „HIGH“, bis das Piezo-Zündgerät „klickt“ und den Brenner zündet. (ABB. 4)</w:t>
      </w:r>
    </w:p>
    <w:p w14:paraId="47E0E560" w14:textId="081ED6BD" w:rsidR="00AE1748"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C946C7">
        <w:rPr>
          <w:rFonts w:ascii="Arial" w:hAnsi="Arial" w:cs="Arial"/>
          <w:sz w:val="20"/>
          <w:szCs w:val="20"/>
          <w:lang w:val="en-US"/>
        </w:rPr>
        <w:t xml:space="preserve">Wenn der Herd nicht zündet, drehen Sie den Bedienknopf zunächst zurück auf die Position </w:t>
      </w:r>
      <w:r w:rsidRPr="00AE11D8">
        <w:rPr>
          <w:rFonts w:ascii="Arial" w:eastAsia="Arial" w:hAnsi="Arial" w:cs="Arial"/>
          <w:sz w:val="20"/>
          <w:szCs w:val="20"/>
        </w:rPr>
        <w:t>„</w:t>
      </w:r>
      <w:proofErr w:type="gramStart"/>
      <w:r w:rsidR="00483B6E">
        <w:rPr>
          <w:rFonts w:ascii="Arial" w:eastAsia="Arial" w:hAnsi="Arial" w:cs="Arial"/>
          <w:sz w:val="20"/>
          <w:szCs w:val="20"/>
        </w:rPr>
        <w:t>O</w:t>
      </w:r>
      <w:r w:rsidRPr="00AE11D8">
        <w:rPr>
          <w:rFonts w:ascii="Arial" w:eastAsia="Arial" w:hAnsi="Arial" w:cs="Arial"/>
          <w:sz w:val="20"/>
          <w:szCs w:val="20"/>
        </w:rPr>
        <w:t>FF“ ,</w:t>
      </w:r>
      <w:proofErr w:type="gramEnd"/>
      <w:r w:rsidRPr="00AE11D8">
        <w:rPr>
          <w:rFonts w:ascii="Arial" w:eastAsia="Arial" w:hAnsi="Arial" w:cs="Arial"/>
          <w:sz w:val="20"/>
          <w:szCs w:val="20"/>
        </w:rPr>
        <w:t xml:space="preserve"> bevor Sie versuchen, ihn erneut zu zünden.</w:t>
      </w:r>
    </w:p>
    <w:p w14:paraId="19CC823F" w14:textId="77777777" w:rsidR="00AE1748"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B80508">
        <w:rPr>
          <w:rFonts w:ascii="Arial" w:hAnsi="Arial" w:cs="Arial"/>
          <w:sz w:val="20"/>
          <w:szCs w:val="20"/>
        </w:rPr>
        <w:t xml:space="preserve">Um die Gaskartusche zu überprüfen, öffnen Sie den Kartuschendeckel und entfernen Sie ihn vorsichtig. Schütteln Sie die Patrone vorsichtig, um festzustellen, ob sie leer ist. Wenn sie leer ist, ersetzen Sie sie durch eine neue Patrone und beginnen Sie erneut </w:t>
      </w:r>
      <w:r>
        <w:rPr>
          <w:rFonts w:ascii="Arial" w:hAnsi="Arial" w:cs="Arial"/>
          <w:sz w:val="20"/>
          <w:szCs w:val="20"/>
          <w:lang w:val="en-US"/>
        </w:rPr>
        <w:t>.</w:t>
      </w:r>
    </w:p>
    <w:p w14:paraId="55AD73B7" w14:textId="77777777"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B80508">
        <w:rPr>
          <w:rFonts w:ascii="Arial" w:hAnsi="Arial" w:cs="Arial"/>
          <w:sz w:val="20"/>
          <w:szCs w:val="20"/>
        </w:rPr>
        <w:t xml:space="preserve">Stellen Sie immer sicher, dass die Brenner vollständig erloschen sind, bevor Sie die Gaskartusche </w:t>
      </w:r>
      <w:r>
        <w:rPr>
          <w:rFonts w:ascii="Arial" w:hAnsi="Arial" w:cs="Arial"/>
          <w:sz w:val="20"/>
          <w:szCs w:val="20"/>
        </w:rPr>
        <w:t xml:space="preserve">trennen </w:t>
      </w:r>
      <w:r w:rsidRPr="00B80508">
        <w:rPr>
          <w:rFonts w:ascii="Arial" w:hAnsi="Arial" w:cs="Arial"/>
          <w:sz w:val="20"/>
          <w:szCs w:val="20"/>
        </w:rPr>
        <w:t xml:space="preserve">. Bevor Sie eine neue Gaskartusche anschließen </w:t>
      </w:r>
      <w:r>
        <w:rPr>
          <w:rFonts w:ascii="Arial" w:hAnsi="Arial" w:cs="Arial"/>
          <w:sz w:val="20"/>
          <w:szCs w:val="20"/>
        </w:rPr>
        <w:t xml:space="preserve">, </w:t>
      </w:r>
      <w:r w:rsidRPr="00B80508">
        <w:rPr>
          <w:rFonts w:ascii="Arial" w:hAnsi="Arial" w:cs="Arial"/>
          <w:sz w:val="20"/>
          <w:szCs w:val="20"/>
        </w:rPr>
        <w:t>überprüfen Sie unbedingt die Dichtungen auf Anzeichen von Beschädigung oder Verschleiß.</w:t>
      </w:r>
    </w:p>
    <w:p w14:paraId="7A3D2299" w14:textId="77777777" w:rsidR="00AE1748" w:rsidRPr="00396F4A" w:rsidRDefault="00AE1748" w:rsidP="00396F4A">
      <w:pPr>
        <w:spacing w:before="240" w:after="120"/>
        <w:rPr>
          <w:rFonts w:ascii="Arial" w:hAnsi="Arial" w:cs="Arial"/>
          <w:b/>
          <w:bCs/>
          <w:sz w:val="24"/>
          <w:szCs w:val="24"/>
          <w:lang w:val="en-US"/>
        </w:rPr>
      </w:pPr>
      <w:r>
        <w:rPr>
          <w:rFonts w:ascii="Arial" w:hAnsi="Arial" w:cs="Arial"/>
          <w:b/>
          <w:bCs/>
          <w:sz w:val="24"/>
          <w:szCs w:val="24"/>
          <w:lang w:val="en-US"/>
        </w:rPr>
        <w:t>Flammenleistung einstellen:</w:t>
      </w:r>
    </w:p>
    <w:p w14:paraId="16652FBC" w14:textId="77777777"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C002A6">
        <w:rPr>
          <w:rFonts w:ascii="Arial" w:hAnsi="Arial" w:cs="Arial"/>
          <w:b/>
          <w:sz w:val="20"/>
          <w:szCs w:val="20"/>
        </w:rPr>
        <w:t xml:space="preserve">Flammensteuerung: </w:t>
      </w:r>
      <w:r w:rsidRPr="00C002A6">
        <w:rPr>
          <w:rFonts w:ascii="Arial" w:hAnsi="Arial" w:cs="Arial"/>
          <w:sz w:val="20"/>
          <w:szCs w:val="20"/>
        </w:rPr>
        <w:t xml:space="preserve">Um die Flamme einzustellen, drehen Sie einfach den Zündknopf zwischen den Positionen </w:t>
      </w:r>
      <w:r>
        <w:rPr>
          <w:rFonts w:ascii="Arial" w:hAnsi="Arial" w:cs="Arial"/>
          <w:sz w:val="20"/>
          <w:szCs w:val="20"/>
          <w:lang w:val="en-US"/>
        </w:rPr>
        <w:t xml:space="preserve">„LOW </w:t>
      </w:r>
      <w:r w:rsidRPr="00AE11D8">
        <w:rPr>
          <w:rFonts w:ascii="Arial" w:eastAsia="Arial" w:hAnsi="Arial" w:cs="Arial"/>
          <w:sz w:val="20"/>
          <w:szCs w:val="20"/>
        </w:rPr>
        <w:t xml:space="preserve">“ </w:t>
      </w:r>
      <w:r w:rsidRPr="00C002A6">
        <w:rPr>
          <w:rFonts w:ascii="Arial" w:hAnsi="Arial" w:cs="Arial"/>
          <w:sz w:val="20"/>
          <w:szCs w:val="20"/>
        </w:rPr>
        <w:t xml:space="preserve">und </w:t>
      </w:r>
      <w:r>
        <w:rPr>
          <w:rFonts w:ascii="Arial" w:eastAsia="Arial" w:hAnsi="Arial" w:cs="Arial"/>
          <w:sz w:val="20"/>
          <w:szCs w:val="20"/>
          <w:lang w:val="en-US"/>
        </w:rPr>
        <w:t xml:space="preserve">„HIGH </w:t>
      </w:r>
      <w:r w:rsidRPr="00AE11D8">
        <w:rPr>
          <w:rFonts w:ascii="Arial" w:eastAsia="Arial" w:hAnsi="Arial" w:cs="Arial"/>
          <w:sz w:val="20"/>
          <w:szCs w:val="20"/>
        </w:rPr>
        <w:t xml:space="preserve">“ </w:t>
      </w:r>
      <w:r w:rsidRPr="00C002A6">
        <w:rPr>
          <w:rFonts w:ascii="Arial" w:hAnsi="Arial" w:cs="Arial"/>
          <w:sz w:val="20"/>
          <w:szCs w:val="20"/>
        </w:rPr>
        <w:t xml:space="preserve">. Dadurch können Sie die Intensität der Flamme entsprechend Ihren </w:t>
      </w:r>
      <w:r>
        <w:rPr>
          <w:rFonts w:ascii="Arial" w:hAnsi="Arial" w:cs="Arial"/>
          <w:sz w:val="20"/>
          <w:szCs w:val="20"/>
          <w:lang w:val="en-US"/>
        </w:rPr>
        <w:t xml:space="preserve">Kochbedürfnissen </w:t>
      </w:r>
      <w:r w:rsidRPr="00C002A6">
        <w:rPr>
          <w:rFonts w:ascii="Arial" w:hAnsi="Arial" w:cs="Arial"/>
          <w:sz w:val="20"/>
          <w:szCs w:val="20"/>
        </w:rPr>
        <w:t>steuern .</w:t>
      </w:r>
    </w:p>
    <w:p w14:paraId="42E5055B" w14:textId="2220CC28"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r>
        <w:rPr>
          <w:rFonts w:ascii="Arial" w:hAnsi="Arial" w:cs="Arial"/>
          <w:b/>
          <w:sz w:val="20"/>
          <w:szCs w:val="20"/>
        </w:rPr>
        <w:lastRenderedPageBreak/>
        <w:t xml:space="preserve">Ausschalten des </w:t>
      </w:r>
      <w:proofErr w:type="gramStart"/>
      <w:r>
        <w:rPr>
          <w:rFonts w:ascii="Arial" w:hAnsi="Arial" w:cs="Arial"/>
          <w:b/>
          <w:sz w:val="20"/>
          <w:szCs w:val="20"/>
          <w:lang w:val="en-US"/>
        </w:rPr>
        <w:t xml:space="preserve">Brenners </w:t>
      </w:r>
      <w:r w:rsidRPr="00C002A6">
        <w:rPr>
          <w:rFonts w:ascii="Arial" w:hAnsi="Arial" w:cs="Arial"/>
          <w:b/>
          <w:sz w:val="20"/>
          <w:szCs w:val="20"/>
        </w:rPr>
        <w:t>:</w:t>
      </w:r>
      <w:proofErr w:type="gramEnd"/>
      <w:r w:rsidRPr="00C002A6">
        <w:rPr>
          <w:rFonts w:ascii="Arial" w:hAnsi="Arial" w:cs="Arial"/>
          <w:b/>
          <w:sz w:val="20"/>
          <w:szCs w:val="20"/>
        </w:rPr>
        <w:t xml:space="preserve"> Wenn Sie den </w:t>
      </w:r>
      <w:r>
        <w:rPr>
          <w:rFonts w:ascii="Arial" w:hAnsi="Arial" w:cs="Arial"/>
          <w:sz w:val="20"/>
          <w:szCs w:val="20"/>
          <w:lang w:val="en-US"/>
        </w:rPr>
        <w:t xml:space="preserve">Brenner </w:t>
      </w:r>
      <w:r w:rsidRPr="00C002A6">
        <w:rPr>
          <w:rFonts w:ascii="Arial" w:hAnsi="Arial" w:cs="Arial"/>
          <w:sz w:val="20"/>
          <w:szCs w:val="20"/>
        </w:rPr>
        <w:t xml:space="preserve">ausschalten möchten , drehen Sie den Zündknopf auf die Position </w:t>
      </w:r>
      <w:r w:rsidRPr="00AE11D8">
        <w:rPr>
          <w:rFonts w:ascii="Arial" w:eastAsia="Arial" w:hAnsi="Arial" w:cs="Arial"/>
          <w:sz w:val="20"/>
          <w:szCs w:val="20"/>
        </w:rPr>
        <w:t>„</w:t>
      </w:r>
      <w:r w:rsidR="00483B6E">
        <w:rPr>
          <w:rFonts w:ascii="Arial" w:eastAsia="Arial" w:hAnsi="Arial" w:cs="Arial"/>
          <w:sz w:val="20"/>
          <w:szCs w:val="20"/>
        </w:rPr>
        <w:t>O</w:t>
      </w:r>
      <w:r w:rsidRPr="00AE11D8">
        <w:rPr>
          <w:rFonts w:ascii="Arial" w:eastAsia="Arial" w:hAnsi="Arial" w:cs="Arial"/>
          <w:sz w:val="20"/>
          <w:szCs w:val="20"/>
        </w:rPr>
        <w:t xml:space="preserve">FF“ </w:t>
      </w:r>
      <w:r w:rsidRPr="00C002A6">
        <w:rPr>
          <w:rFonts w:ascii="Arial" w:hAnsi="Arial" w:cs="Arial"/>
          <w:sz w:val="20"/>
          <w:szCs w:val="20"/>
        </w:rPr>
        <w:t>. Warten Sie, bis die Flamme vollständig erloschen ist, bevor Sie mit dem nächsten Schritt fortfahren.</w:t>
      </w:r>
    </w:p>
    <w:p w14:paraId="670B4787" w14:textId="77777777"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r>
        <w:rPr>
          <w:rFonts w:ascii="Arial" w:hAnsi="Arial" w:cs="Arial"/>
          <w:b/>
          <w:sz w:val="20"/>
          <w:szCs w:val="20"/>
          <w:lang w:val="en-US"/>
        </w:rPr>
        <w:t xml:space="preserve">Gaskartusche </w:t>
      </w:r>
      <w:r w:rsidRPr="00C002A6">
        <w:rPr>
          <w:rFonts w:ascii="Arial" w:hAnsi="Arial" w:cs="Arial"/>
          <w:b/>
          <w:sz w:val="20"/>
          <w:szCs w:val="20"/>
        </w:rPr>
        <w:t xml:space="preserve">: </w:t>
      </w:r>
      <w:r w:rsidRPr="00C002A6">
        <w:rPr>
          <w:rFonts w:ascii="Arial" w:hAnsi="Arial" w:cs="Arial"/>
          <w:sz w:val="20"/>
          <w:szCs w:val="20"/>
        </w:rPr>
        <w:t>Nachdem Sie sichergestellt haben, dass die Flamme erloschen ist, nehmen Sie die Gaskartusche vorsichtig aus ihrem Fach.</w:t>
      </w:r>
    </w:p>
    <w:p w14:paraId="36C3ED38" w14:textId="77777777" w:rsidR="00AE1748"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C002A6">
        <w:rPr>
          <w:rFonts w:ascii="Arial" w:hAnsi="Arial" w:cs="Arial"/>
          <w:b/>
          <w:sz w:val="20"/>
          <w:szCs w:val="20"/>
        </w:rPr>
        <w:t xml:space="preserve">Sicherheitshinweis: </w:t>
      </w:r>
      <w:r w:rsidRPr="00C002A6">
        <w:rPr>
          <w:rFonts w:ascii="Arial" w:hAnsi="Arial" w:cs="Arial"/>
          <w:sz w:val="20"/>
          <w:szCs w:val="20"/>
        </w:rPr>
        <w:t>Entfernen Sie immer die Gaskartusche aus dem Gerät, wenn es nicht verwendet wird. Dies ist eine entscheidende Sicherheitsmaßnahme, um unbeabsichtigte Gaslecks oder Gefahren zu verhindern.</w:t>
      </w:r>
    </w:p>
    <w:p w14:paraId="15705BC2" w14:textId="77777777" w:rsidR="00AE1748" w:rsidRDefault="00AE1748" w:rsidP="008F4B0A">
      <w:pPr>
        <w:spacing w:before="240" w:after="120"/>
        <w:rPr>
          <w:rFonts w:ascii="Arial" w:hAnsi="Arial" w:cs="Arial"/>
          <w:b/>
          <w:bCs/>
          <w:sz w:val="24"/>
          <w:szCs w:val="24"/>
          <w:lang w:val="en-US"/>
        </w:rPr>
      </w:pPr>
      <w:proofErr w:type="spellStart"/>
      <w:r w:rsidRPr="008F4B0A">
        <w:rPr>
          <w:rFonts w:ascii="Arial" w:hAnsi="Arial" w:cs="Arial"/>
          <w:b/>
          <w:bCs/>
          <w:sz w:val="24"/>
          <w:szCs w:val="24"/>
          <w:lang w:val="en-US"/>
        </w:rPr>
        <w:t>Automatische</w:t>
      </w:r>
      <w:proofErr w:type="spellEnd"/>
      <w:r w:rsidRPr="008F4B0A">
        <w:rPr>
          <w:rFonts w:ascii="Arial" w:hAnsi="Arial" w:cs="Arial"/>
          <w:b/>
          <w:bCs/>
          <w:sz w:val="24"/>
          <w:szCs w:val="24"/>
          <w:lang w:val="en-US"/>
        </w:rPr>
        <w:t xml:space="preserve"> </w:t>
      </w:r>
      <w:proofErr w:type="spellStart"/>
      <w:r w:rsidRPr="008F4B0A">
        <w:rPr>
          <w:rFonts w:ascii="Arial" w:hAnsi="Arial" w:cs="Arial"/>
          <w:b/>
          <w:bCs/>
          <w:sz w:val="24"/>
          <w:szCs w:val="24"/>
          <w:lang w:val="en-US"/>
        </w:rPr>
        <w:t>Aktivierung</w:t>
      </w:r>
      <w:proofErr w:type="spellEnd"/>
      <w:r w:rsidRPr="008F4B0A">
        <w:rPr>
          <w:rFonts w:ascii="Arial" w:hAnsi="Arial" w:cs="Arial"/>
          <w:b/>
          <w:bCs/>
          <w:sz w:val="24"/>
          <w:szCs w:val="24"/>
          <w:lang w:val="en-US"/>
        </w:rPr>
        <w:t xml:space="preserve"> der </w:t>
      </w:r>
      <w:proofErr w:type="spellStart"/>
      <w:r w:rsidRPr="008F4B0A">
        <w:rPr>
          <w:rFonts w:ascii="Arial" w:hAnsi="Arial" w:cs="Arial"/>
          <w:b/>
          <w:bCs/>
          <w:sz w:val="24"/>
          <w:szCs w:val="24"/>
          <w:lang w:val="en-US"/>
        </w:rPr>
        <w:t>Sicherheitsabschaltvorrichtung</w:t>
      </w:r>
      <w:proofErr w:type="spellEnd"/>
    </w:p>
    <w:p w14:paraId="127CCFDC" w14:textId="77777777" w:rsidR="00AE1748" w:rsidRDefault="00AE1748" w:rsidP="008F4B0A">
      <w:pPr>
        <w:rPr>
          <w:rFonts w:ascii="Arial" w:hAnsi="Arial" w:cs="Arial"/>
          <w:b/>
          <w:bCs/>
          <w:sz w:val="20"/>
          <w:szCs w:val="24"/>
          <w:lang w:val="en-US"/>
        </w:rPr>
      </w:pPr>
      <w:r w:rsidRPr="008F4B0A">
        <w:rPr>
          <w:rFonts w:ascii="Arial" w:hAnsi="Arial" w:cs="Arial"/>
          <w:b/>
          <w:bCs/>
          <w:sz w:val="20"/>
          <w:szCs w:val="24"/>
          <w:lang w:val="en-US"/>
        </w:rPr>
        <w:t>Verwendung bei hohen Temperaturen:</w:t>
      </w:r>
    </w:p>
    <w:p w14:paraId="593EEF1B" w14:textId="77777777" w:rsidR="00AE1748" w:rsidRPr="008F4B0A"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8F4B0A">
        <w:rPr>
          <w:rFonts w:ascii="Arial" w:hAnsi="Arial" w:cs="Arial"/>
          <w:sz w:val="20"/>
          <w:szCs w:val="20"/>
          <w:lang w:val="en-US"/>
        </w:rPr>
        <w:t>Bei Verwendung in Hochtemperaturgebieten (z. B. an Stränden im Sommer) kann der Innendruck der Kartusche 500 kPa überschreiten (normaler Druck beträgt 200–300 kPa).</w:t>
      </w:r>
    </w:p>
    <w:p w14:paraId="5E67C3E3" w14:textId="77777777" w:rsidR="00AE1748" w:rsidRPr="008F4B0A"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8F4B0A">
        <w:rPr>
          <w:rFonts w:ascii="Arial" w:hAnsi="Arial" w:cs="Arial"/>
          <w:sz w:val="20"/>
          <w:szCs w:val="20"/>
          <w:lang w:val="en-US"/>
        </w:rPr>
        <w:t>Dadurch wird die automatische Sicherheitsabschaltung im Regler ausgelöst.</w:t>
      </w:r>
    </w:p>
    <w:p w14:paraId="4DD2B694" w14:textId="77777777" w:rsidR="00AE1748" w:rsidRPr="008F4B0A" w:rsidRDefault="00AE1748" w:rsidP="008F4B0A">
      <w:pPr>
        <w:rPr>
          <w:rFonts w:ascii="Arial" w:hAnsi="Arial" w:cs="Arial"/>
          <w:bCs/>
          <w:sz w:val="20"/>
          <w:szCs w:val="24"/>
        </w:rPr>
      </w:pPr>
      <w:r w:rsidRPr="008F4B0A">
        <w:rPr>
          <w:rFonts w:ascii="Arial" w:hAnsi="Arial" w:cs="Arial"/>
          <w:b/>
          <w:bCs/>
          <w:sz w:val="20"/>
          <w:szCs w:val="24"/>
        </w:rPr>
        <w:t xml:space="preserve">Schritte zum folgen </w:t>
      </w:r>
      <w:r w:rsidRPr="008F4B0A">
        <w:rPr>
          <w:rFonts w:ascii="Arial" w:hAnsi="Arial" w:cs="Arial"/>
          <w:bCs/>
          <w:sz w:val="20"/>
          <w:szCs w:val="24"/>
        </w:rPr>
        <w:t>:</w:t>
      </w:r>
    </w:p>
    <w:p w14:paraId="27B320D0" w14:textId="77777777" w:rsidR="00AE1748" w:rsidRPr="008F4B0A" w:rsidRDefault="00AE1748" w:rsidP="00450F24">
      <w:pPr>
        <w:numPr>
          <w:ilvl w:val="0"/>
          <w:numId w:val="17"/>
        </w:numPr>
        <w:tabs>
          <w:tab w:val="clear" w:pos="720"/>
        </w:tabs>
        <w:ind w:left="426"/>
        <w:rPr>
          <w:rFonts w:ascii="Arial" w:hAnsi="Arial" w:cs="Arial"/>
          <w:bCs/>
          <w:sz w:val="20"/>
          <w:szCs w:val="24"/>
        </w:rPr>
      </w:pPr>
      <w:r w:rsidRPr="008F4B0A">
        <w:rPr>
          <w:rFonts w:ascii="Arial" w:hAnsi="Arial" w:cs="Arial"/>
          <w:b/>
          <w:bCs/>
          <w:sz w:val="20"/>
          <w:szCs w:val="24"/>
        </w:rPr>
        <w:t xml:space="preserve">Entfernen Sie die </w:t>
      </w:r>
      <w:proofErr w:type="gramStart"/>
      <w:r w:rsidRPr="008F4B0A">
        <w:rPr>
          <w:rFonts w:ascii="Arial" w:hAnsi="Arial" w:cs="Arial"/>
          <w:b/>
          <w:bCs/>
          <w:sz w:val="20"/>
          <w:szCs w:val="24"/>
        </w:rPr>
        <w:t xml:space="preserve">Gaskartusche </w:t>
      </w:r>
      <w:r w:rsidRPr="008F4B0A">
        <w:rPr>
          <w:rFonts w:ascii="Arial" w:hAnsi="Arial" w:cs="Arial"/>
          <w:bCs/>
          <w:sz w:val="20"/>
          <w:szCs w:val="24"/>
        </w:rPr>
        <w:t>:</w:t>
      </w:r>
      <w:proofErr w:type="gramEnd"/>
      <w:r w:rsidRPr="008F4B0A">
        <w:rPr>
          <w:rFonts w:ascii="Arial" w:hAnsi="Arial" w:cs="Arial"/>
          <w:bCs/>
          <w:sz w:val="20"/>
          <w:szCs w:val="24"/>
        </w:rPr>
        <w:t xml:space="preserve"> Nehmen Sie die </w:t>
      </w:r>
      <w:proofErr w:type="spellStart"/>
      <w:r w:rsidRPr="008F4B0A">
        <w:rPr>
          <w:rFonts w:ascii="Arial" w:hAnsi="Arial" w:cs="Arial"/>
          <w:bCs/>
          <w:sz w:val="20"/>
          <w:szCs w:val="24"/>
        </w:rPr>
        <w:t>Kartusche</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aus</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dem</w:t>
      </w:r>
      <w:proofErr w:type="spellEnd"/>
      <w:r w:rsidRPr="008F4B0A">
        <w:rPr>
          <w:rFonts w:ascii="Arial" w:hAnsi="Arial" w:cs="Arial"/>
          <w:bCs/>
          <w:sz w:val="20"/>
          <w:szCs w:val="24"/>
        </w:rPr>
        <w:t xml:space="preserve"> Fach.</w:t>
      </w:r>
    </w:p>
    <w:p w14:paraId="1DFE8542" w14:textId="77777777" w:rsidR="00AE1748" w:rsidRPr="00EB44FF" w:rsidRDefault="00AE1748" w:rsidP="00450F24">
      <w:pPr>
        <w:numPr>
          <w:ilvl w:val="0"/>
          <w:numId w:val="17"/>
        </w:numPr>
        <w:tabs>
          <w:tab w:val="clear" w:pos="720"/>
        </w:tabs>
        <w:ind w:left="426"/>
        <w:rPr>
          <w:rFonts w:ascii="Arial" w:hAnsi="Arial" w:cs="Arial"/>
          <w:bCs/>
          <w:sz w:val="20"/>
          <w:szCs w:val="24"/>
        </w:rPr>
      </w:pPr>
      <w:r w:rsidRPr="008F4B0A">
        <w:rPr>
          <w:rFonts w:ascii="Arial" w:hAnsi="Arial" w:cs="Arial"/>
          <w:b/>
          <w:bCs/>
          <w:sz w:val="20"/>
          <w:szCs w:val="24"/>
        </w:rPr>
        <w:t xml:space="preserve">Kartuschentemperatur </w:t>
      </w:r>
      <w:proofErr w:type="gramStart"/>
      <w:r w:rsidRPr="008F4B0A">
        <w:rPr>
          <w:rFonts w:ascii="Arial" w:hAnsi="Arial" w:cs="Arial"/>
          <w:b/>
          <w:bCs/>
          <w:sz w:val="20"/>
          <w:szCs w:val="24"/>
        </w:rPr>
        <w:t xml:space="preserve">prüfen </w:t>
      </w:r>
      <w:r w:rsidRPr="008F4B0A">
        <w:rPr>
          <w:rFonts w:ascii="Arial" w:hAnsi="Arial" w:cs="Arial"/>
          <w:bCs/>
          <w:sz w:val="20"/>
          <w:szCs w:val="24"/>
        </w:rPr>
        <w:t>:</w:t>
      </w:r>
      <w:proofErr w:type="gramEnd"/>
      <w:r w:rsidRPr="008F4B0A">
        <w:rPr>
          <w:rFonts w:ascii="Arial" w:hAnsi="Arial" w:cs="Arial"/>
          <w:bCs/>
          <w:sz w:val="20"/>
          <w:szCs w:val="24"/>
        </w:rPr>
        <w:t xml:space="preserve"> Wenn die Heizung ordnungsgemäß funktionierte, sollte sich die </w:t>
      </w:r>
      <w:r>
        <w:rPr>
          <w:rFonts w:ascii="Arial" w:hAnsi="Arial" w:cs="Arial"/>
          <w:bCs/>
          <w:sz w:val="20"/>
          <w:szCs w:val="24"/>
        </w:rPr>
        <w:t xml:space="preserve">Gaskartusche </w:t>
      </w:r>
      <w:r w:rsidRPr="008F4B0A">
        <w:rPr>
          <w:rFonts w:ascii="Arial" w:hAnsi="Arial" w:cs="Arial"/>
          <w:bCs/>
          <w:sz w:val="20"/>
          <w:szCs w:val="24"/>
        </w:rPr>
        <w:t xml:space="preserve">kalt anfühlen. Wenn es sich warm anfühlt, lesen Sie den Abschnitt </w:t>
      </w:r>
      <w:r w:rsidRPr="00EB44FF">
        <w:rPr>
          <w:rFonts w:ascii="Arial" w:hAnsi="Arial" w:cs="Arial"/>
          <w:b/>
          <w:bCs/>
          <w:sz w:val="20"/>
          <w:szCs w:val="24"/>
        </w:rPr>
        <w:t xml:space="preserve">„Vorsichtsmaßnahmen“ </w:t>
      </w:r>
      <w:r w:rsidRPr="00EB44FF">
        <w:rPr>
          <w:rFonts w:ascii="Arial" w:hAnsi="Arial" w:cs="Arial"/>
          <w:bCs/>
          <w:sz w:val="20"/>
          <w:szCs w:val="24"/>
        </w:rPr>
        <w:t>, um eine korrekte Verwendung sicherzustellen.</w:t>
      </w:r>
    </w:p>
    <w:p w14:paraId="484B0992" w14:textId="77777777" w:rsidR="00AE1748" w:rsidRPr="008F4B0A" w:rsidRDefault="00AE1748" w:rsidP="00450F24">
      <w:pPr>
        <w:numPr>
          <w:ilvl w:val="0"/>
          <w:numId w:val="17"/>
        </w:numPr>
        <w:tabs>
          <w:tab w:val="clear" w:pos="720"/>
        </w:tabs>
        <w:ind w:left="426"/>
        <w:rPr>
          <w:rFonts w:ascii="Arial" w:hAnsi="Arial" w:cs="Arial"/>
          <w:bCs/>
          <w:sz w:val="20"/>
          <w:szCs w:val="24"/>
        </w:rPr>
      </w:pPr>
      <w:r w:rsidRPr="008F4B0A">
        <w:rPr>
          <w:rFonts w:ascii="Arial" w:hAnsi="Arial" w:cs="Arial"/>
          <w:b/>
          <w:bCs/>
          <w:sz w:val="20"/>
          <w:szCs w:val="24"/>
        </w:rPr>
        <w:t xml:space="preserve">Überschüssiges Gas ablassen </w:t>
      </w:r>
      <w:r w:rsidRPr="008F4B0A">
        <w:rPr>
          <w:rFonts w:ascii="Arial" w:hAnsi="Arial" w:cs="Arial"/>
          <w:bCs/>
          <w:sz w:val="20"/>
          <w:szCs w:val="24"/>
        </w:rPr>
        <w:t xml:space="preserve">: Drehen Sie den Zündknopf auf die Position </w:t>
      </w:r>
      <w:r>
        <w:rPr>
          <w:rFonts w:ascii="Arial" w:hAnsi="Arial" w:cs="Arial"/>
          <w:bCs/>
          <w:sz w:val="20"/>
          <w:szCs w:val="24"/>
          <w:lang w:val="en-US"/>
        </w:rPr>
        <w:t xml:space="preserve">„ </w:t>
      </w:r>
      <w:r w:rsidRPr="008F4B0A">
        <w:rPr>
          <w:rFonts w:ascii="Arial" w:hAnsi="Arial" w:cs="Arial"/>
          <w:b/>
          <w:bCs/>
          <w:sz w:val="20"/>
          <w:szCs w:val="24"/>
        </w:rPr>
        <w:t xml:space="preserve">ZÜNDUNG </w:t>
      </w:r>
      <w:r>
        <w:rPr>
          <w:rFonts w:ascii="Arial" w:hAnsi="Arial" w:cs="Arial"/>
          <w:bCs/>
          <w:sz w:val="20"/>
          <w:szCs w:val="24"/>
          <w:lang w:val="en-US"/>
        </w:rPr>
        <w:t xml:space="preserve">“ </w:t>
      </w:r>
      <w:r w:rsidRPr="008F4B0A">
        <w:rPr>
          <w:rFonts w:ascii="Arial" w:hAnsi="Arial" w:cs="Arial"/>
          <w:bCs/>
          <w:sz w:val="20"/>
          <w:szCs w:val="24"/>
        </w:rPr>
        <w:t>, um überschüssiges Gas abzulassen.</w:t>
      </w:r>
    </w:p>
    <w:p w14:paraId="01BB02A8" w14:textId="77777777" w:rsidR="00AE1748" w:rsidRPr="008F4B0A" w:rsidRDefault="00AE1748" w:rsidP="00450F24">
      <w:pPr>
        <w:numPr>
          <w:ilvl w:val="0"/>
          <w:numId w:val="17"/>
        </w:numPr>
        <w:tabs>
          <w:tab w:val="clear" w:pos="720"/>
        </w:tabs>
        <w:ind w:left="426"/>
        <w:rPr>
          <w:rFonts w:ascii="Arial" w:hAnsi="Arial" w:cs="Arial"/>
          <w:bCs/>
          <w:sz w:val="20"/>
          <w:szCs w:val="24"/>
        </w:rPr>
      </w:pPr>
      <w:r w:rsidRPr="008F4B0A">
        <w:rPr>
          <w:rFonts w:ascii="Arial" w:hAnsi="Arial" w:cs="Arial"/>
          <w:b/>
          <w:bCs/>
          <w:sz w:val="20"/>
          <w:szCs w:val="24"/>
        </w:rPr>
        <w:lastRenderedPageBreak/>
        <w:t xml:space="preserve">Abkühlen und neu starten </w:t>
      </w:r>
      <w:r w:rsidRPr="008F4B0A">
        <w:rPr>
          <w:rFonts w:ascii="Arial" w:hAnsi="Arial" w:cs="Arial"/>
          <w:bCs/>
          <w:sz w:val="20"/>
          <w:szCs w:val="24"/>
        </w:rPr>
        <w:t xml:space="preserve">: Lassen Sie die </w:t>
      </w:r>
      <w:r>
        <w:rPr>
          <w:rFonts w:ascii="Arial" w:hAnsi="Arial" w:cs="Arial"/>
          <w:bCs/>
          <w:sz w:val="20"/>
          <w:szCs w:val="24"/>
        </w:rPr>
        <w:t xml:space="preserve">Gaskartusche </w:t>
      </w:r>
      <w:r w:rsidRPr="008F4B0A">
        <w:rPr>
          <w:rFonts w:ascii="Arial" w:hAnsi="Arial" w:cs="Arial"/>
          <w:bCs/>
          <w:sz w:val="20"/>
          <w:szCs w:val="24"/>
        </w:rPr>
        <w:t>abkühlen, bevor Sie die Schritte zum Einsetzen wiederholen.</w:t>
      </w:r>
    </w:p>
    <w:p w14:paraId="7E61879F" w14:textId="77777777" w:rsidR="00AE1748" w:rsidRPr="005E2524" w:rsidRDefault="00AE1748" w:rsidP="005E2524">
      <w:pPr>
        <w:rPr>
          <w:rFonts w:ascii="Arial" w:hAnsi="Arial" w:cs="Arial"/>
          <w:b/>
          <w:bCs/>
          <w:sz w:val="20"/>
          <w:szCs w:val="24"/>
        </w:rPr>
      </w:pPr>
      <w:r w:rsidRPr="005E2524">
        <w:rPr>
          <w:rFonts w:ascii="Arial" w:hAnsi="Arial" w:cs="Arial"/>
          <w:b/>
          <w:bCs/>
          <w:sz w:val="20"/>
          <w:szCs w:val="24"/>
        </w:rPr>
        <w:t>Wichtiger Hinweis:</w:t>
      </w:r>
    </w:p>
    <w:p w14:paraId="7E9CDF7D" w14:textId="77777777" w:rsidR="00AE1748" w:rsidRPr="005E2524"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5E2524">
        <w:rPr>
          <w:rFonts w:ascii="Arial" w:hAnsi="Arial" w:cs="Arial"/>
          <w:sz w:val="20"/>
          <w:szCs w:val="20"/>
          <w:lang w:val="en-US"/>
        </w:rPr>
        <w:t>Wenn die Ursache für die Aktivierung der Sicherheitsvorrichtung unklar ist, stellen Sie die Verwendung des Geräts ein und wenden Sie sich an den Kundendienst, um Hilfe zu erhalten.</w:t>
      </w:r>
    </w:p>
    <w:p w14:paraId="6336B193" w14:textId="77777777" w:rsidR="00AE1748" w:rsidRDefault="00AE1748" w:rsidP="008F4B0A">
      <w:pPr>
        <w:spacing w:before="240" w:after="120"/>
        <w:rPr>
          <w:rFonts w:ascii="Arial" w:hAnsi="Arial" w:cs="Arial"/>
          <w:b/>
          <w:bCs/>
          <w:sz w:val="24"/>
          <w:szCs w:val="24"/>
          <w:lang w:val="en-US"/>
        </w:rPr>
      </w:pPr>
    </w:p>
    <w:p w14:paraId="44473549" w14:textId="77777777" w:rsidR="00AE1748" w:rsidRDefault="00AE1748" w:rsidP="008F4B0A">
      <w:pPr>
        <w:spacing w:before="240" w:after="120"/>
        <w:rPr>
          <w:rFonts w:ascii="Arial" w:hAnsi="Arial" w:cs="Arial"/>
          <w:b/>
          <w:bCs/>
          <w:sz w:val="24"/>
          <w:szCs w:val="24"/>
          <w:lang w:val="en-US"/>
        </w:rPr>
      </w:pPr>
      <w:r w:rsidRPr="009C728A">
        <w:rPr>
          <w:rFonts w:ascii="Arial" w:hAnsi="Arial" w:cs="Arial"/>
          <w:b/>
          <w:bCs/>
          <w:sz w:val="24"/>
          <w:szCs w:val="24"/>
          <w:lang w:val="en-US"/>
        </w:rPr>
        <w:t>Wartung und Vorsichtsmaßnahmen</w:t>
      </w:r>
    </w:p>
    <w:p w14:paraId="7AD40609"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Unbeaufsichtigter Gebrauch: </w:t>
      </w:r>
      <w:r>
        <w:rPr>
          <w:rFonts w:ascii="Arial" w:hAnsi="Arial" w:cs="Arial"/>
          <w:sz w:val="20"/>
          <w:szCs w:val="20"/>
        </w:rPr>
        <w:t xml:space="preserve">Lassen Sie das </w:t>
      </w:r>
      <w:r>
        <w:rPr>
          <w:rFonts w:ascii="Arial" w:hAnsi="Arial" w:cs="Arial"/>
          <w:sz w:val="20"/>
          <w:szCs w:val="20"/>
          <w:lang w:val="en-US"/>
        </w:rPr>
        <w:t xml:space="preserve">Gerät niemals </w:t>
      </w:r>
      <w:r w:rsidRPr="000A6F51">
        <w:rPr>
          <w:rFonts w:ascii="Arial" w:hAnsi="Arial" w:cs="Arial"/>
          <w:sz w:val="20"/>
          <w:szCs w:val="20"/>
        </w:rPr>
        <w:t>unbeaufsichtigt, wenn es heiß ist oder in Betrieb ist.</w:t>
      </w:r>
    </w:p>
    <w:p w14:paraId="32F88347"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Änderungen: </w:t>
      </w:r>
      <w:r w:rsidRPr="000A6F51">
        <w:rPr>
          <w:rFonts w:ascii="Arial" w:hAnsi="Arial" w:cs="Arial"/>
          <w:sz w:val="20"/>
          <w:szCs w:val="20"/>
        </w:rPr>
        <w:t>Nehmen Sie keine Änderungen am Gerät vor.</w:t>
      </w:r>
    </w:p>
    <w:p w14:paraId="02D105F3"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Vorsicht vor Hitze: </w:t>
      </w:r>
      <w:r w:rsidRPr="000A6F51">
        <w:rPr>
          <w:rFonts w:ascii="Arial" w:hAnsi="Arial" w:cs="Arial"/>
          <w:sz w:val="20"/>
          <w:szCs w:val="20"/>
        </w:rPr>
        <w:t>Beachten Sie, dass zugängliche Teile sehr heiß werden können.</w:t>
      </w:r>
    </w:p>
    <w:p w14:paraId="27DDF5E0"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0A6F51">
        <w:rPr>
          <w:rFonts w:ascii="Arial" w:hAnsi="Arial" w:cs="Arial"/>
          <w:b/>
          <w:sz w:val="20"/>
          <w:szCs w:val="20"/>
        </w:rPr>
        <w:t xml:space="preserve">Kindersicherheit: </w:t>
      </w:r>
      <w:r w:rsidRPr="000A6F51">
        <w:rPr>
          <w:rFonts w:ascii="Arial" w:hAnsi="Arial" w:cs="Arial"/>
          <w:sz w:val="20"/>
          <w:szCs w:val="20"/>
        </w:rPr>
        <w:t>Halten Sie kleine Kinder stets vom Gasgerät fern.</w:t>
      </w:r>
    </w:p>
    <w:p w14:paraId="092E4781"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Brennbare Materialien: </w:t>
      </w:r>
      <w:r w:rsidRPr="000A6F51">
        <w:rPr>
          <w:rFonts w:ascii="Arial" w:hAnsi="Arial" w:cs="Arial"/>
          <w:sz w:val="20"/>
          <w:szCs w:val="20"/>
        </w:rPr>
        <w:t>Stellen Sie sicher, dass der Bereich frei von brennbaren Materialien, Benzin, brennbaren Dämpfen und Flüssigkeiten ist.</w:t>
      </w:r>
    </w:p>
    <w:p w14:paraId="4F79E206"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Belüftung: </w:t>
      </w:r>
      <w:r w:rsidRPr="000A6F51">
        <w:rPr>
          <w:rFonts w:ascii="Arial" w:hAnsi="Arial" w:cs="Arial"/>
          <w:sz w:val="20"/>
          <w:szCs w:val="20"/>
        </w:rPr>
        <w:t>Die Luftzirkulation um das Gerät herum nicht behindern.</w:t>
      </w:r>
    </w:p>
    <w:p w14:paraId="11E0E8EF" w14:textId="77777777" w:rsidR="00AE1748" w:rsidRPr="000A6F51" w:rsidRDefault="00AE1748" w:rsidP="00FC4C64">
      <w:pPr>
        <w:numPr>
          <w:ilvl w:val="1"/>
          <w:numId w:val="5"/>
        </w:numPr>
        <w:tabs>
          <w:tab w:val="num" w:pos="720"/>
          <w:tab w:val="num" w:pos="1440"/>
        </w:tabs>
        <w:spacing w:after="1800"/>
        <w:ind w:left="238" w:right="-6" w:hanging="170"/>
        <w:rPr>
          <w:rFonts w:ascii="Arial" w:hAnsi="Arial" w:cs="Arial"/>
          <w:b/>
          <w:sz w:val="20"/>
          <w:szCs w:val="20"/>
        </w:rPr>
      </w:pPr>
      <w:r w:rsidRPr="000A6F51">
        <w:rPr>
          <w:rFonts w:ascii="Arial" w:hAnsi="Arial" w:cs="Arial"/>
          <w:b/>
          <w:sz w:val="20"/>
          <w:szCs w:val="20"/>
        </w:rPr>
        <w:t xml:space="preserve">Jährliche Wartung: </w:t>
      </w:r>
      <w:r w:rsidRPr="000A6F51">
        <w:rPr>
          <w:rFonts w:ascii="Arial" w:hAnsi="Arial" w:cs="Arial"/>
          <w:sz w:val="20"/>
          <w:szCs w:val="20"/>
        </w:rPr>
        <w:t>Es wird empfohlen, das Gerät jährlich zu warten, insbesondere wenn der Injektor verstopft ist. Dies sollte von einer autorisierten Person durchgeführt werden.</w:t>
      </w:r>
    </w:p>
    <w:p w14:paraId="7C54C9C0" w14:textId="77777777" w:rsidR="00AE1748" w:rsidRPr="008F4B0A" w:rsidRDefault="00AE1748" w:rsidP="008F4B0A">
      <w:pPr>
        <w:spacing w:before="240" w:after="120"/>
        <w:rPr>
          <w:rFonts w:ascii="Arial" w:hAnsi="Arial" w:cs="Arial"/>
          <w:b/>
          <w:bCs/>
          <w:sz w:val="24"/>
          <w:szCs w:val="24"/>
          <w:lang w:val="en-US"/>
        </w:rPr>
      </w:pPr>
      <w:r w:rsidRPr="000A6F51">
        <w:rPr>
          <w:rFonts w:ascii="Arial" w:hAnsi="Arial" w:cs="Arial"/>
          <w:b/>
          <w:bCs/>
          <w:sz w:val="24"/>
          <w:szCs w:val="24"/>
          <w:lang w:val="en-US"/>
        </w:rPr>
        <w:lastRenderedPageBreak/>
        <w:t>Vorsichtsmaßnahmen für die Verwendung des Geräts</w:t>
      </w:r>
    </w:p>
    <w:p w14:paraId="5BCCBC0A" w14:textId="77777777" w:rsidR="00AE1748" w:rsidRPr="00AE34E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AE34EF">
        <w:rPr>
          <w:rFonts w:ascii="Arial" w:hAnsi="Arial" w:cs="Arial"/>
          <w:b/>
          <w:sz w:val="20"/>
          <w:szCs w:val="20"/>
        </w:rPr>
        <w:t xml:space="preserve">Nutzungsbeschränkungen: </w:t>
      </w:r>
      <w:r w:rsidRPr="00AE34EF">
        <w:rPr>
          <w:rFonts w:ascii="Arial" w:hAnsi="Arial" w:cs="Arial"/>
          <w:sz w:val="20"/>
          <w:szCs w:val="20"/>
        </w:rPr>
        <w:t>Dieses Gerät ist nur für den Gebrauch im Freien bestimmt.</w:t>
      </w:r>
    </w:p>
    <w:p w14:paraId="5856BE0C" w14:textId="77777777" w:rsidR="00AE1748" w:rsidRPr="00AE34E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AE34EF">
        <w:rPr>
          <w:rFonts w:ascii="Arial" w:hAnsi="Arial" w:cs="Arial"/>
          <w:b/>
          <w:sz w:val="20"/>
          <w:szCs w:val="20"/>
        </w:rPr>
        <w:t xml:space="preserve">Lagerbedingungen: </w:t>
      </w:r>
      <w:r w:rsidRPr="00AE34EF">
        <w:rPr>
          <w:rFonts w:ascii="Arial" w:hAnsi="Arial" w:cs="Arial"/>
          <w:sz w:val="20"/>
          <w:szCs w:val="20"/>
        </w:rPr>
        <w:t>Lagern Sie Butangas niemals in der Nähe großer Hitze, offener Flamme, direkter Sonneneinstrahlung oder an Orten mit mehr als 40 °C.</w:t>
      </w:r>
    </w:p>
    <w:p w14:paraId="12C5BA37" w14:textId="77777777" w:rsidR="00AE1748" w:rsidRPr="00764B4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764B4F">
        <w:rPr>
          <w:rFonts w:ascii="Arial" w:hAnsi="Arial" w:cs="Arial"/>
          <w:b/>
          <w:sz w:val="20"/>
          <w:szCs w:val="20"/>
        </w:rPr>
        <w:t xml:space="preserve">Platzierung: </w:t>
      </w:r>
      <w:r w:rsidRPr="00764B4F">
        <w:rPr>
          <w:rFonts w:ascii="Arial" w:hAnsi="Arial" w:cs="Arial"/>
          <w:sz w:val="20"/>
          <w:szCs w:val="20"/>
        </w:rPr>
        <w:t>Niemals unter einem Regal oder an Orten verwenden, an denen Gegenstände unerwartet herunterfallen könnten.</w:t>
      </w:r>
    </w:p>
    <w:p w14:paraId="46857A04" w14:textId="77777777" w:rsidR="00AE1748" w:rsidRPr="00764B4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764B4F">
        <w:rPr>
          <w:rFonts w:ascii="Arial" w:hAnsi="Arial" w:cs="Arial"/>
          <w:b/>
          <w:sz w:val="20"/>
          <w:szCs w:val="20"/>
        </w:rPr>
        <w:t>Verbotene Verwendungen:</w:t>
      </w:r>
    </w:p>
    <w:p w14:paraId="09A6C179"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Nicht zum Trocknen von Kleidung verwenden.</w:t>
      </w:r>
    </w:p>
    <w:p w14:paraId="5D590683"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Von Feuer und leicht entflammbaren Gegenständen fernhalten.</w:t>
      </w:r>
    </w:p>
    <w:p w14:paraId="3B5BBB56" w14:textId="77777777" w:rsidR="00AE1748" w:rsidRPr="00AE34EF" w:rsidRDefault="00AE1748" w:rsidP="00AE1748">
      <w:pPr>
        <w:pStyle w:val="BodyText"/>
        <w:numPr>
          <w:ilvl w:val="0"/>
          <w:numId w:val="8"/>
        </w:numPr>
        <w:ind w:left="567"/>
        <w:rPr>
          <w:rFonts w:ascii="Arial" w:hAnsi="Arial" w:cs="Arial"/>
          <w:sz w:val="20"/>
        </w:rPr>
      </w:pPr>
      <w:r w:rsidRPr="00764B4F">
        <w:rPr>
          <w:rFonts w:ascii="Arial" w:hAnsi="Arial" w:cs="Arial"/>
          <w:sz w:val="20"/>
        </w:rPr>
        <w:t>Decken Sie die Gaskartuschenabdeckung während des Gebrauchs nicht mit einem Kochgeschirr ab.</w:t>
      </w:r>
    </w:p>
    <w:p w14:paraId="492EB3B9"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Erhitzen Sie niemals eine leere Pfanne.</w:t>
      </w:r>
    </w:p>
    <w:p w14:paraId="1FB1A61D" w14:textId="77777777" w:rsidR="00AE1748" w:rsidRPr="00764B4F" w:rsidRDefault="00AE1748" w:rsidP="00764B4F">
      <w:pPr>
        <w:pStyle w:val="BodyText"/>
        <w:rPr>
          <w:rFonts w:ascii="Arial" w:hAnsi="Arial" w:cs="Arial"/>
          <w:sz w:val="20"/>
        </w:rPr>
      </w:pPr>
    </w:p>
    <w:p w14:paraId="7D3E5B35"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Oberflächentemperatur: </w:t>
      </w:r>
      <w:r w:rsidRPr="00E72301">
        <w:rPr>
          <w:rFonts w:ascii="Arial" w:hAnsi="Arial" w:cs="Arial"/>
          <w:sz w:val="20"/>
          <w:szCs w:val="20"/>
        </w:rPr>
        <w:t>Seien Sie vorsichtig, da die Oberfläche während des Gebrauchs sehr heiß wird.</w:t>
      </w:r>
    </w:p>
    <w:p w14:paraId="5C3DF4B1"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Handhabung: </w:t>
      </w:r>
      <w:r w:rsidRPr="00E72301">
        <w:rPr>
          <w:rFonts w:ascii="Arial" w:hAnsi="Arial" w:cs="Arial"/>
          <w:sz w:val="20"/>
          <w:szCs w:val="20"/>
        </w:rPr>
        <w:t>Berühren Sie das Gerät nicht mit bloßen Händen.</w:t>
      </w:r>
    </w:p>
    <w:p w14:paraId="4FE10EA1"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Entfernen der Kartusche: </w:t>
      </w:r>
      <w:r w:rsidRPr="00E72301">
        <w:rPr>
          <w:rFonts w:ascii="Arial" w:hAnsi="Arial" w:cs="Arial"/>
          <w:sz w:val="20"/>
          <w:szCs w:val="20"/>
        </w:rPr>
        <w:t>Entfernen Sie die Gaskartusche, bevor Sie das Gerät überprüfen.</w:t>
      </w:r>
    </w:p>
    <w:p w14:paraId="07FB18A6"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E72301">
        <w:rPr>
          <w:rFonts w:ascii="Arial" w:hAnsi="Arial" w:cs="Arial"/>
          <w:b/>
          <w:sz w:val="20"/>
          <w:szCs w:val="20"/>
        </w:rPr>
        <w:t xml:space="preserve">Lagerung der Kartusche: </w:t>
      </w:r>
      <w:r w:rsidRPr="00E72301">
        <w:rPr>
          <w:rFonts w:ascii="Arial" w:hAnsi="Arial" w:cs="Arial"/>
          <w:sz w:val="20"/>
          <w:szCs w:val="20"/>
        </w:rPr>
        <w:t xml:space="preserve">Lagern Sie die Gaskartusche niemals </w:t>
      </w:r>
      <w:r>
        <w:rPr>
          <w:rFonts w:ascii="Arial" w:hAnsi="Arial" w:cs="Arial"/>
          <w:sz w:val="20"/>
          <w:szCs w:val="20"/>
        </w:rPr>
        <w:t xml:space="preserve">in </w:t>
      </w:r>
      <w:r w:rsidRPr="00E72301">
        <w:rPr>
          <w:rFonts w:ascii="Arial" w:hAnsi="Arial" w:cs="Arial"/>
          <w:sz w:val="20"/>
          <w:szCs w:val="20"/>
        </w:rPr>
        <w:t>direktem Sonnenlicht.</w:t>
      </w:r>
    </w:p>
    <w:p w14:paraId="46ED49D5"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Modifikationen: </w:t>
      </w:r>
      <w:r w:rsidRPr="00E72301">
        <w:rPr>
          <w:rFonts w:ascii="Arial" w:hAnsi="Arial" w:cs="Arial"/>
          <w:sz w:val="20"/>
          <w:szCs w:val="20"/>
        </w:rPr>
        <w:t>Verändern Sie das Gerät in keiner Weise.</w:t>
      </w:r>
    </w:p>
    <w:p w14:paraId="18364CB1" w14:textId="77777777" w:rsidR="00AE1748" w:rsidRDefault="00AE1748" w:rsidP="00764B4F">
      <w:pPr>
        <w:pStyle w:val="BodyText"/>
        <w:rPr>
          <w:rFonts w:ascii="Arial" w:hAnsi="Arial" w:cs="Arial"/>
          <w:sz w:val="20"/>
        </w:rPr>
      </w:pPr>
    </w:p>
    <w:p w14:paraId="7628F3BF" w14:textId="77777777" w:rsidR="00AE1748" w:rsidRPr="00FB183B" w:rsidRDefault="00AE1748" w:rsidP="004C4C66">
      <w:pPr>
        <w:pStyle w:val="BodyText"/>
        <w:rPr>
          <w:rFonts w:ascii="Arial" w:hAnsi="Arial" w:cs="Arial"/>
          <w:b/>
          <w:bCs/>
          <w:sz w:val="22"/>
          <w:lang w:val="bg-BG"/>
        </w:rPr>
      </w:pPr>
      <w:r w:rsidRPr="00FB183B">
        <w:rPr>
          <w:rFonts w:ascii="Arial" w:hAnsi="Arial" w:cs="Arial"/>
          <w:b/>
          <w:bCs/>
          <w:sz w:val="22"/>
          <w:lang w:val="bg-BG"/>
        </w:rPr>
        <w:t>Nach Gebrauch</w:t>
      </w:r>
    </w:p>
    <w:p w14:paraId="1C1BD13D" w14:textId="77777777" w:rsidR="00AE1748" w:rsidRPr="004C4C66"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C4C66">
        <w:rPr>
          <w:rFonts w:ascii="Arial" w:hAnsi="Arial" w:cs="Arial"/>
          <w:b/>
          <w:sz w:val="20"/>
          <w:szCs w:val="20"/>
        </w:rPr>
        <w:t xml:space="preserve">Lagerung der Gaskartusche: </w:t>
      </w:r>
      <w:r w:rsidRPr="004C4C66">
        <w:rPr>
          <w:rFonts w:ascii="Arial" w:hAnsi="Arial" w:cs="Arial"/>
          <w:sz w:val="20"/>
          <w:szCs w:val="20"/>
        </w:rPr>
        <w:t xml:space="preserve">Nachdem Sie die Gaskartusche aus dem Gerät entfernt haben, setzen Sie den Deckel wieder fest auf. Bewahren Sie die </w:t>
      </w:r>
      <w:r>
        <w:rPr>
          <w:rFonts w:ascii="Arial" w:hAnsi="Arial" w:cs="Arial"/>
          <w:sz w:val="20"/>
          <w:szCs w:val="20"/>
        </w:rPr>
        <w:t xml:space="preserve">Gaskartusche </w:t>
      </w:r>
      <w:r w:rsidRPr="004C4C66">
        <w:rPr>
          <w:rFonts w:ascii="Arial" w:hAnsi="Arial" w:cs="Arial"/>
          <w:sz w:val="20"/>
          <w:szCs w:val="20"/>
        </w:rPr>
        <w:t>aufrecht an einem kühlen, trockenen Ort auf.</w:t>
      </w:r>
    </w:p>
    <w:p w14:paraId="7236C588" w14:textId="77777777" w:rsidR="00AE1748" w:rsidRPr="004C4C66"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4C4C66">
        <w:rPr>
          <w:rFonts w:ascii="Arial" w:hAnsi="Arial" w:cs="Arial"/>
          <w:b/>
          <w:sz w:val="20"/>
          <w:szCs w:val="20"/>
        </w:rPr>
        <w:t xml:space="preserve">Entsorgungswarnung: </w:t>
      </w:r>
      <w:r w:rsidRPr="004C4C66">
        <w:rPr>
          <w:rFonts w:ascii="Arial" w:hAnsi="Arial" w:cs="Arial"/>
          <w:sz w:val="20"/>
          <w:szCs w:val="20"/>
        </w:rPr>
        <w:t>Verbrennen oder beschädigen Sie niemals eine Gaskartusche, auch wenn sie leer erscheint.</w:t>
      </w:r>
    </w:p>
    <w:p w14:paraId="3A44F156" w14:textId="77777777" w:rsidR="00AE1748" w:rsidRPr="00381497" w:rsidRDefault="00AE1748" w:rsidP="00AE1748">
      <w:pPr>
        <w:numPr>
          <w:ilvl w:val="1"/>
          <w:numId w:val="5"/>
        </w:numPr>
        <w:tabs>
          <w:tab w:val="num" w:pos="720"/>
          <w:tab w:val="num" w:pos="1440"/>
        </w:tabs>
        <w:spacing w:after="720"/>
        <w:ind w:left="238" w:right="-6" w:hanging="170"/>
        <w:rPr>
          <w:rFonts w:ascii="Arial" w:hAnsi="Arial" w:cs="Arial"/>
          <w:b/>
          <w:sz w:val="20"/>
          <w:szCs w:val="20"/>
        </w:rPr>
      </w:pPr>
      <w:r w:rsidRPr="004C4C66">
        <w:rPr>
          <w:rFonts w:ascii="Arial" w:hAnsi="Arial" w:cs="Arial"/>
          <w:b/>
          <w:sz w:val="20"/>
          <w:szCs w:val="20"/>
        </w:rPr>
        <w:lastRenderedPageBreak/>
        <w:t xml:space="preserve">Abkühlen: </w:t>
      </w:r>
      <w:r w:rsidRPr="004C4C66">
        <w:rPr>
          <w:rFonts w:ascii="Arial" w:hAnsi="Arial" w:cs="Arial"/>
          <w:sz w:val="20"/>
          <w:szCs w:val="20"/>
        </w:rPr>
        <w:t>Stellen Sie sicher, dass sich der Brenner kühl anfühlt, bevor Sie das Gerät zur Lagerung wegpacken.</w:t>
      </w:r>
    </w:p>
    <w:p w14:paraId="01EB3EB2" w14:textId="77777777" w:rsidR="00AE1748" w:rsidRPr="00FB183B" w:rsidRDefault="00AE1748" w:rsidP="00E85802">
      <w:pPr>
        <w:pStyle w:val="BodyText"/>
        <w:rPr>
          <w:rFonts w:ascii="Arial" w:hAnsi="Arial" w:cs="Arial"/>
          <w:b/>
          <w:bCs/>
          <w:sz w:val="22"/>
          <w:lang w:val="bg-BG"/>
        </w:rPr>
      </w:pPr>
      <w:r w:rsidRPr="00FB183B">
        <w:rPr>
          <w:rFonts w:ascii="Arial" w:hAnsi="Arial" w:cs="Arial"/>
          <w:b/>
          <w:bCs/>
          <w:sz w:val="22"/>
          <w:lang w:val="bg-BG"/>
        </w:rPr>
        <w:t xml:space="preserve">Vorsichtsmaßnahmen für die Verwendung der </w:t>
      </w:r>
      <w:r>
        <w:rPr>
          <w:rFonts w:ascii="Arial" w:hAnsi="Arial" w:cs="Arial"/>
          <w:b/>
          <w:bCs/>
          <w:sz w:val="22"/>
          <w:lang w:val="en-GB"/>
        </w:rPr>
        <w:t>Gaskartusche</w:t>
      </w:r>
    </w:p>
    <w:p w14:paraId="38D0ECF6" w14:textId="77777777" w:rsidR="00AE1748" w:rsidRDefault="00AE1748" w:rsidP="00267DC0">
      <w:pPr>
        <w:pStyle w:val="BodyText"/>
        <w:rPr>
          <w:rFonts w:ascii="Times New Roman"/>
          <w:sz w:val="20"/>
        </w:rPr>
      </w:pPr>
    </w:p>
    <w:p w14:paraId="421F58FC"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Anweisungen lesen: </w:t>
      </w:r>
      <w:r w:rsidRPr="0043300F">
        <w:rPr>
          <w:rFonts w:ascii="Arial" w:hAnsi="Arial" w:cs="Arial"/>
          <w:sz w:val="20"/>
          <w:szCs w:val="20"/>
        </w:rPr>
        <w:t>Lesen Sie vor der Verwendung immer die auf der Gaskartusche aufgedruckten Warnhinweise.</w:t>
      </w:r>
    </w:p>
    <w:p w14:paraId="47A58E31"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Lagerbedingungen: </w:t>
      </w:r>
      <w:r w:rsidRPr="0043300F">
        <w:rPr>
          <w:rFonts w:ascii="Arial" w:hAnsi="Arial" w:cs="Arial"/>
          <w:sz w:val="20"/>
          <w:szCs w:val="20"/>
        </w:rPr>
        <w:t>Lagern Sie die Gaskartusche niemals in der Nähe von Wärmequellen, offenen Flammen oder Zündquellen.</w:t>
      </w:r>
    </w:p>
    <w:p w14:paraId="354CD50E"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Kindersicherheit: </w:t>
      </w:r>
      <w:r w:rsidRPr="0043300F">
        <w:rPr>
          <w:rFonts w:ascii="Arial" w:hAnsi="Arial" w:cs="Arial"/>
          <w:sz w:val="20"/>
          <w:szCs w:val="20"/>
        </w:rPr>
        <w:t xml:space="preserve">Bewahren Sie die </w:t>
      </w:r>
      <w:r>
        <w:rPr>
          <w:rFonts w:ascii="Arial" w:hAnsi="Arial" w:cs="Arial"/>
          <w:sz w:val="20"/>
          <w:szCs w:val="20"/>
        </w:rPr>
        <w:t xml:space="preserve">Gaskartusche </w:t>
      </w:r>
      <w:r w:rsidRPr="0043300F">
        <w:rPr>
          <w:rFonts w:ascii="Arial" w:hAnsi="Arial" w:cs="Arial"/>
          <w:sz w:val="20"/>
          <w:szCs w:val="20"/>
        </w:rPr>
        <w:t>bei Nichtgebrauch außerhalb der Reichweite von Kindern auf.</w:t>
      </w:r>
    </w:p>
    <w:p w14:paraId="5F963919"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43300F">
        <w:rPr>
          <w:rFonts w:ascii="Arial" w:hAnsi="Arial" w:cs="Arial"/>
          <w:b/>
          <w:sz w:val="20"/>
          <w:szCs w:val="20"/>
        </w:rPr>
        <w:t xml:space="preserve">Nachfüllen verboten: </w:t>
      </w:r>
      <w:r w:rsidRPr="0043300F">
        <w:rPr>
          <w:rFonts w:ascii="Arial" w:hAnsi="Arial" w:cs="Arial"/>
          <w:sz w:val="20"/>
          <w:szCs w:val="20"/>
        </w:rPr>
        <w:t>Versuchen Sie niemals, eine Gaskartusche nachzufüllen.</w:t>
      </w:r>
    </w:p>
    <w:p w14:paraId="21196B12"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43300F">
        <w:rPr>
          <w:rFonts w:ascii="Arial" w:hAnsi="Arial" w:cs="Arial"/>
          <w:b/>
          <w:sz w:val="20"/>
          <w:szCs w:val="20"/>
        </w:rPr>
        <w:t xml:space="preserve">Temperaturbeschränkungen: </w:t>
      </w:r>
      <w:r w:rsidRPr="0043300F">
        <w:rPr>
          <w:rFonts w:ascii="Arial" w:hAnsi="Arial" w:cs="Arial"/>
          <w:sz w:val="20"/>
          <w:szCs w:val="20"/>
        </w:rPr>
        <w:t xml:space="preserve">Benutzen Sie das Gerät nicht bei Umgebungstemperaturen über 35 °C </w:t>
      </w:r>
      <w:r w:rsidRPr="0043300F">
        <w:rPr>
          <w:rFonts w:ascii="Arial" w:hAnsi="Arial" w:cs="Arial"/>
          <w:b/>
          <w:sz w:val="20"/>
          <w:szCs w:val="20"/>
        </w:rPr>
        <w:t>.</w:t>
      </w:r>
    </w:p>
    <w:p w14:paraId="672D5619"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Kartuschengehäuse: </w:t>
      </w:r>
      <w:r w:rsidRPr="0043300F">
        <w:rPr>
          <w:rFonts w:ascii="Arial" w:hAnsi="Arial" w:cs="Arial"/>
          <w:sz w:val="20"/>
          <w:szCs w:val="20"/>
        </w:rPr>
        <w:t>Das Gerät sollte nicht verwendet werden, wenn die Kartuschengehäuseabdeckung geöffnet ist.</w:t>
      </w:r>
    </w:p>
    <w:p w14:paraId="514CDEA3"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Trennen der Kartusche: </w:t>
      </w:r>
      <w:r w:rsidRPr="0043300F">
        <w:rPr>
          <w:rFonts w:ascii="Arial" w:hAnsi="Arial" w:cs="Arial"/>
          <w:sz w:val="20"/>
          <w:szCs w:val="20"/>
        </w:rPr>
        <w:t>Lösen oder trennen Sie die Gaskartusche immer nach jedem Gebrauch.</w:t>
      </w:r>
    </w:p>
    <w:p w14:paraId="0D060017"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Aktivierung der Sicherheitsvorrichtung: </w:t>
      </w:r>
      <w:r w:rsidRPr="0043300F">
        <w:rPr>
          <w:rFonts w:ascii="Arial" w:hAnsi="Arial" w:cs="Arial"/>
          <w:sz w:val="20"/>
          <w:szCs w:val="20"/>
        </w:rPr>
        <w:t>Die Überdruck-Sicherheitsvorrichtung wird zwischen 4 und 6 bar aktiviert.</w:t>
      </w:r>
    </w:p>
    <w:p w14:paraId="3A3E22E9" w14:textId="77777777" w:rsidR="00AE1748" w:rsidRPr="00FB183B"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Reglerdruck: </w:t>
      </w:r>
      <w:r w:rsidRPr="0043300F">
        <w:rPr>
          <w:rFonts w:ascii="Arial" w:hAnsi="Arial" w:cs="Arial"/>
          <w:sz w:val="20"/>
          <w:szCs w:val="20"/>
        </w:rPr>
        <w:t>Der Nennausgangsdruck des Reglers beträgt 13 kPa.</w:t>
      </w:r>
    </w:p>
    <w:p w14:paraId="7CCE1317" w14:textId="77777777" w:rsidR="00AE1748" w:rsidRPr="00FB183B" w:rsidRDefault="00AE1748" w:rsidP="00FB183B">
      <w:pPr>
        <w:pStyle w:val="BodyText"/>
        <w:spacing w:after="240"/>
        <w:rPr>
          <w:rFonts w:ascii="Arial" w:hAnsi="Arial" w:cs="Arial"/>
          <w:b/>
          <w:bCs/>
          <w:sz w:val="22"/>
          <w:lang w:val="bg-BG"/>
        </w:rPr>
      </w:pPr>
      <w:r w:rsidRPr="00FB183B">
        <w:rPr>
          <w:rFonts w:ascii="Arial" w:hAnsi="Arial" w:cs="Arial"/>
          <w:b/>
          <w:bCs/>
          <w:sz w:val="22"/>
          <w:lang w:val="bg-BG"/>
        </w:rPr>
        <w:t>Reinigung</w:t>
      </w:r>
    </w:p>
    <w:p w14:paraId="08BF6061"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Pr>
          <w:rFonts w:ascii="Arial" w:hAnsi="Arial" w:cs="Arial"/>
          <w:b/>
          <w:sz w:val="20"/>
          <w:szCs w:val="20"/>
          <w:lang w:val="en-US"/>
        </w:rPr>
        <w:t xml:space="preserve">Gaskartusche </w:t>
      </w:r>
      <w:r w:rsidRPr="00FB183B">
        <w:rPr>
          <w:rFonts w:ascii="Arial" w:hAnsi="Arial" w:cs="Arial"/>
          <w:b/>
          <w:sz w:val="20"/>
          <w:szCs w:val="20"/>
        </w:rPr>
        <w:t xml:space="preserve">: </w:t>
      </w:r>
      <w:r w:rsidRPr="00C06637">
        <w:rPr>
          <w:rFonts w:ascii="Arial" w:hAnsi="Arial" w:cs="Arial"/>
          <w:sz w:val="20"/>
          <w:szCs w:val="20"/>
        </w:rPr>
        <w:t>Entfernen Sie die Gaskartusche, bevor Sie mit dem Reinigungsvorgang beginnen.</w:t>
      </w:r>
    </w:p>
    <w:p w14:paraId="30E12901"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FB183B">
        <w:rPr>
          <w:rFonts w:ascii="Arial" w:hAnsi="Arial" w:cs="Arial"/>
          <w:b/>
          <w:sz w:val="20"/>
          <w:szCs w:val="20"/>
        </w:rPr>
        <w:lastRenderedPageBreak/>
        <w:t xml:space="preserve">Reinigungsmethode: </w:t>
      </w:r>
      <w:r w:rsidRPr="00C06637">
        <w:rPr>
          <w:rFonts w:ascii="Arial" w:hAnsi="Arial" w:cs="Arial"/>
          <w:sz w:val="20"/>
          <w:szCs w:val="20"/>
        </w:rPr>
        <w:t>Verwenden Sie zum Reinigen des Geräts ein feuchtes Geschirrtuch mit Reinigungsmittel. Trocknen Sie es anschließend mit einem sauberen Geschirrtuch ab.</w:t>
      </w:r>
    </w:p>
    <w:p w14:paraId="48EED4F1"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FB183B">
        <w:rPr>
          <w:rFonts w:ascii="Arial" w:hAnsi="Arial" w:cs="Arial"/>
          <w:b/>
          <w:sz w:val="20"/>
          <w:szCs w:val="20"/>
        </w:rPr>
        <w:t xml:space="preserve">Wartung des Brenners: </w:t>
      </w:r>
      <w:r w:rsidRPr="00C06637">
        <w:rPr>
          <w:rFonts w:ascii="Arial" w:hAnsi="Arial" w:cs="Arial"/>
          <w:sz w:val="20"/>
          <w:szCs w:val="20"/>
        </w:rPr>
        <w:t>Wenn die Löcher rund um den Brenner verstopft sind, entfernen Sie den Schmutz vorsichtig mit einem Zahnstocher.</w:t>
      </w:r>
    </w:p>
    <w:p w14:paraId="0D6C09A1"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FB183B">
        <w:rPr>
          <w:rFonts w:ascii="Arial" w:hAnsi="Arial" w:cs="Arial"/>
          <w:b/>
          <w:sz w:val="20"/>
          <w:szCs w:val="20"/>
        </w:rPr>
        <w:t xml:space="preserve">Innenreinigung: </w:t>
      </w:r>
      <w:r w:rsidRPr="00C06637">
        <w:rPr>
          <w:rFonts w:ascii="Arial" w:hAnsi="Arial" w:cs="Arial"/>
          <w:sz w:val="20"/>
          <w:szCs w:val="20"/>
        </w:rPr>
        <w:t>Reinigen Sie das Innere des Gasbehälters mit einer Bürste.</w:t>
      </w:r>
    </w:p>
    <w:p w14:paraId="04BA246F" w14:textId="77777777" w:rsidR="00AE1748" w:rsidRDefault="00AE1748" w:rsidP="005A27D9">
      <w:pPr>
        <w:pStyle w:val="BodyText"/>
        <w:spacing w:after="240"/>
        <w:rPr>
          <w:rFonts w:ascii="Arial" w:hAnsi="Arial" w:cs="Arial"/>
          <w:b/>
          <w:bCs/>
          <w:sz w:val="22"/>
          <w:lang w:val="bg-BG"/>
        </w:rPr>
      </w:pPr>
    </w:p>
    <w:p w14:paraId="7414599D" w14:textId="77777777" w:rsidR="00AE1748" w:rsidRDefault="00AE1748" w:rsidP="005A27D9">
      <w:pPr>
        <w:pStyle w:val="BodyText"/>
        <w:spacing w:after="240"/>
        <w:rPr>
          <w:rFonts w:ascii="Arial" w:hAnsi="Arial" w:cs="Arial"/>
          <w:b/>
          <w:bCs/>
          <w:sz w:val="22"/>
          <w:lang w:val="bg-BG"/>
        </w:rPr>
      </w:pPr>
    </w:p>
    <w:p w14:paraId="4BBECB14" w14:textId="77777777" w:rsidR="00AE1748" w:rsidRDefault="00AE1748" w:rsidP="005A27D9">
      <w:pPr>
        <w:pStyle w:val="BodyText"/>
        <w:spacing w:after="240"/>
        <w:rPr>
          <w:rFonts w:ascii="Arial" w:hAnsi="Arial" w:cs="Arial"/>
          <w:b/>
          <w:bCs/>
          <w:sz w:val="22"/>
          <w:lang w:val="bg-BG"/>
        </w:rPr>
      </w:pPr>
    </w:p>
    <w:p w14:paraId="71819F98" w14:textId="77777777" w:rsidR="00AE1748" w:rsidRDefault="00AE1748" w:rsidP="00C87933">
      <w:pPr>
        <w:pStyle w:val="BodyText"/>
        <w:spacing w:after="240"/>
        <w:rPr>
          <w:rFonts w:ascii="Arial" w:hAnsi="Arial" w:cs="Arial"/>
          <w:b/>
          <w:bCs/>
          <w:sz w:val="22"/>
          <w:lang w:val="bg-BG"/>
        </w:rPr>
      </w:pPr>
      <w:r>
        <w:rPr>
          <w:rFonts w:ascii="Arial" w:hAnsi="Arial" w:cs="Arial"/>
          <w:b/>
          <w:bCs/>
          <w:sz w:val="22"/>
          <w:lang w:val="bg-BG"/>
        </w:rPr>
        <w:t>Probleme und Fehlerbehebung</w:t>
      </w:r>
    </w:p>
    <w:tbl>
      <w:tblPr>
        <w:tblW w:w="718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6"/>
        <w:gridCol w:w="468"/>
        <w:gridCol w:w="469"/>
        <w:gridCol w:w="587"/>
        <w:gridCol w:w="586"/>
        <w:gridCol w:w="586"/>
        <w:gridCol w:w="468"/>
        <w:gridCol w:w="939"/>
        <w:gridCol w:w="586"/>
        <w:gridCol w:w="1214"/>
      </w:tblGrid>
      <w:tr w:rsidR="00AE1748" w:rsidRPr="0084022E" w14:paraId="3C9C325A" w14:textId="77777777" w:rsidTr="00973675">
        <w:trPr>
          <w:trHeight w:val="1982"/>
        </w:trPr>
        <w:tc>
          <w:tcPr>
            <w:tcW w:w="1286" w:type="dxa"/>
          </w:tcPr>
          <w:p w14:paraId="14D4888D" w14:textId="77777777" w:rsidR="00AE1748" w:rsidRDefault="00AE1748" w:rsidP="00973675">
            <w:pPr>
              <w:pStyle w:val="TableParagraph"/>
              <w:spacing w:line="619" w:lineRule="auto"/>
              <w:ind w:left="108" w:right="91"/>
              <w:rPr>
                <w:b/>
                <w:sz w:val="20"/>
              </w:rPr>
            </w:pPr>
            <w:r>
              <w:rPr>
                <w:b/>
                <w:sz w:val="20"/>
              </w:rPr>
              <w:t xml:space="preserve">Problemursache </w:t>
            </w:r>
            <w:r w:rsidRPr="00973675">
              <w:rPr>
                <w:b/>
                <w:color w:val="FFFFFF" w:themeColor="background1"/>
                <w:sz w:val="20"/>
              </w:rPr>
              <w:t>_</w:t>
            </w:r>
          </w:p>
          <w:p w14:paraId="3887464A" w14:textId="77777777" w:rsidR="00AE1748" w:rsidRPr="0084022E" w:rsidRDefault="00AE1748" w:rsidP="00973675">
            <w:pPr>
              <w:pStyle w:val="TableParagraph"/>
              <w:spacing w:line="619" w:lineRule="auto"/>
              <w:ind w:left="108" w:right="91"/>
              <w:rPr>
                <w:b/>
                <w:sz w:val="20"/>
              </w:rPr>
            </w:pPr>
            <w:r w:rsidRPr="0084022E">
              <w:rPr>
                <w:b/>
                <w:sz w:val="20"/>
              </w:rPr>
              <w:t>Ursache</w:t>
            </w:r>
          </w:p>
        </w:tc>
        <w:tc>
          <w:tcPr>
            <w:tcW w:w="468" w:type="dxa"/>
            <w:textDirection w:val="tbRl"/>
          </w:tcPr>
          <w:p w14:paraId="38A06025" w14:textId="77777777" w:rsidR="00AE1748" w:rsidRPr="0084022E" w:rsidRDefault="00AE1748" w:rsidP="00973675">
            <w:pPr>
              <w:pStyle w:val="TableParagraph"/>
              <w:ind w:left="-1"/>
              <w:rPr>
                <w:sz w:val="20"/>
              </w:rPr>
            </w:pPr>
            <w:r w:rsidRPr="0084022E">
              <w:rPr>
                <w:sz w:val="20"/>
              </w:rPr>
              <w:t>Keine Zündung</w:t>
            </w:r>
          </w:p>
        </w:tc>
        <w:tc>
          <w:tcPr>
            <w:tcW w:w="469" w:type="dxa"/>
            <w:textDirection w:val="tbRl"/>
          </w:tcPr>
          <w:p w14:paraId="7B954E6B" w14:textId="77777777" w:rsidR="00AE1748" w:rsidRPr="0084022E" w:rsidRDefault="00AE1748" w:rsidP="00973675">
            <w:pPr>
              <w:pStyle w:val="TableParagraph"/>
              <w:ind w:left="-1"/>
              <w:rPr>
                <w:sz w:val="20"/>
              </w:rPr>
            </w:pPr>
            <w:r w:rsidRPr="0084022E">
              <w:rPr>
                <w:sz w:val="20"/>
              </w:rPr>
              <w:t>Kein Brennen</w:t>
            </w:r>
          </w:p>
        </w:tc>
        <w:tc>
          <w:tcPr>
            <w:tcW w:w="587" w:type="dxa"/>
            <w:textDirection w:val="tbRl"/>
          </w:tcPr>
          <w:p w14:paraId="29EE5D0D" w14:textId="77777777" w:rsidR="00AE1748" w:rsidRPr="0084022E" w:rsidRDefault="00AE1748" w:rsidP="00973675">
            <w:pPr>
              <w:pStyle w:val="TableParagraph"/>
              <w:spacing w:line="310" w:lineRule="atLeast"/>
              <w:ind w:left="-1" w:right="484"/>
              <w:rPr>
                <w:sz w:val="20"/>
              </w:rPr>
            </w:pPr>
            <w:r w:rsidRPr="0084022E">
              <w:rPr>
                <w:sz w:val="20"/>
              </w:rPr>
              <w:t>Instabile Flamme</w:t>
            </w:r>
          </w:p>
        </w:tc>
        <w:tc>
          <w:tcPr>
            <w:tcW w:w="586" w:type="dxa"/>
            <w:textDirection w:val="tbRl"/>
          </w:tcPr>
          <w:p w14:paraId="38749111" w14:textId="77777777" w:rsidR="00AE1748" w:rsidRPr="0084022E" w:rsidRDefault="00AE1748" w:rsidP="00973675">
            <w:pPr>
              <w:pStyle w:val="TableParagraph"/>
              <w:spacing w:line="310" w:lineRule="atLeast"/>
              <w:ind w:left="-1" w:right="589"/>
              <w:rPr>
                <w:sz w:val="20"/>
              </w:rPr>
            </w:pPr>
            <w:r w:rsidRPr="0084022E">
              <w:rPr>
                <w:sz w:val="20"/>
              </w:rPr>
              <w:t>Ungleichmäßige Flamme</w:t>
            </w:r>
          </w:p>
        </w:tc>
        <w:tc>
          <w:tcPr>
            <w:tcW w:w="586" w:type="dxa"/>
            <w:textDirection w:val="tbRl"/>
          </w:tcPr>
          <w:p w14:paraId="6AEE0EBE" w14:textId="77777777" w:rsidR="00AE1748" w:rsidRPr="0084022E" w:rsidRDefault="00AE1748" w:rsidP="00973675">
            <w:pPr>
              <w:pStyle w:val="TableParagraph"/>
              <w:ind w:left="-1"/>
              <w:rPr>
                <w:sz w:val="20"/>
              </w:rPr>
            </w:pPr>
            <w:r w:rsidRPr="0084022E">
              <w:rPr>
                <w:sz w:val="20"/>
              </w:rPr>
              <w:t>Langsames Verbrennen</w:t>
            </w:r>
          </w:p>
        </w:tc>
        <w:tc>
          <w:tcPr>
            <w:tcW w:w="468" w:type="dxa"/>
            <w:textDirection w:val="tbRl"/>
          </w:tcPr>
          <w:p w14:paraId="49B8797F" w14:textId="77777777" w:rsidR="00AE1748" w:rsidRPr="0084022E" w:rsidRDefault="00AE1748" w:rsidP="00973675">
            <w:pPr>
              <w:pStyle w:val="TableParagraph"/>
              <w:ind w:left="-1"/>
              <w:rPr>
                <w:sz w:val="20"/>
              </w:rPr>
            </w:pPr>
            <w:r w:rsidRPr="0084022E">
              <w:rPr>
                <w:sz w:val="20"/>
              </w:rPr>
              <w:t>Gasgeruch</w:t>
            </w:r>
          </w:p>
        </w:tc>
        <w:tc>
          <w:tcPr>
            <w:tcW w:w="939" w:type="dxa"/>
            <w:textDirection w:val="tbRl"/>
          </w:tcPr>
          <w:p w14:paraId="4519DB52" w14:textId="77777777" w:rsidR="00AE1748" w:rsidRPr="0084022E" w:rsidRDefault="00AE1748" w:rsidP="00973675">
            <w:pPr>
              <w:pStyle w:val="TableParagraph"/>
              <w:spacing w:line="309" w:lineRule="auto"/>
              <w:ind w:left="-1" w:right="215"/>
              <w:rPr>
                <w:sz w:val="20"/>
              </w:rPr>
            </w:pPr>
            <w:r w:rsidRPr="0084022E">
              <w:rPr>
                <w:sz w:val="20"/>
              </w:rPr>
              <w:t>Funktioniert während des Gebrauchs nicht mehr</w:t>
            </w:r>
          </w:p>
        </w:tc>
        <w:tc>
          <w:tcPr>
            <w:tcW w:w="586" w:type="dxa"/>
            <w:textDirection w:val="tbRl"/>
          </w:tcPr>
          <w:p w14:paraId="0BFFBEFF" w14:textId="77777777" w:rsidR="00AE1748" w:rsidRPr="0084022E" w:rsidRDefault="00AE1748" w:rsidP="00973675">
            <w:pPr>
              <w:pStyle w:val="TableParagraph"/>
              <w:spacing w:line="310" w:lineRule="atLeast"/>
              <w:ind w:left="-1" w:right="355"/>
              <w:rPr>
                <w:sz w:val="20"/>
              </w:rPr>
            </w:pPr>
            <w:r w:rsidRPr="0084022E">
              <w:rPr>
                <w:sz w:val="20"/>
              </w:rPr>
              <w:t>Brennt weiter</w:t>
            </w:r>
          </w:p>
        </w:tc>
        <w:tc>
          <w:tcPr>
            <w:tcW w:w="1214" w:type="dxa"/>
          </w:tcPr>
          <w:p w14:paraId="6D4EE6D2" w14:textId="77777777" w:rsidR="00AE1748" w:rsidRPr="0084022E" w:rsidRDefault="00AE1748" w:rsidP="00973675">
            <w:pPr>
              <w:pStyle w:val="TableParagraph"/>
              <w:rPr>
                <w:rFonts w:ascii="Microsoft JhengHei"/>
                <w:b/>
                <w:sz w:val="20"/>
              </w:rPr>
            </w:pPr>
          </w:p>
          <w:p w14:paraId="06F9EA3F" w14:textId="77777777" w:rsidR="00AE1748" w:rsidRPr="0084022E" w:rsidRDefault="00AE1748" w:rsidP="00973675">
            <w:pPr>
              <w:pStyle w:val="TableParagraph"/>
              <w:ind w:left="84" w:right="86"/>
              <w:jc w:val="center"/>
              <w:rPr>
                <w:b/>
                <w:sz w:val="20"/>
              </w:rPr>
            </w:pPr>
            <w:r w:rsidRPr="0084022E">
              <w:rPr>
                <w:b/>
                <w:sz w:val="20"/>
              </w:rPr>
              <w:t>Lösung</w:t>
            </w:r>
          </w:p>
        </w:tc>
      </w:tr>
      <w:tr w:rsidR="00AE1748" w:rsidRPr="0084022E" w14:paraId="4BCC9CED" w14:textId="77777777" w:rsidTr="00973675">
        <w:trPr>
          <w:trHeight w:val="579"/>
        </w:trPr>
        <w:tc>
          <w:tcPr>
            <w:tcW w:w="1286" w:type="dxa"/>
          </w:tcPr>
          <w:p w14:paraId="4F447AC4" w14:textId="77777777" w:rsidR="00AE1748" w:rsidRPr="0084022E" w:rsidRDefault="00AE1748" w:rsidP="00844E08">
            <w:pPr>
              <w:pStyle w:val="TableParagraph"/>
              <w:spacing w:before="33"/>
              <w:ind w:left="66" w:right="147"/>
              <w:jc w:val="center"/>
              <w:rPr>
                <w:sz w:val="20"/>
              </w:rPr>
            </w:pPr>
            <w:r w:rsidRPr="0084022E">
              <w:rPr>
                <w:sz w:val="20"/>
              </w:rPr>
              <w:t>Kraftstoffmangel</w:t>
            </w:r>
          </w:p>
        </w:tc>
        <w:tc>
          <w:tcPr>
            <w:tcW w:w="468" w:type="dxa"/>
          </w:tcPr>
          <w:p w14:paraId="11268367"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0D8BC3DD"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45E5A6AA" w14:textId="77777777" w:rsidR="00AE1748" w:rsidRPr="0084022E" w:rsidRDefault="00AE1748" w:rsidP="00844E08">
            <w:pPr>
              <w:pStyle w:val="TableParagraph"/>
              <w:rPr>
                <w:rFonts w:ascii="Times New Roman"/>
                <w:sz w:val="20"/>
              </w:rPr>
            </w:pPr>
          </w:p>
        </w:tc>
        <w:tc>
          <w:tcPr>
            <w:tcW w:w="586" w:type="dxa"/>
          </w:tcPr>
          <w:p w14:paraId="16379623" w14:textId="77777777" w:rsidR="00AE1748" w:rsidRPr="0084022E" w:rsidRDefault="00AE1748" w:rsidP="00844E08">
            <w:pPr>
              <w:pStyle w:val="TableParagraph"/>
              <w:rPr>
                <w:rFonts w:ascii="Times New Roman"/>
                <w:sz w:val="20"/>
              </w:rPr>
            </w:pPr>
          </w:p>
        </w:tc>
        <w:tc>
          <w:tcPr>
            <w:tcW w:w="586" w:type="dxa"/>
          </w:tcPr>
          <w:p w14:paraId="6D87700A"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7FE219BA" w14:textId="77777777" w:rsidR="00AE1748" w:rsidRPr="0084022E" w:rsidRDefault="00AE1748" w:rsidP="00844E08">
            <w:pPr>
              <w:pStyle w:val="TableParagraph"/>
              <w:rPr>
                <w:rFonts w:ascii="Times New Roman"/>
                <w:sz w:val="20"/>
              </w:rPr>
            </w:pPr>
          </w:p>
        </w:tc>
        <w:tc>
          <w:tcPr>
            <w:tcW w:w="939" w:type="dxa"/>
          </w:tcPr>
          <w:p w14:paraId="2001FC91" w14:textId="77777777" w:rsidR="00AE1748" w:rsidRPr="0084022E" w:rsidRDefault="00AE1748" w:rsidP="00844E08">
            <w:pPr>
              <w:pStyle w:val="TableParagraph"/>
              <w:spacing w:before="127"/>
              <w:ind w:left="103"/>
              <w:rPr>
                <w:b/>
                <w:sz w:val="20"/>
              </w:rPr>
            </w:pPr>
            <w:r w:rsidRPr="0084022E">
              <w:rPr>
                <w:b/>
                <w:w w:val="99"/>
                <w:sz w:val="20"/>
              </w:rPr>
              <w:t>·</w:t>
            </w:r>
          </w:p>
        </w:tc>
        <w:tc>
          <w:tcPr>
            <w:tcW w:w="586" w:type="dxa"/>
          </w:tcPr>
          <w:p w14:paraId="0743143B" w14:textId="77777777" w:rsidR="00AE1748" w:rsidRPr="0084022E" w:rsidRDefault="00AE1748" w:rsidP="00844E08">
            <w:pPr>
              <w:pStyle w:val="TableParagraph"/>
              <w:rPr>
                <w:rFonts w:ascii="Times New Roman"/>
                <w:sz w:val="20"/>
              </w:rPr>
            </w:pPr>
          </w:p>
        </w:tc>
        <w:tc>
          <w:tcPr>
            <w:tcW w:w="1214" w:type="dxa"/>
          </w:tcPr>
          <w:p w14:paraId="336BCED6" w14:textId="77777777" w:rsidR="00AE1748" w:rsidRPr="0084022E" w:rsidRDefault="00AE1748" w:rsidP="00844E08">
            <w:pPr>
              <w:pStyle w:val="TableParagraph"/>
              <w:spacing w:before="33"/>
              <w:ind w:left="101"/>
              <w:rPr>
                <w:sz w:val="20"/>
              </w:rPr>
            </w:pPr>
            <w:r w:rsidRPr="0084022E">
              <w:rPr>
                <w:sz w:val="20"/>
              </w:rPr>
              <w:t>Ersetzen</w:t>
            </w:r>
          </w:p>
          <w:p w14:paraId="49EAB272" w14:textId="77777777" w:rsidR="00AE1748" w:rsidRPr="0084022E" w:rsidRDefault="00AE1748" w:rsidP="00844E08">
            <w:pPr>
              <w:pStyle w:val="TableParagraph"/>
              <w:spacing w:before="70"/>
              <w:ind w:left="101"/>
              <w:rPr>
                <w:sz w:val="20"/>
              </w:rPr>
            </w:pPr>
            <w:r w:rsidRPr="0084022E">
              <w:rPr>
                <w:sz w:val="20"/>
              </w:rPr>
              <w:t>Patrone</w:t>
            </w:r>
          </w:p>
        </w:tc>
      </w:tr>
      <w:tr w:rsidR="00AE1748" w:rsidRPr="0084022E" w14:paraId="28BE55E0" w14:textId="77777777" w:rsidTr="00973675">
        <w:trPr>
          <w:trHeight w:val="579"/>
        </w:trPr>
        <w:tc>
          <w:tcPr>
            <w:tcW w:w="1286" w:type="dxa"/>
          </w:tcPr>
          <w:p w14:paraId="03ACFDF4" w14:textId="77777777" w:rsidR="00AE1748" w:rsidRPr="0084022E" w:rsidRDefault="00AE1748" w:rsidP="00844E08">
            <w:pPr>
              <w:pStyle w:val="TableParagraph"/>
              <w:spacing w:before="33"/>
              <w:ind w:left="107"/>
              <w:rPr>
                <w:sz w:val="20"/>
              </w:rPr>
            </w:pPr>
            <w:r w:rsidRPr="0084022E">
              <w:rPr>
                <w:sz w:val="20"/>
              </w:rPr>
              <w:t>Piezostecker</w:t>
            </w:r>
          </w:p>
          <w:p w14:paraId="1E97228E" w14:textId="77777777" w:rsidR="00AE1748" w:rsidRPr="0084022E" w:rsidRDefault="00AE1748" w:rsidP="00844E08">
            <w:pPr>
              <w:pStyle w:val="TableParagraph"/>
              <w:spacing w:before="70"/>
              <w:ind w:left="107"/>
              <w:rPr>
                <w:sz w:val="20"/>
              </w:rPr>
            </w:pPr>
            <w:r w:rsidRPr="0084022E">
              <w:rPr>
                <w:sz w:val="20"/>
              </w:rPr>
              <w:t>schmutzig</w:t>
            </w:r>
          </w:p>
        </w:tc>
        <w:tc>
          <w:tcPr>
            <w:tcW w:w="468" w:type="dxa"/>
          </w:tcPr>
          <w:p w14:paraId="27155BCF"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796FCCD8" w14:textId="77777777" w:rsidR="00AE1748" w:rsidRPr="0084022E" w:rsidRDefault="00AE1748" w:rsidP="00844E08">
            <w:pPr>
              <w:pStyle w:val="TableParagraph"/>
              <w:rPr>
                <w:rFonts w:ascii="Times New Roman"/>
                <w:sz w:val="20"/>
              </w:rPr>
            </w:pPr>
          </w:p>
        </w:tc>
        <w:tc>
          <w:tcPr>
            <w:tcW w:w="587" w:type="dxa"/>
          </w:tcPr>
          <w:p w14:paraId="51126098" w14:textId="77777777" w:rsidR="00AE1748" w:rsidRPr="0084022E" w:rsidRDefault="00AE1748" w:rsidP="00844E08">
            <w:pPr>
              <w:pStyle w:val="TableParagraph"/>
              <w:rPr>
                <w:rFonts w:ascii="Times New Roman"/>
                <w:sz w:val="20"/>
              </w:rPr>
            </w:pPr>
          </w:p>
        </w:tc>
        <w:tc>
          <w:tcPr>
            <w:tcW w:w="586" w:type="dxa"/>
          </w:tcPr>
          <w:p w14:paraId="4910973C" w14:textId="77777777" w:rsidR="00AE1748" w:rsidRPr="0084022E" w:rsidRDefault="00AE1748" w:rsidP="00844E08">
            <w:pPr>
              <w:pStyle w:val="TableParagraph"/>
              <w:rPr>
                <w:rFonts w:ascii="Times New Roman"/>
                <w:sz w:val="20"/>
              </w:rPr>
            </w:pPr>
          </w:p>
        </w:tc>
        <w:tc>
          <w:tcPr>
            <w:tcW w:w="586" w:type="dxa"/>
          </w:tcPr>
          <w:p w14:paraId="1C86C7D8" w14:textId="77777777" w:rsidR="00AE1748" w:rsidRPr="0084022E" w:rsidRDefault="00AE1748" w:rsidP="00844E08">
            <w:pPr>
              <w:pStyle w:val="TableParagraph"/>
              <w:rPr>
                <w:rFonts w:ascii="Times New Roman"/>
                <w:sz w:val="20"/>
              </w:rPr>
            </w:pPr>
          </w:p>
        </w:tc>
        <w:tc>
          <w:tcPr>
            <w:tcW w:w="468" w:type="dxa"/>
          </w:tcPr>
          <w:p w14:paraId="79AD6449" w14:textId="77777777" w:rsidR="00AE1748" w:rsidRPr="0084022E" w:rsidRDefault="00AE1748" w:rsidP="00844E08">
            <w:pPr>
              <w:pStyle w:val="TableParagraph"/>
              <w:rPr>
                <w:rFonts w:ascii="Times New Roman"/>
                <w:sz w:val="20"/>
              </w:rPr>
            </w:pPr>
          </w:p>
        </w:tc>
        <w:tc>
          <w:tcPr>
            <w:tcW w:w="939" w:type="dxa"/>
          </w:tcPr>
          <w:p w14:paraId="0BED34EA" w14:textId="77777777" w:rsidR="00AE1748" w:rsidRPr="0084022E" w:rsidRDefault="00AE1748" w:rsidP="00844E08">
            <w:pPr>
              <w:pStyle w:val="TableParagraph"/>
              <w:rPr>
                <w:rFonts w:ascii="Times New Roman"/>
                <w:sz w:val="20"/>
              </w:rPr>
            </w:pPr>
          </w:p>
        </w:tc>
        <w:tc>
          <w:tcPr>
            <w:tcW w:w="586" w:type="dxa"/>
          </w:tcPr>
          <w:p w14:paraId="2613BA2B" w14:textId="77777777" w:rsidR="00AE1748" w:rsidRPr="0084022E" w:rsidRDefault="00AE1748" w:rsidP="00844E08">
            <w:pPr>
              <w:pStyle w:val="TableParagraph"/>
              <w:rPr>
                <w:rFonts w:ascii="Times New Roman"/>
                <w:sz w:val="20"/>
              </w:rPr>
            </w:pPr>
          </w:p>
        </w:tc>
        <w:tc>
          <w:tcPr>
            <w:tcW w:w="1214" w:type="dxa"/>
          </w:tcPr>
          <w:p w14:paraId="5DD9D032" w14:textId="77777777" w:rsidR="00AE1748" w:rsidRPr="0084022E" w:rsidRDefault="00AE1748" w:rsidP="00844E08">
            <w:pPr>
              <w:pStyle w:val="TableParagraph"/>
              <w:spacing w:before="33"/>
              <w:ind w:left="101"/>
              <w:rPr>
                <w:sz w:val="20"/>
              </w:rPr>
            </w:pPr>
            <w:r w:rsidRPr="0084022E">
              <w:rPr>
                <w:sz w:val="20"/>
              </w:rPr>
              <w:t>Sauberer Funke</w:t>
            </w:r>
          </w:p>
          <w:p w14:paraId="0815006F" w14:textId="77777777" w:rsidR="00AE1748" w:rsidRPr="0084022E" w:rsidRDefault="00AE1748" w:rsidP="00844E08">
            <w:pPr>
              <w:pStyle w:val="TableParagraph"/>
              <w:spacing w:before="70"/>
              <w:ind w:left="101"/>
              <w:rPr>
                <w:sz w:val="20"/>
              </w:rPr>
            </w:pPr>
            <w:r w:rsidRPr="0084022E">
              <w:rPr>
                <w:sz w:val="20"/>
              </w:rPr>
              <w:t>Punkt</w:t>
            </w:r>
          </w:p>
        </w:tc>
      </w:tr>
      <w:tr w:rsidR="00AE1748" w:rsidRPr="0084022E" w14:paraId="3430CA96" w14:textId="77777777" w:rsidTr="00973675">
        <w:trPr>
          <w:trHeight w:val="579"/>
        </w:trPr>
        <w:tc>
          <w:tcPr>
            <w:tcW w:w="1286" w:type="dxa"/>
          </w:tcPr>
          <w:p w14:paraId="28F14B04" w14:textId="77777777" w:rsidR="00AE1748" w:rsidRPr="0084022E" w:rsidRDefault="00AE1748" w:rsidP="00844E08">
            <w:pPr>
              <w:pStyle w:val="TableParagraph"/>
              <w:spacing w:before="33"/>
              <w:ind w:left="90" w:right="147"/>
              <w:jc w:val="center"/>
              <w:rPr>
                <w:sz w:val="20"/>
              </w:rPr>
            </w:pPr>
            <w:r w:rsidRPr="0084022E">
              <w:rPr>
                <w:sz w:val="20"/>
              </w:rPr>
              <w:t>Schmutziger Brenner</w:t>
            </w:r>
          </w:p>
        </w:tc>
        <w:tc>
          <w:tcPr>
            <w:tcW w:w="468" w:type="dxa"/>
          </w:tcPr>
          <w:p w14:paraId="4BD7ADB9"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2C3060CF"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56FEAD6E"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035032B3"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36B5B96C"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74972725" w14:textId="77777777" w:rsidR="00AE1748" w:rsidRPr="0084022E" w:rsidRDefault="00AE1748" w:rsidP="00844E08">
            <w:pPr>
              <w:pStyle w:val="TableParagraph"/>
              <w:rPr>
                <w:rFonts w:ascii="Times New Roman"/>
                <w:sz w:val="20"/>
              </w:rPr>
            </w:pPr>
          </w:p>
        </w:tc>
        <w:tc>
          <w:tcPr>
            <w:tcW w:w="939" w:type="dxa"/>
          </w:tcPr>
          <w:p w14:paraId="65C5AF26" w14:textId="77777777" w:rsidR="00AE1748" w:rsidRPr="0084022E" w:rsidRDefault="00AE1748" w:rsidP="00844E08">
            <w:pPr>
              <w:pStyle w:val="TableParagraph"/>
              <w:rPr>
                <w:rFonts w:ascii="Times New Roman"/>
                <w:sz w:val="20"/>
              </w:rPr>
            </w:pPr>
          </w:p>
        </w:tc>
        <w:tc>
          <w:tcPr>
            <w:tcW w:w="586" w:type="dxa"/>
          </w:tcPr>
          <w:p w14:paraId="6BDD369E" w14:textId="77777777" w:rsidR="00AE1748" w:rsidRPr="0084022E" w:rsidRDefault="00AE1748" w:rsidP="00844E08">
            <w:pPr>
              <w:pStyle w:val="TableParagraph"/>
              <w:rPr>
                <w:rFonts w:ascii="Times New Roman"/>
                <w:sz w:val="20"/>
              </w:rPr>
            </w:pPr>
          </w:p>
        </w:tc>
        <w:tc>
          <w:tcPr>
            <w:tcW w:w="1214" w:type="dxa"/>
          </w:tcPr>
          <w:p w14:paraId="2085483B" w14:textId="77777777" w:rsidR="00AE1748" w:rsidRPr="0084022E" w:rsidRDefault="00AE1748" w:rsidP="00844E08">
            <w:pPr>
              <w:pStyle w:val="TableParagraph"/>
              <w:spacing w:before="33"/>
              <w:ind w:left="84" w:right="119"/>
              <w:jc w:val="center"/>
              <w:rPr>
                <w:sz w:val="20"/>
              </w:rPr>
            </w:pPr>
            <w:r w:rsidRPr="0084022E">
              <w:rPr>
                <w:sz w:val="20"/>
              </w:rPr>
              <w:t>Brenner reinigen</w:t>
            </w:r>
          </w:p>
        </w:tc>
      </w:tr>
      <w:tr w:rsidR="00AE1748" w:rsidRPr="0084022E" w14:paraId="4B40B73E" w14:textId="77777777" w:rsidTr="00973675">
        <w:trPr>
          <w:trHeight w:val="579"/>
        </w:trPr>
        <w:tc>
          <w:tcPr>
            <w:tcW w:w="1286" w:type="dxa"/>
          </w:tcPr>
          <w:p w14:paraId="4ED8BD73" w14:textId="77777777" w:rsidR="00AE1748" w:rsidRPr="0084022E" w:rsidRDefault="00AE1748" w:rsidP="00844E08">
            <w:pPr>
              <w:pStyle w:val="TableParagraph"/>
              <w:spacing w:before="33"/>
              <w:ind w:left="107"/>
              <w:rPr>
                <w:sz w:val="20"/>
              </w:rPr>
            </w:pPr>
            <w:r w:rsidRPr="0084022E">
              <w:rPr>
                <w:sz w:val="20"/>
              </w:rPr>
              <w:t>Patrone</w:t>
            </w:r>
          </w:p>
          <w:p w14:paraId="6BE8C043" w14:textId="77777777" w:rsidR="00AE1748" w:rsidRPr="0084022E" w:rsidRDefault="00AE1748" w:rsidP="00844E08">
            <w:pPr>
              <w:pStyle w:val="TableParagraph"/>
              <w:spacing w:before="70"/>
              <w:ind w:left="107"/>
              <w:rPr>
                <w:sz w:val="20"/>
              </w:rPr>
            </w:pPr>
            <w:r w:rsidRPr="0084022E">
              <w:rPr>
                <w:sz w:val="20"/>
              </w:rPr>
              <w:t>verstellt</w:t>
            </w:r>
          </w:p>
        </w:tc>
        <w:tc>
          <w:tcPr>
            <w:tcW w:w="468" w:type="dxa"/>
          </w:tcPr>
          <w:p w14:paraId="5B24C239"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2C3BF686"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136D4926"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629C01CE" w14:textId="77777777" w:rsidR="00AE1748" w:rsidRPr="0084022E" w:rsidRDefault="00AE1748" w:rsidP="00844E08">
            <w:pPr>
              <w:pStyle w:val="TableParagraph"/>
              <w:rPr>
                <w:rFonts w:ascii="Times New Roman"/>
                <w:sz w:val="20"/>
              </w:rPr>
            </w:pPr>
          </w:p>
        </w:tc>
        <w:tc>
          <w:tcPr>
            <w:tcW w:w="586" w:type="dxa"/>
          </w:tcPr>
          <w:p w14:paraId="15FE3539"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544C8913" w14:textId="77777777" w:rsidR="00AE1748" w:rsidRPr="0084022E" w:rsidRDefault="00AE1748" w:rsidP="00844E08">
            <w:pPr>
              <w:pStyle w:val="TableParagraph"/>
              <w:spacing w:before="127"/>
              <w:ind w:left="103"/>
              <w:rPr>
                <w:b/>
                <w:sz w:val="20"/>
              </w:rPr>
            </w:pPr>
            <w:r w:rsidRPr="0084022E">
              <w:rPr>
                <w:b/>
                <w:w w:val="99"/>
                <w:sz w:val="20"/>
              </w:rPr>
              <w:t>·</w:t>
            </w:r>
          </w:p>
        </w:tc>
        <w:tc>
          <w:tcPr>
            <w:tcW w:w="939" w:type="dxa"/>
          </w:tcPr>
          <w:p w14:paraId="17336EAE" w14:textId="77777777" w:rsidR="00AE1748" w:rsidRPr="0084022E" w:rsidRDefault="00AE1748" w:rsidP="00844E08">
            <w:pPr>
              <w:pStyle w:val="TableParagraph"/>
              <w:rPr>
                <w:rFonts w:ascii="Times New Roman"/>
                <w:sz w:val="20"/>
              </w:rPr>
            </w:pPr>
          </w:p>
        </w:tc>
        <w:tc>
          <w:tcPr>
            <w:tcW w:w="586" w:type="dxa"/>
          </w:tcPr>
          <w:p w14:paraId="2B29B558" w14:textId="77777777" w:rsidR="00AE1748" w:rsidRPr="0084022E" w:rsidRDefault="00AE1748" w:rsidP="00844E08">
            <w:pPr>
              <w:pStyle w:val="TableParagraph"/>
              <w:rPr>
                <w:rFonts w:ascii="Times New Roman"/>
                <w:sz w:val="20"/>
              </w:rPr>
            </w:pPr>
          </w:p>
        </w:tc>
        <w:tc>
          <w:tcPr>
            <w:tcW w:w="1214" w:type="dxa"/>
          </w:tcPr>
          <w:p w14:paraId="7A1ECA48" w14:textId="77777777" w:rsidR="00AE1748" w:rsidRPr="0084022E" w:rsidRDefault="00AE1748" w:rsidP="00844E08">
            <w:pPr>
              <w:pStyle w:val="TableParagraph"/>
              <w:spacing w:before="33"/>
              <w:ind w:left="101"/>
              <w:rPr>
                <w:sz w:val="20"/>
              </w:rPr>
            </w:pPr>
            <w:r w:rsidRPr="0084022E">
              <w:rPr>
                <w:sz w:val="20"/>
              </w:rPr>
              <w:t>Zurücksetzen</w:t>
            </w:r>
          </w:p>
          <w:p w14:paraId="0A4319C8" w14:textId="77777777" w:rsidR="00AE1748" w:rsidRPr="0084022E" w:rsidRDefault="00AE1748" w:rsidP="00844E08">
            <w:pPr>
              <w:pStyle w:val="TableParagraph"/>
              <w:spacing w:before="70"/>
              <w:ind w:left="101"/>
              <w:rPr>
                <w:sz w:val="20"/>
              </w:rPr>
            </w:pPr>
            <w:r w:rsidRPr="0084022E">
              <w:rPr>
                <w:sz w:val="20"/>
              </w:rPr>
              <w:t>korrekt</w:t>
            </w:r>
          </w:p>
        </w:tc>
      </w:tr>
      <w:tr w:rsidR="00AE1748" w:rsidRPr="0084022E" w14:paraId="7C81DE19" w14:textId="77777777" w:rsidTr="00973675">
        <w:trPr>
          <w:trHeight w:val="872"/>
        </w:trPr>
        <w:tc>
          <w:tcPr>
            <w:tcW w:w="1286" w:type="dxa"/>
          </w:tcPr>
          <w:p w14:paraId="0CC29819" w14:textId="77777777" w:rsidR="00AE1748" w:rsidRPr="0084022E" w:rsidRDefault="00AE1748" w:rsidP="00844E08">
            <w:pPr>
              <w:pStyle w:val="TableParagraph"/>
              <w:spacing w:before="35" w:line="309" w:lineRule="auto"/>
              <w:ind w:left="107" w:right="91"/>
              <w:rPr>
                <w:sz w:val="20"/>
              </w:rPr>
            </w:pPr>
            <w:r w:rsidRPr="0084022E">
              <w:rPr>
                <w:sz w:val="20"/>
              </w:rPr>
              <w:lastRenderedPageBreak/>
              <w:t xml:space="preserve">Verschmutzter </w:t>
            </w:r>
            <w:r w:rsidRPr="0084022E">
              <w:rPr>
                <w:spacing w:val="-3"/>
                <w:sz w:val="20"/>
              </w:rPr>
              <w:t xml:space="preserve">Brenner </w:t>
            </w:r>
            <w:r w:rsidRPr="0084022E">
              <w:rPr>
                <w:sz w:val="20"/>
              </w:rPr>
              <w:t>oder</w:t>
            </w:r>
            <w:r w:rsidRPr="0084022E">
              <w:rPr>
                <w:spacing w:val="-2"/>
                <w:sz w:val="20"/>
              </w:rPr>
              <w:t xml:space="preserve"> </w:t>
            </w:r>
            <w:r w:rsidRPr="0084022E">
              <w:rPr>
                <w:sz w:val="20"/>
              </w:rPr>
              <w:t>leer</w:t>
            </w:r>
          </w:p>
          <w:p w14:paraId="2051B101" w14:textId="77777777" w:rsidR="00AE1748" w:rsidRPr="0084022E" w:rsidRDefault="00AE1748" w:rsidP="00844E08">
            <w:pPr>
              <w:pStyle w:val="TableParagraph"/>
              <w:spacing w:before="1"/>
              <w:ind w:left="107"/>
              <w:rPr>
                <w:sz w:val="20"/>
              </w:rPr>
            </w:pPr>
            <w:r w:rsidRPr="0084022E">
              <w:rPr>
                <w:sz w:val="20"/>
              </w:rPr>
              <w:t>Patrone</w:t>
            </w:r>
          </w:p>
        </w:tc>
        <w:tc>
          <w:tcPr>
            <w:tcW w:w="468" w:type="dxa"/>
          </w:tcPr>
          <w:p w14:paraId="7900367F" w14:textId="77777777" w:rsidR="00AE1748" w:rsidRPr="0084022E" w:rsidRDefault="00AE1748" w:rsidP="00844E08">
            <w:pPr>
              <w:pStyle w:val="TableParagraph"/>
              <w:spacing w:before="129"/>
              <w:ind w:left="107"/>
              <w:rPr>
                <w:b/>
                <w:sz w:val="20"/>
              </w:rPr>
            </w:pPr>
            <w:r w:rsidRPr="0084022E">
              <w:rPr>
                <w:b/>
                <w:w w:val="99"/>
                <w:sz w:val="20"/>
              </w:rPr>
              <w:t>·</w:t>
            </w:r>
          </w:p>
        </w:tc>
        <w:tc>
          <w:tcPr>
            <w:tcW w:w="469" w:type="dxa"/>
          </w:tcPr>
          <w:p w14:paraId="18379CC0" w14:textId="77777777" w:rsidR="00AE1748" w:rsidRPr="0084022E" w:rsidRDefault="00AE1748" w:rsidP="00844E08">
            <w:pPr>
              <w:pStyle w:val="TableParagraph"/>
              <w:spacing w:before="129"/>
              <w:ind w:left="107"/>
              <w:rPr>
                <w:b/>
                <w:sz w:val="20"/>
              </w:rPr>
            </w:pPr>
            <w:r w:rsidRPr="0084022E">
              <w:rPr>
                <w:b/>
                <w:w w:val="99"/>
                <w:sz w:val="20"/>
              </w:rPr>
              <w:t>·</w:t>
            </w:r>
          </w:p>
        </w:tc>
        <w:tc>
          <w:tcPr>
            <w:tcW w:w="587" w:type="dxa"/>
          </w:tcPr>
          <w:p w14:paraId="288539E8" w14:textId="77777777" w:rsidR="00AE1748" w:rsidRPr="0084022E" w:rsidRDefault="00AE1748" w:rsidP="00844E08">
            <w:pPr>
              <w:pStyle w:val="TableParagraph"/>
              <w:rPr>
                <w:rFonts w:ascii="Times New Roman"/>
                <w:sz w:val="20"/>
              </w:rPr>
            </w:pPr>
          </w:p>
        </w:tc>
        <w:tc>
          <w:tcPr>
            <w:tcW w:w="586" w:type="dxa"/>
          </w:tcPr>
          <w:p w14:paraId="1A0B500D" w14:textId="77777777" w:rsidR="00AE1748" w:rsidRPr="0084022E" w:rsidRDefault="00AE1748" w:rsidP="00844E08">
            <w:pPr>
              <w:pStyle w:val="TableParagraph"/>
              <w:spacing w:before="129"/>
              <w:ind w:left="105"/>
              <w:rPr>
                <w:b/>
                <w:sz w:val="20"/>
              </w:rPr>
            </w:pPr>
            <w:r w:rsidRPr="0084022E">
              <w:rPr>
                <w:b/>
                <w:w w:val="99"/>
                <w:sz w:val="20"/>
              </w:rPr>
              <w:t>·</w:t>
            </w:r>
          </w:p>
        </w:tc>
        <w:tc>
          <w:tcPr>
            <w:tcW w:w="586" w:type="dxa"/>
          </w:tcPr>
          <w:p w14:paraId="3F0AC33C" w14:textId="77777777" w:rsidR="00AE1748" w:rsidRPr="0084022E" w:rsidRDefault="00AE1748" w:rsidP="00844E08">
            <w:pPr>
              <w:pStyle w:val="TableParagraph"/>
              <w:spacing w:before="129"/>
              <w:ind w:left="104"/>
              <w:rPr>
                <w:b/>
                <w:sz w:val="20"/>
              </w:rPr>
            </w:pPr>
            <w:r w:rsidRPr="0084022E">
              <w:rPr>
                <w:b/>
                <w:w w:val="99"/>
                <w:sz w:val="20"/>
              </w:rPr>
              <w:t>·</w:t>
            </w:r>
          </w:p>
        </w:tc>
        <w:tc>
          <w:tcPr>
            <w:tcW w:w="468" w:type="dxa"/>
          </w:tcPr>
          <w:p w14:paraId="1AF0BDB3" w14:textId="77777777" w:rsidR="00AE1748" w:rsidRPr="0084022E" w:rsidRDefault="00AE1748" w:rsidP="00844E08">
            <w:pPr>
              <w:pStyle w:val="TableParagraph"/>
              <w:rPr>
                <w:rFonts w:ascii="Times New Roman"/>
                <w:sz w:val="20"/>
              </w:rPr>
            </w:pPr>
          </w:p>
        </w:tc>
        <w:tc>
          <w:tcPr>
            <w:tcW w:w="939" w:type="dxa"/>
          </w:tcPr>
          <w:p w14:paraId="20AA3AE5" w14:textId="77777777" w:rsidR="00AE1748" w:rsidRPr="0084022E" w:rsidRDefault="00AE1748" w:rsidP="00844E08">
            <w:pPr>
              <w:pStyle w:val="TableParagraph"/>
              <w:rPr>
                <w:rFonts w:ascii="Times New Roman"/>
                <w:sz w:val="20"/>
              </w:rPr>
            </w:pPr>
          </w:p>
        </w:tc>
        <w:tc>
          <w:tcPr>
            <w:tcW w:w="586" w:type="dxa"/>
          </w:tcPr>
          <w:p w14:paraId="3DA225E1" w14:textId="77777777" w:rsidR="00AE1748" w:rsidRPr="0084022E" w:rsidRDefault="00AE1748" w:rsidP="00844E08">
            <w:pPr>
              <w:pStyle w:val="TableParagraph"/>
              <w:rPr>
                <w:rFonts w:ascii="Times New Roman"/>
                <w:sz w:val="20"/>
              </w:rPr>
            </w:pPr>
          </w:p>
        </w:tc>
        <w:tc>
          <w:tcPr>
            <w:tcW w:w="1214" w:type="dxa"/>
          </w:tcPr>
          <w:p w14:paraId="1093F58B" w14:textId="77777777" w:rsidR="00AE1748" w:rsidRPr="0084022E" w:rsidRDefault="00AE1748" w:rsidP="00844E08">
            <w:pPr>
              <w:pStyle w:val="TableParagraph"/>
              <w:spacing w:before="35" w:line="309" w:lineRule="auto"/>
              <w:ind w:left="101" w:right="252"/>
              <w:rPr>
                <w:sz w:val="20"/>
              </w:rPr>
            </w:pPr>
            <w:r w:rsidRPr="0084022E">
              <w:rPr>
                <w:sz w:val="20"/>
              </w:rPr>
              <w:t>Ersuchen um eine Inspektion/</w:t>
            </w:r>
          </w:p>
          <w:p w14:paraId="173F8FF1" w14:textId="77777777" w:rsidR="00AE1748" w:rsidRPr="0084022E" w:rsidRDefault="00AE1748" w:rsidP="00844E08">
            <w:pPr>
              <w:pStyle w:val="TableParagraph"/>
              <w:spacing w:before="1"/>
              <w:ind w:left="101"/>
              <w:rPr>
                <w:sz w:val="20"/>
              </w:rPr>
            </w:pPr>
            <w:r w:rsidRPr="0084022E">
              <w:rPr>
                <w:sz w:val="20"/>
              </w:rPr>
              <w:t>Service</w:t>
            </w:r>
          </w:p>
        </w:tc>
      </w:tr>
      <w:tr w:rsidR="00AE1748" w:rsidRPr="0084022E" w14:paraId="433E72BF" w14:textId="77777777" w:rsidTr="00973675">
        <w:trPr>
          <w:trHeight w:val="870"/>
        </w:trPr>
        <w:tc>
          <w:tcPr>
            <w:tcW w:w="1286" w:type="dxa"/>
          </w:tcPr>
          <w:p w14:paraId="1D326536" w14:textId="77777777" w:rsidR="00AE1748" w:rsidRPr="0084022E" w:rsidRDefault="00AE1748" w:rsidP="00844E08">
            <w:pPr>
              <w:pStyle w:val="TableParagraph"/>
              <w:spacing w:before="33" w:line="309" w:lineRule="auto"/>
              <w:ind w:left="107" w:right="162"/>
              <w:rPr>
                <w:sz w:val="20"/>
              </w:rPr>
            </w:pPr>
            <w:r w:rsidRPr="0084022E">
              <w:rPr>
                <w:sz w:val="20"/>
              </w:rPr>
              <w:t>Knaufmechanismus defekt</w:t>
            </w:r>
          </w:p>
        </w:tc>
        <w:tc>
          <w:tcPr>
            <w:tcW w:w="468" w:type="dxa"/>
          </w:tcPr>
          <w:p w14:paraId="31619379"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07634E0B" w14:textId="77777777" w:rsidR="00AE1748" w:rsidRPr="0084022E" w:rsidRDefault="00AE1748" w:rsidP="00844E08">
            <w:pPr>
              <w:pStyle w:val="TableParagraph"/>
              <w:rPr>
                <w:rFonts w:ascii="Times New Roman"/>
                <w:sz w:val="20"/>
              </w:rPr>
            </w:pPr>
          </w:p>
        </w:tc>
        <w:tc>
          <w:tcPr>
            <w:tcW w:w="587" w:type="dxa"/>
          </w:tcPr>
          <w:p w14:paraId="07B5C19C" w14:textId="77777777" w:rsidR="00AE1748" w:rsidRPr="0084022E" w:rsidRDefault="00AE1748" w:rsidP="00844E08">
            <w:pPr>
              <w:pStyle w:val="TableParagraph"/>
              <w:rPr>
                <w:rFonts w:ascii="Times New Roman"/>
                <w:sz w:val="20"/>
              </w:rPr>
            </w:pPr>
          </w:p>
        </w:tc>
        <w:tc>
          <w:tcPr>
            <w:tcW w:w="586" w:type="dxa"/>
          </w:tcPr>
          <w:p w14:paraId="62D12755" w14:textId="77777777" w:rsidR="00AE1748" w:rsidRPr="0084022E" w:rsidRDefault="00AE1748" w:rsidP="00844E08">
            <w:pPr>
              <w:pStyle w:val="TableParagraph"/>
              <w:rPr>
                <w:rFonts w:ascii="Times New Roman"/>
                <w:sz w:val="20"/>
              </w:rPr>
            </w:pPr>
          </w:p>
        </w:tc>
        <w:tc>
          <w:tcPr>
            <w:tcW w:w="586" w:type="dxa"/>
          </w:tcPr>
          <w:p w14:paraId="0CDEC16C" w14:textId="77777777" w:rsidR="00AE1748" w:rsidRPr="0084022E" w:rsidRDefault="00AE1748" w:rsidP="00844E08">
            <w:pPr>
              <w:pStyle w:val="TableParagraph"/>
              <w:rPr>
                <w:rFonts w:ascii="Times New Roman"/>
                <w:sz w:val="20"/>
              </w:rPr>
            </w:pPr>
          </w:p>
        </w:tc>
        <w:tc>
          <w:tcPr>
            <w:tcW w:w="468" w:type="dxa"/>
          </w:tcPr>
          <w:p w14:paraId="58AF0208" w14:textId="77777777" w:rsidR="00AE1748" w:rsidRPr="0084022E" w:rsidRDefault="00AE1748" w:rsidP="00844E08">
            <w:pPr>
              <w:pStyle w:val="TableParagraph"/>
              <w:spacing w:before="127"/>
              <w:ind w:left="103"/>
              <w:rPr>
                <w:b/>
                <w:sz w:val="20"/>
              </w:rPr>
            </w:pPr>
            <w:r w:rsidRPr="0084022E">
              <w:rPr>
                <w:b/>
                <w:w w:val="99"/>
                <w:sz w:val="20"/>
              </w:rPr>
              <w:t>·</w:t>
            </w:r>
          </w:p>
        </w:tc>
        <w:tc>
          <w:tcPr>
            <w:tcW w:w="939" w:type="dxa"/>
          </w:tcPr>
          <w:p w14:paraId="4CEDD6C8" w14:textId="77777777" w:rsidR="00AE1748" w:rsidRPr="0084022E" w:rsidRDefault="00AE1748" w:rsidP="00844E08">
            <w:pPr>
              <w:pStyle w:val="TableParagraph"/>
              <w:rPr>
                <w:rFonts w:ascii="Times New Roman"/>
                <w:sz w:val="20"/>
              </w:rPr>
            </w:pPr>
          </w:p>
        </w:tc>
        <w:tc>
          <w:tcPr>
            <w:tcW w:w="586" w:type="dxa"/>
          </w:tcPr>
          <w:p w14:paraId="5B558362" w14:textId="77777777" w:rsidR="00AE1748" w:rsidRPr="0084022E" w:rsidRDefault="00AE1748" w:rsidP="00844E08">
            <w:pPr>
              <w:pStyle w:val="TableParagraph"/>
              <w:spacing w:before="127"/>
              <w:ind w:left="102"/>
              <w:rPr>
                <w:b/>
                <w:sz w:val="20"/>
              </w:rPr>
            </w:pPr>
            <w:r w:rsidRPr="0084022E">
              <w:rPr>
                <w:b/>
                <w:w w:val="99"/>
                <w:sz w:val="20"/>
              </w:rPr>
              <w:t>·</w:t>
            </w:r>
          </w:p>
        </w:tc>
        <w:tc>
          <w:tcPr>
            <w:tcW w:w="1214" w:type="dxa"/>
          </w:tcPr>
          <w:p w14:paraId="7A9E2070" w14:textId="77777777" w:rsidR="00AE1748" w:rsidRPr="0084022E" w:rsidRDefault="00AE1748" w:rsidP="00844E08">
            <w:pPr>
              <w:pStyle w:val="TableParagraph"/>
              <w:spacing w:before="33" w:line="309" w:lineRule="auto"/>
              <w:ind w:left="101" w:right="252"/>
              <w:rPr>
                <w:sz w:val="20"/>
              </w:rPr>
            </w:pPr>
            <w:r w:rsidRPr="0084022E">
              <w:rPr>
                <w:sz w:val="20"/>
              </w:rPr>
              <w:t>Anfrage</w:t>
            </w:r>
          </w:p>
          <w:p w14:paraId="1F4F60BA" w14:textId="77777777" w:rsidR="00AE1748" w:rsidRPr="0084022E" w:rsidRDefault="00AE1748" w:rsidP="00844E08">
            <w:pPr>
              <w:pStyle w:val="TableParagraph"/>
              <w:spacing w:before="1"/>
              <w:ind w:left="101"/>
              <w:rPr>
                <w:sz w:val="20"/>
              </w:rPr>
            </w:pPr>
            <w:r w:rsidRPr="0084022E">
              <w:rPr>
                <w:sz w:val="20"/>
              </w:rPr>
              <w:t>Reparatur</w:t>
            </w:r>
          </w:p>
        </w:tc>
      </w:tr>
      <w:tr w:rsidR="00AE1748" w:rsidRPr="0084022E" w14:paraId="4151A54C" w14:textId="77777777" w:rsidTr="00973675">
        <w:trPr>
          <w:trHeight w:val="870"/>
        </w:trPr>
        <w:tc>
          <w:tcPr>
            <w:tcW w:w="1286" w:type="dxa"/>
          </w:tcPr>
          <w:p w14:paraId="4DC4E58C" w14:textId="77777777" w:rsidR="00AE1748" w:rsidRPr="0084022E" w:rsidRDefault="00AE1748" w:rsidP="00844E08">
            <w:pPr>
              <w:pStyle w:val="TableParagraph"/>
              <w:spacing w:before="33" w:line="309" w:lineRule="auto"/>
              <w:ind w:left="107" w:right="80"/>
              <w:rPr>
                <w:sz w:val="20"/>
              </w:rPr>
            </w:pPr>
            <w:r w:rsidRPr="0084022E">
              <w:rPr>
                <w:sz w:val="20"/>
              </w:rPr>
              <w:t>Auch interner Gasdruck</w:t>
            </w:r>
          </w:p>
          <w:p w14:paraId="15A715BC" w14:textId="77777777" w:rsidR="00AE1748" w:rsidRPr="0084022E" w:rsidRDefault="00AE1748" w:rsidP="00844E08">
            <w:pPr>
              <w:pStyle w:val="TableParagraph"/>
              <w:spacing w:before="1"/>
              <w:ind w:left="107"/>
              <w:rPr>
                <w:sz w:val="20"/>
              </w:rPr>
            </w:pPr>
            <w:r w:rsidRPr="0084022E">
              <w:rPr>
                <w:sz w:val="20"/>
              </w:rPr>
              <w:t>hoch</w:t>
            </w:r>
          </w:p>
        </w:tc>
        <w:tc>
          <w:tcPr>
            <w:tcW w:w="468" w:type="dxa"/>
          </w:tcPr>
          <w:p w14:paraId="45F99A06" w14:textId="77777777" w:rsidR="00AE1748" w:rsidRPr="0084022E" w:rsidRDefault="00AE1748" w:rsidP="00844E08">
            <w:pPr>
              <w:pStyle w:val="TableParagraph"/>
              <w:rPr>
                <w:rFonts w:ascii="Times New Roman"/>
                <w:sz w:val="20"/>
              </w:rPr>
            </w:pPr>
          </w:p>
        </w:tc>
        <w:tc>
          <w:tcPr>
            <w:tcW w:w="469" w:type="dxa"/>
          </w:tcPr>
          <w:p w14:paraId="1396B206" w14:textId="77777777" w:rsidR="00AE1748" w:rsidRPr="0084022E" w:rsidRDefault="00AE1748" w:rsidP="00844E08">
            <w:pPr>
              <w:pStyle w:val="TableParagraph"/>
              <w:rPr>
                <w:rFonts w:ascii="Times New Roman"/>
                <w:sz w:val="20"/>
              </w:rPr>
            </w:pPr>
          </w:p>
        </w:tc>
        <w:tc>
          <w:tcPr>
            <w:tcW w:w="587" w:type="dxa"/>
          </w:tcPr>
          <w:p w14:paraId="17383B7E" w14:textId="77777777" w:rsidR="00AE1748" w:rsidRPr="0084022E" w:rsidRDefault="00AE1748" w:rsidP="00844E08">
            <w:pPr>
              <w:pStyle w:val="TableParagraph"/>
              <w:rPr>
                <w:rFonts w:ascii="Times New Roman"/>
                <w:sz w:val="20"/>
              </w:rPr>
            </w:pPr>
          </w:p>
        </w:tc>
        <w:tc>
          <w:tcPr>
            <w:tcW w:w="586" w:type="dxa"/>
          </w:tcPr>
          <w:p w14:paraId="634F03CC" w14:textId="77777777" w:rsidR="00AE1748" w:rsidRPr="0084022E" w:rsidRDefault="00AE1748" w:rsidP="00844E08">
            <w:pPr>
              <w:pStyle w:val="TableParagraph"/>
              <w:rPr>
                <w:rFonts w:ascii="Times New Roman"/>
                <w:sz w:val="20"/>
              </w:rPr>
            </w:pPr>
          </w:p>
        </w:tc>
        <w:tc>
          <w:tcPr>
            <w:tcW w:w="586" w:type="dxa"/>
          </w:tcPr>
          <w:p w14:paraId="69519DB2" w14:textId="77777777" w:rsidR="00AE1748" w:rsidRPr="0084022E" w:rsidRDefault="00AE1748" w:rsidP="00844E08">
            <w:pPr>
              <w:pStyle w:val="TableParagraph"/>
              <w:rPr>
                <w:rFonts w:ascii="Times New Roman"/>
                <w:sz w:val="20"/>
              </w:rPr>
            </w:pPr>
          </w:p>
        </w:tc>
        <w:tc>
          <w:tcPr>
            <w:tcW w:w="468" w:type="dxa"/>
          </w:tcPr>
          <w:p w14:paraId="7B1BA7C7" w14:textId="77777777" w:rsidR="00AE1748" w:rsidRPr="0084022E" w:rsidRDefault="00AE1748" w:rsidP="00844E08">
            <w:pPr>
              <w:pStyle w:val="TableParagraph"/>
              <w:rPr>
                <w:rFonts w:ascii="Times New Roman"/>
                <w:sz w:val="20"/>
              </w:rPr>
            </w:pPr>
          </w:p>
        </w:tc>
        <w:tc>
          <w:tcPr>
            <w:tcW w:w="939" w:type="dxa"/>
          </w:tcPr>
          <w:p w14:paraId="6F006FA2" w14:textId="77777777" w:rsidR="00AE1748" w:rsidRPr="0084022E" w:rsidRDefault="00AE1748" w:rsidP="00844E08">
            <w:pPr>
              <w:pStyle w:val="TableParagraph"/>
              <w:spacing w:before="127"/>
              <w:ind w:left="103"/>
              <w:rPr>
                <w:b/>
                <w:sz w:val="20"/>
              </w:rPr>
            </w:pPr>
            <w:r w:rsidRPr="0084022E">
              <w:rPr>
                <w:b/>
                <w:w w:val="99"/>
                <w:sz w:val="20"/>
              </w:rPr>
              <w:t>·</w:t>
            </w:r>
          </w:p>
        </w:tc>
        <w:tc>
          <w:tcPr>
            <w:tcW w:w="586" w:type="dxa"/>
          </w:tcPr>
          <w:p w14:paraId="7EC77AE1" w14:textId="77777777" w:rsidR="00AE1748" w:rsidRPr="0084022E" w:rsidRDefault="00AE1748" w:rsidP="00844E08">
            <w:pPr>
              <w:pStyle w:val="TableParagraph"/>
              <w:rPr>
                <w:rFonts w:ascii="Times New Roman"/>
                <w:sz w:val="20"/>
              </w:rPr>
            </w:pPr>
          </w:p>
        </w:tc>
        <w:tc>
          <w:tcPr>
            <w:tcW w:w="1214" w:type="dxa"/>
          </w:tcPr>
          <w:p w14:paraId="45C212A2" w14:textId="77777777" w:rsidR="00AE1748" w:rsidRPr="0084022E" w:rsidRDefault="00AE1748" w:rsidP="00844E08">
            <w:pPr>
              <w:pStyle w:val="TableParagraph"/>
              <w:spacing w:before="33" w:line="309" w:lineRule="auto"/>
              <w:ind w:left="101" w:right="345"/>
              <w:rPr>
                <w:sz w:val="20"/>
              </w:rPr>
            </w:pPr>
            <w:r w:rsidRPr="0084022E">
              <w:rPr>
                <w:sz w:val="20"/>
              </w:rPr>
              <w:t>Gas abkühlen lassen</w:t>
            </w:r>
          </w:p>
        </w:tc>
      </w:tr>
      <w:tr w:rsidR="00AE1748" w:rsidRPr="0084022E" w14:paraId="1B93579B" w14:textId="77777777" w:rsidTr="00973675">
        <w:trPr>
          <w:trHeight w:val="870"/>
        </w:trPr>
        <w:tc>
          <w:tcPr>
            <w:tcW w:w="1286" w:type="dxa"/>
          </w:tcPr>
          <w:p w14:paraId="743F2348" w14:textId="77777777" w:rsidR="00AE1748" w:rsidRPr="0084022E" w:rsidRDefault="00AE1748" w:rsidP="00844E08">
            <w:pPr>
              <w:pStyle w:val="TableParagraph"/>
              <w:spacing w:before="33"/>
              <w:ind w:left="107"/>
              <w:rPr>
                <w:sz w:val="20"/>
              </w:rPr>
            </w:pPr>
            <w:r w:rsidRPr="0084022E">
              <w:rPr>
                <w:sz w:val="20"/>
              </w:rPr>
              <w:t>Sicherheit</w:t>
            </w:r>
          </w:p>
          <w:p w14:paraId="353976B8" w14:textId="77777777" w:rsidR="00AE1748" w:rsidRPr="0084022E" w:rsidRDefault="00AE1748" w:rsidP="00844E08">
            <w:pPr>
              <w:pStyle w:val="TableParagraph"/>
              <w:spacing w:before="2" w:line="310" w:lineRule="atLeast"/>
              <w:ind w:left="107" w:right="407"/>
              <w:rPr>
                <w:sz w:val="20"/>
              </w:rPr>
            </w:pPr>
            <w:r w:rsidRPr="0084022E">
              <w:rPr>
                <w:sz w:val="20"/>
              </w:rPr>
              <w:t>Gerät aktiviert</w:t>
            </w:r>
          </w:p>
        </w:tc>
        <w:tc>
          <w:tcPr>
            <w:tcW w:w="468" w:type="dxa"/>
          </w:tcPr>
          <w:p w14:paraId="788C4A88"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39142D81" w14:textId="77777777" w:rsidR="00AE1748" w:rsidRPr="0084022E" w:rsidRDefault="00AE1748" w:rsidP="00844E08">
            <w:pPr>
              <w:pStyle w:val="TableParagraph"/>
              <w:rPr>
                <w:rFonts w:ascii="Times New Roman"/>
                <w:sz w:val="20"/>
              </w:rPr>
            </w:pPr>
          </w:p>
        </w:tc>
        <w:tc>
          <w:tcPr>
            <w:tcW w:w="587" w:type="dxa"/>
          </w:tcPr>
          <w:p w14:paraId="56228F7E" w14:textId="77777777" w:rsidR="00AE1748" w:rsidRPr="0084022E" w:rsidRDefault="00AE1748" w:rsidP="00844E08">
            <w:pPr>
              <w:pStyle w:val="TableParagraph"/>
              <w:rPr>
                <w:rFonts w:ascii="Times New Roman"/>
                <w:sz w:val="20"/>
              </w:rPr>
            </w:pPr>
          </w:p>
        </w:tc>
        <w:tc>
          <w:tcPr>
            <w:tcW w:w="586" w:type="dxa"/>
          </w:tcPr>
          <w:p w14:paraId="06E7C89E" w14:textId="77777777" w:rsidR="00AE1748" w:rsidRPr="0084022E" w:rsidRDefault="00AE1748" w:rsidP="00844E08">
            <w:pPr>
              <w:pStyle w:val="TableParagraph"/>
              <w:rPr>
                <w:rFonts w:ascii="Times New Roman"/>
                <w:sz w:val="20"/>
              </w:rPr>
            </w:pPr>
          </w:p>
        </w:tc>
        <w:tc>
          <w:tcPr>
            <w:tcW w:w="586" w:type="dxa"/>
          </w:tcPr>
          <w:p w14:paraId="050801D6" w14:textId="77777777" w:rsidR="00AE1748" w:rsidRPr="0084022E" w:rsidRDefault="00AE1748" w:rsidP="00844E08">
            <w:pPr>
              <w:pStyle w:val="TableParagraph"/>
              <w:rPr>
                <w:rFonts w:ascii="Times New Roman"/>
                <w:sz w:val="20"/>
              </w:rPr>
            </w:pPr>
          </w:p>
        </w:tc>
        <w:tc>
          <w:tcPr>
            <w:tcW w:w="468" w:type="dxa"/>
          </w:tcPr>
          <w:p w14:paraId="1F3B1735" w14:textId="77777777" w:rsidR="00AE1748" w:rsidRPr="0084022E" w:rsidRDefault="00AE1748" w:rsidP="00844E08">
            <w:pPr>
              <w:pStyle w:val="TableParagraph"/>
              <w:rPr>
                <w:rFonts w:ascii="Times New Roman"/>
                <w:sz w:val="20"/>
              </w:rPr>
            </w:pPr>
          </w:p>
        </w:tc>
        <w:tc>
          <w:tcPr>
            <w:tcW w:w="939" w:type="dxa"/>
          </w:tcPr>
          <w:p w14:paraId="38F60307" w14:textId="77777777" w:rsidR="00AE1748" w:rsidRPr="0084022E" w:rsidRDefault="00AE1748" w:rsidP="00844E08">
            <w:pPr>
              <w:pStyle w:val="TableParagraph"/>
              <w:rPr>
                <w:rFonts w:ascii="Times New Roman"/>
                <w:sz w:val="20"/>
              </w:rPr>
            </w:pPr>
          </w:p>
        </w:tc>
        <w:tc>
          <w:tcPr>
            <w:tcW w:w="586" w:type="dxa"/>
          </w:tcPr>
          <w:p w14:paraId="50DEF4EA" w14:textId="77777777" w:rsidR="00AE1748" w:rsidRPr="0084022E" w:rsidRDefault="00AE1748" w:rsidP="00844E08">
            <w:pPr>
              <w:pStyle w:val="TableParagraph"/>
              <w:spacing w:before="127"/>
              <w:ind w:left="102"/>
              <w:rPr>
                <w:b/>
                <w:sz w:val="20"/>
              </w:rPr>
            </w:pPr>
            <w:r w:rsidRPr="0084022E">
              <w:rPr>
                <w:b/>
                <w:w w:val="99"/>
                <w:sz w:val="20"/>
              </w:rPr>
              <w:t>·</w:t>
            </w:r>
          </w:p>
        </w:tc>
        <w:tc>
          <w:tcPr>
            <w:tcW w:w="1214" w:type="dxa"/>
          </w:tcPr>
          <w:p w14:paraId="146698E4" w14:textId="77777777" w:rsidR="00AE1748" w:rsidRPr="0084022E" w:rsidRDefault="00AE1748" w:rsidP="00844E08">
            <w:pPr>
              <w:pStyle w:val="TableParagraph"/>
              <w:spacing w:before="33"/>
              <w:ind w:left="101"/>
              <w:rPr>
                <w:sz w:val="20"/>
              </w:rPr>
            </w:pPr>
            <w:r w:rsidRPr="0084022E">
              <w:rPr>
                <w:sz w:val="20"/>
              </w:rPr>
              <w:t>Anfrage für</w:t>
            </w:r>
          </w:p>
          <w:p w14:paraId="3F041B2D" w14:textId="77777777" w:rsidR="00AE1748" w:rsidRPr="0084022E" w:rsidRDefault="00AE1748" w:rsidP="00844E08">
            <w:pPr>
              <w:pStyle w:val="TableParagraph"/>
              <w:spacing w:before="2" w:line="310" w:lineRule="atLeast"/>
              <w:ind w:left="101" w:right="334"/>
              <w:rPr>
                <w:sz w:val="20"/>
              </w:rPr>
            </w:pPr>
            <w:r w:rsidRPr="0084022E">
              <w:rPr>
                <w:sz w:val="20"/>
              </w:rPr>
              <w:t>Service</w:t>
            </w:r>
          </w:p>
        </w:tc>
      </w:tr>
      <w:tr w:rsidR="00AE1748" w:rsidRPr="0084022E" w14:paraId="7EB09B66" w14:textId="77777777" w:rsidTr="00973675">
        <w:trPr>
          <w:trHeight w:val="1162"/>
        </w:trPr>
        <w:tc>
          <w:tcPr>
            <w:tcW w:w="1286" w:type="dxa"/>
          </w:tcPr>
          <w:p w14:paraId="7E948901" w14:textId="77777777" w:rsidR="00AE1748" w:rsidRPr="0084022E" w:rsidRDefault="00AE1748" w:rsidP="00844E08">
            <w:pPr>
              <w:pStyle w:val="TableParagraph"/>
              <w:spacing w:before="33" w:line="309" w:lineRule="auto"/>
              <w:ind w:left="107" w:right="220"/>
              <w:rPr>
                <w:sz w:val="20"/>
              </w:rPr>
            </w:pPr>
            <w:r w:rsidRPr="0084022E">
              <w:rPr>
                <w:sz w:val="20"/>
              </w:rPr>
              <w:t>Falsche Einstellung des Zündpunkts</w:t>
            </w:r>
          </w:p>
        </w:tc>
        <w:tc>
          <w:tcPr>
            <w:tcW w:w="468" w:type="dxa"/>
          </w:tcPr>
          <w:p w14:paraId="2358F84E"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273A9570" w14:textId="77777777" w:rsidR="00AE1748" w:rsidRPr="0084022E" w:rsidRDefault="00AE1748" w:rsidP="00844E08">
            <w:pPr>
              <w:pStyle w:val="TableParagraph"/>
              <w:rPr>
                <w:rFonts w:ascii="Times New Roman"/>
                <w:sz w:val="20"/>
              </w:rPr>
            </w:pPr>
          </w:p>
        </w:tc>
        <w:tc>
          <w:tcPr>
            <w:tcW w:w="587" w:type="dxa"/>
          </w:tcPr>
          <w:p w14:paraId="0D83C002" w14:textId="77777777" w:rsidR="00AE1748" w:rsidRPr="0084022E" w:rsidRDefault="00AE1748" w:rsidP="00844E08">
            <w:pPr>
              <w:pStyle w:val="TableParagraph"/>
              <w:rPr>
                <w:rFonts w:ascii="Times New Roman"/>
                <w:sz w:val="20"/>
              </w:rPr>
            </w:pPr>
          </w:p>
        </w:tc>
        <w:tc>
          <w:tcPr>
            <w:tcW w:w="586" w:type="dxa"/>
          </w:tcPr>
          <w:p w14:paraId="1269C9CC" w14:textId="77777777" w:rsidR="00AE1748" w:rsidRPr="0084022E" w:rsidRDefault="00AE1748" w:rsidP="00844E08">
            <w:pPr>
              <w:pStyle w:val="TableParagraph"/>
              <w:rPr>
                <w:rFonts w:ascii="Times New Roman"/>
                <w:sz w:val="20"/>
              </w:rPr>
            </w:pPr>
          </w:p>
        </w:tc>
        <w:tc>
          <w:tcPr>
            <w:tcW w:w="586" w:type="dxa"/>
          </w:tcPr>
          <w:p w14:paraId="7F6F4C01" w14:textId="77777777" w:rsidR="00AE1748" w:rsidRPr="0084022E" w:rsidRDefault="00AE1748" w:rsidP="00844E08">
            <w:pPr>
              <w:pStyle w:val="TableParagraph"/>
              <w:rPr>
                <w:rFonts w:ascii="Times New Roman"/>
                <w:sz w:val="20"/>
              </w:rPr>
            </w:pPr>
          </w:p>
        </w:tc>
        <w:tc>
          <w:tcPr>
            <w:tcW w:w="468" w:type="dxa"/>
          </w:tcPr>
          <w:p w14:paraId="6BC3CBB4" w14:textId="77777777" w:rsidR="00AE1748" w:rsidRPr="0084022E" w:rsidRDefault="00AE1748" w:rsidP="00844E08">
            <w:pPr>
              <w:pStyle w:val="TableParagraph"/>
              <w:rPr>
                <w:rFonts w:ascii="Times New Roman"/>
                <w:sz w:val="20"/>
              </w:rPr>
            </w:pPr>
          </w:p>
        </w:tc>
        <w:tc>
          <w:tcPr>
            <w:tcW w:w="939" w:type="dxa"/>
          </w:tcPr>
          <w:p w14:paraId="516AB6A5" w14:textId="77777777" w:rsidR="00AE1748" w:rsidRPr="0084022E" w:rsidRDefault="00AE1748" w:rsidP="00844E08">
            <w:pPr>
              <w:pStyle w:val="TableParagraph"/>
              <w:rPr>
                <w:rFonts w:ascii="Times New Roman"/>
                <w:sz w:val="20"/>
              </w:rPr>
            </w:pPr>
          </w:p>
        </w:tc>
        <w:tc>
          <w:tcPr>
            <w:tcW w:w="586" w:type="dxa"/>
          </w:tcPr>
          <w:p w14:paraId="05EDB455" w14:textId="77777777" w:rsidR="00AE1748" w:rsidRPr="0084022E" w:rsidRDefault="00AE1748" w:rsidP="00844E08">
            <w:pPr>
              <w:pStyle w:val="TableParagraph"/>
              <w:rPr>
                <w:rFonts w:ascii="Times New Roman"/>
                <w:sz w:val="20"/>
              </w:rPr>
            </w:pPr>
          </w:p>
        </w:tc>
        <w:tc>
          <w:tcPr>
            <w:tcW w:w="1214" w:type="dxa"/>
          </w:tcPr>
          <w:p w14:paraId="0B2BD2EF" w14:textId="77777777" w:rsidR="00AE1748" w:rsidRPr="0084022E" w:rsidRDefault="00AE1748" w:rsidP="00844E08">
            <w:pPr>
              <w:pStyle w:val="TableParagraph"/>
              <w:spacing w:before="33" w:line="309" w:lineRule="auto"/>
              <w:ind w:left="101" w:right="124"/>
              <w:rPr>
                <w:sz w:val="20"/>
              </w:rPr>
            </w:pPr>
            <w:r w:rsidRPr="0084022E">
              <w:rPr>
                <w:sz w:val="20"/>
              </w:rPr>
              <w:t>Stellen Sie den Funkenpunkt auf 2 mm entfernt ein</w:t>
            </w:r>
          </w:p>
          <w:p w14:paraId="2B47DB30" w14:textId="77777777" w:rsidR="00AE1748" w:rsidRPr="0084022E" w:rsidRDefault="00AE1748" w:rsidP="00844E08">
            <w:pPr>
              <w:pStyle w:val="TableParagraph"/>
              <w:spacing w:before="2"/>
              <w:ind w:left="101"/>
              <w:rPr>
                <w:sz w:val="20"/>
              </w:rPr>
            </w:pPr>
            <w:r w:rsidRPr="0084022E">
              <w:rPr>
                <w:sz w:val="20"/>
              </w:rPr>
              <w:t>Brenner</w:t>
            </w:r>
          </w:p>
        </w:tc>
      </w:tr>
    </w:tbl>
    <w:p w14:paraId="58468586" w14:textId="77777777" w:rsidR="00AE1748" w:rsidRPr="00B230A4" w:rsidRDefault="00AE1748" w:rsidP="005A27D9">
      <w:pPr>
        <w:pStyle w:val="BodyText"/>
        <w:spacing w:after="240"/>
        <w:rPr>
          <w:rFonts w:ascii="Arial" w:hAnsi="Arial" w:cs="Arial"/>
          <w:b/>
          <w:bCs/>
          <w:sz w:val="22"/>
          <w:lang w:val="bg-BG"/>
        </w:rPr>
      </w:pPr>
    </w:p>
    <w:p w14:paraId="247D4E0F" w14:textId="77777777" w:rsidR="00AE1748" w:rsidRDefault="00AE1748" w:rsidP="003265D2">
      <w:pPr>
        <w:rPr>
          <w:rFonts w:ascii="Arial" w:hAnsi="Arial" w:cs="Arial"/>
          <w:b/>
          <w:sz w:val="24"/>
          <w:szCs w:val="20"/>
        </w:rPr>
      </w:pPr>
    </w:p>
    <w:p w14:paraId="762849E5" w14:textId="77777777" w:rsidR="00AE1748" w:rsidRDefault="00AE1748" w:rsidP="003265D2">
      <w:pPr>
        <w:rPr>
          <w:rFonts w:ascii="Arial" w:hAnsi="Arial" w:cs="Arial"/>
          <w:b/>
          <w:sz w:val="24"/>
          <w:szCs w:val="20"/>
        </w:rPr>
      </w:pPr>
    </w:p>
    <w:p w14:paraId="02A7DC18" w14:textId="77777777" w:rsidR="00AE1748" w:rsidRDefault="00AE1748" w:rsidP="003265D2">
      <w:pPr>
        <w:rPr>
          <w:rFonts w:ascii="Arial" w:hAnsi="Arial" w:cs="Arial"/>
          <w:b/>
          <w:sz w:val="24"/>
          <w:szCs w:val="20"/>
        </w:rPr>
      </w:pPr>
    </w:p>
    <w:p w14:paraId="7CB3289B" w14:textId="77777777" w:rsidR="00AE1748" w:rsidRDefault="00AE1748" w:rsidP="003265D2">
      <w:pPr>
        <w:rPr>
          <w:rFonts w:ascii="Arial" w:hAnsi="Arial" w:cs="Arial"/>
          <w:b/>
          <w:sz w:val="24"/>
          <w:szCs w:val="20"/>
        </w:rPr>
      </w:pPr>
    </w:p>
    <w:p w14:paraId="0029C2BE" w14:textId="77777777" w:rsidR="00AE1748" w:rsidRDefault="00AE1748" w:rsidP="003265D2">
      <w:pPr>
        <w:rPr>
          <w:rFonts w:ascii="Arial" w:hAnsi="Arial" w:cs="Arial"/>
          <w:b/>
          <w:sz w:val="24"/>
          <w:szCs w:val="20"/>
        </w:rPr>
      </w:pPr>
    </w:p>
    <w:p w14:paraId="5D20A3F3" w14:textId="77777777" w:rsidR="00AE1748" w:rsidRPr="003265D2" w:rsidRDefault="00AE1748" w:rsidP="003265D2">
      <w:pPr>
        <w:rPr>
          <w:rFonts w:ascii="Arial" w:hAnsi="Arial" w:cs="Arial"/>
          <w:b/>
          <w:sz w:val="24"/>
          <w:szCs w:val="20"/>
        </w:rPr>
      </w:pPr>
      <w:r w:rsidRPr="003265D2">
        <w:rPr>
          <w:rFonts w:ascii="Arial" w:hAnsi="Arial" w:cs="Arial"/>
          <w:b/>
          <w:sz w:val="24"/>
          <w:szCs w:val="20"/>
        </w:rPr>
        <w:lastRenderedPageBreak/>
        <w:t>Entsorgung des Gerätes und der Verpackung</w:t>
      </w:r>
    </w:p>
    <w:p w14:paraId="483E9292" w14:textId="77777777" w:rsidR="00AE1748" w:rsidRPr="00BC61C9" w:rsidRDefault="00AE1748" w:rsidP="003265D2">
      <w:pPr>
        <w:rPr>
          <w:rFonts w:ascii="Arial" w:hAnsi="Arial" w:cs="Arial"/>
          <w:sz w:val="20"/>
        </w:rPr>
      </w:pPr>
      <w:r w:rsidRPr="00BC61C9">
        <w:rPr>
          <w:rFonts w:ascii="Arial" w:hAnsi="Arial" w:cs="Arial"/>
          <w:sz w:val="20"/>
        </w:rPr>
        <w:t>Bei der Herstellung dieses Geräts wurden nachhaltige Materialien verwendet.</w:t>
      </w:r>
    </w:p>
    <w:p w14:paraId="2389C57B" w14:textId="77777777" w:rsidR="00AE1748" w:rsidRPr="00BC61C9" w:rsidRDefault="00AE1748" w:rsidP="003265D2">
      <w:pPr>
        <w:rPr>
          <w:rFonts w:ascii="Arial" w:hAnsi="Arial" w:cs="Arial"/>
          <w:sz w:val="20"/>
        </w:rPr>
      </w:pPr>
      <w:r w:rsidRPr="00BC61C9">
        <w:rPr>
          <w:rFonts w:ascii="Arial" w:hAnsi="Arial" w:cs="Arial"/>
          <w:sz w:val="20"/>
        </w:rPr>
        <w:t>Die Geräteverpackung ist recycelbar. Folgendes könnte verwendet worden sein:</w:t>
      </w:r>
    </w:p>
    <w:p w14:paraId="7769BC5F" w14:textId="77777777" w:rsidR="00AE1748" w:rsidRPr="00BC61C9" w:rsidRDefault="00AE1748" w:rsidP="00AE1748">
      <w:pPr>
        <w:pStyle w:val="ListParagraph"/>
        <w:widowControl w:val="0"/>
        <w:numPr>
          <w:ilvl w:val="1"/>
          <w:numId w:val="9"/>
        </w:numPr>
        <w:autoSpaceDE w:val="0"/>
        <w:autoSpaceDN w:val="0"/>
        <w:spacing w:after="0" w:line="240" w:lineRule="auto"/>
        <w:ind w:left="340" w:hanging="227"/>
        <w:contextualSpacing w:val="0"/>
        <w:rPr>
          <w:rFonts w:ascii="Arial" w:hAnsi="Arial" w:cs="Arial"/>
          <w:sz w:val="20"/>
        </w:rPr>
      </w:pPr>
      <w:r w:rsidRPr="00BC61C9">
        <w:rPr>
          <w:rFonts w:ascii="Arial" w:hAnsi="Arial" w:cs="Arial"/>
          <w:sz w:val="20"/>
        </w:rPr>
        <w:t>Karton</w:t>
      </w:r>
    </w:p>
    <w:p w14:paraId="2E6C8DA9" w14:textId="77777777" w:rsidR="00AE1748" w:rsidRPr="00BC61C9" w:rsidRDefault="00AE1748" w:rsidP="00AE1748">
      <w:pPr>
        <w:pStyle w:val="ListParagraph"/>
        <w:widowControl w:val="0"/>
        <w:numPr>
          <w:ilvl w:val="1"/>
          <w:numId w:val="9"/>
        </w:numPr>
        <w:autoSpaceDE w:val="0"/>
        <w:autoSpaceDN w:val="0"/>
        <w:spacing w:after="0" w:line="240" w:lineRule="auto"/>
        <w:ind w:left="340" w:hanging="227"/>
        <w:contextualSpacing w:val="0"/>
        <w:rPr>
          <w:rFonts w:ascii="Arial" w:hAnsi="Arial" w:cs="Arial"/>
          <w:sz w:val="20"/>
        </w:rPr>
      </w:pPr>
      <w:r w:rsidRPr="00BC61C9">
        <w:rPr>
          <w:rFonts w:ascii="Arial" w:hAnsi="Arial" w:cs="Arial"/>
          <w:sz w:val="20"/>
        </w:rPr>
        <w:t>Papier</w:t>
      </w:r>
    </w:p>
    <w:p w14:paraId="15835DB2" w14:textId="77777777" w:rsidR="00AE1748" w:rsidRPr="002F6BE5" w:rsidRDefault="00AE1748" w:rsidP="003265D2">
      <w:pPr>
        <w:rPr>
          <w:rFonts w:ascii="Arial" w:hAnsi="Arial" w:cs="Arial"/>
          <w:sz w:val="20"/>
        </w:rPr>
      </w:pPr>
      <w:r w:rsidRPr="00BC61C9">
        <w:rPr>
          <w:rFonts w:ascii="Arial" w:hAnsi="Arial" w:cs="Arial"/>
          <w:sz w:val="20"/>
        </w:rPr>
        <w:t>Entsorgen Sie diese Materialien auf verantwortungsvolle Weise und gemäß den behördlichen Vorschriften.</w:t>
      </w:r>
    </w:p>
    <w:p w14:paraId="6BAE2C36" w14:textId="77777777" w:rsidR="00AE1748" w:rsidRDefault="00AE1748" w:rsidP="003265D2">
      <w:pPr>
        <w:rPr>
          <w:rFonts w:ascii="Arial" w:hAnsi="Arial" w:cs="Arial"/>
          <w:b/>
          <w:sz w:val="28"/>
          <w:szCs w:val="20"/>
        </w:rPr>
      </w:pPr>
    </w:p>
    <w:p w14:paraId="13E2F673" w14:textId="46DE13F8" w:rsidR="00FC4C64" w:rsidRDefault="00AE1748" w:rsidP="000E54A7">
      <w:pPr>
        <w:ind w:left="851" w:right="205"/>
        <w:rPr>
          <w:rFonts w:ascii="Arial" w:hAnsi="Arial" w:cs="Arial"/>
          <w:sz w:val="20"/>
        </w:rPr>
      </w:pPr>
      <w:r w:rsidRPr="00BC61C9">
        <w:rPr>
          <w:rFonts w:ascii="Arial" w:hAnsi="Arial" w:cs="Arial"/>
          <w:noProof/>
          <w:sz w:val="18"/>
          <w:szCs w:val="20"/>
          <w:lang w:eastAsia="bg-BG"/>
        </w:rPr>
        <w:drawing>
          <wp:anchor distT="0" distB="0" distL="0" distR="0" simplePos="0" relativeHeight="251689984" behindDoc="0" locked="0" layoutInCell="1" allowOverlap="1" wp14:anchorId="68DDA7C1" wp14:editId="1A798F87">
            <wp:simplePos x="0" y="0"/>
            <wp:positionH relativeFrom="page">
              <wp:posOffset>315031</wp:posOffset>
            </wp:positionH>
            <wp:positionV relativeFrom="paragraph">
              <wp:posOffset>55880</wp:posOffset>
            </wp:positionV>
            <wp:extent cx="491067" cy="637200"/>
            <wp:effectExtent l="0" t="0" r="4445" b="0"/>
            <wp:wrapNone/>
            <wp:docPr id="12547453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17" cstate="print"/>
                    <a:stretch>
                      <a:fillRect/>
                    </a:stretch>
                  </pic:blipFill>
                  <pic:spPr>
                    <a:xfrm>
                      <a:off x="0" y="0"/>
                      <a:ext cx="491067" cy="637200"/>
                    </a:xfrm>
                    <a:prstGeom prst="rect">
                      <a:avLst/>
                    </a:prstGeom>
                  </pic:spPr>
                </pic:pic>
              </a:graphicData>
            </a:graphic>
            <wp14:sizeRelH relativeFrom="margin">
              <wp14:pctWidth>0</wp14:pctWidth>
            </wp14:sizeRelH>
            <wp14:sizeRelV relativeFrom="margin">
              <wp14:pctHeight>0</wp14:pctHeight>
            </wp14:sizeRelV>
          </wp:anchor>
        </w:drawing>
      </w:r>
      <w:r w:rsidRPr="00BC61C9">
        <w:rPr>
          <w:rFonts w:ascii="Arial" w:hAnsi="Arial" w:cs="Arial"/>
          <w:sz w:val="20"/>
        </w:rPr>
        <w:t xml:space="preserve">Um die Pflicht zur getrennten Sammlung von Haushaltsgeräten zu kennzeichnen, ist auf dem Produkt das Symbol einer durchgekreuzten Mülltonne angebracht. Das bedeutet, dass das Produkt am Ende seiner Lebensdauer nicht als Siedlungsabfall entsorgt werden darf. Es muss zu einer Sonderabfallsammelstelle der örtlichen Behörden oder zu einem Händler gebracht werden, der diesen Service anbietet. Die getrennte Entsorgung eines Haushaltsgeräts wie dieses Kochfelds vermeidet mögliche negative Folgen für Umwelt und Gesundheit und ermöglicht die Rückgewinnung der Inhaltsstoffe, was zu erheblichen </w:t>
      </w:r>
      <w:proofErr w:type="spellStart"/>
      <w:r w:rsidRPr="00BC61C9">
        <w:rPr>
          <w:rFonts w:ascii="Arial" w:hAnsi="Arial" w:cs="Arial"/>
          <w:sz w:val="20"/>
        </w:rPr>
        <w:t>Energie</w:t>
      </w:r>
      <w:proofErr w:type="spellEnd"/>
      <w:r w:rsidRPr="00BC61C9">
        <w:rPr>
          <w:rFonts w:ascii="Arial" w:hAnsi="Arial" w:cs="Arial"/>
          <w:sz w:val="20"/>
        </w:rPr>
        <w:t xml:space="preserve">- und </w:t>
      </w:r>
      <w:proofErr w:type="spellStart"/>
      <w:r w:rsidRPr="00BC61C9">
        <w:rPr>
          <w:rFonts w:ascii="Arial" w:hAnsi="Arial" w:cs="Arial"/>
          <w:sz w:val="20"/>
        </w:rPr>
        <w:t>Ressourceneinsparungen</w:t>
      </w:r>
      <w:proofErr w:type="spellEnd"/>
      <w:r w:rsidRPr="00BC61C9">
        <w:rPr>
          <w:rFonts w:ascii="Arial" w:hAnsi="Arial" w:cs="Arial"/>
          <w:sz w:val="20"/>
        </w:rPr>
        <w:t xml:space="preserve"> </w:t>
      </w:r>
      <w:proofErr w:type="spellStart"/>
      <w:r w:rsidRPr="00BC61C9">
        <w:rPr>
          <w:rFonts w:ascii="Arial" w:hAnsi="Arial" w:cs="Arial"/>
          <w:sz w:val="20"/>
        </w:rPr>
        <w:t>führt</w:t>
      </w:r>
      <w:proofErr w:type="spellEnd"/>
      <w:r>
        <w:rPr>
          <w:rFonts w:ascii="Arial" w:hAnsi="Arial" w:cs="Arial"/>
          <w:sz w:val="20"/>
        </w:rPr>
        <w:t>.</w:t>
      </w:r>
    </w:p>
    <w:p w14:paraId="50B0EA68" w14:textId="77777777" w:rsidR="00FC4C64" w:rsidRDefault="00FC4C64">
      <w:pPr>
        <w:rPr>
          <w:rFonts w:ascii="Arial" w:hAnsi="Arial" w:cs="Arial"/>
          <w:sz w:val="20"/>
        </w:rPr>
      </w:pPr>
      <w:r>
        <w:rPr>
          <w:rFonts w:ascii="Arial" w:hAnsi="Arial" w:cs="Arial"/>
          <w:sz w:val="20"/>
        </w:rPr>
        <w:br w:type="page"/>
      </w:r>
    </w:p>
    <w:p w14:paraId="051563BC" w14:textId="77777777" w:rsidR="00AE1748" w:rsidRPr="00CD3567" w:rsidRDefault="00AE1748" w:rsidP="001D7861">
      <w:pPr>
        <w:pStyle w:val="BodyText"/>
        <w:spacing w:before="7"/>
        <w:rPr>
          <w:rFonts w:ascii="Times New Roman"/>
          <w:sz w:val="2"/>
          <w:szCs w:val="2"/>
        </w:rPr>
      </w:pPr>
    </w:p>
    <w:p w14:paraId="7C0642C8" w14:textId="77777777" w:rsidR="00AE1748" w:rsidRPr="006872B5" w:rsidRDefault="00AE1748" w:rsidP="0054321E">
      <w:pPr>
        <w:pStyle w:val="Heading1"/>
        <w:rPr>
          <w:rFonts w:eastAsia="Times New Roman"/>
        </w:rPr>
      </w:pPr>
      <w:r w:rsidRPr="006872B5">
        <w:rPr>
          <w:rFonts w:eastAsia="Times New Roman"/>
        </w:rPr>
        <w:t>ИДЕНТИФИКАЦИЯ НА ЧАСТИ</w:t>
      </w:r>
    </w:p>
    <w:p w14:paraId="173CECCB" w14:textId="77777777" w:rsidR="00AE1748" w:rsidRDefault="00AE1748">
      <w:pPr>
        <w:sectPr w:rsidR="00AE1748" w:rsidSect="00915B75">
          <w:type w:val="continuous"/>
          <w:pgSz w:w="8391" w:h="11906" w:code="11"/>
          <w:pgMar w:top="1134" w:right="1080" w:bottom="1440" w:left="1080" w:header="708" w:footer="708" w:gutter="0"/>
          <w:cols w:space="708"/>
          <w:docGrid w:linePitch="360"/>
        </w:sectPr>
      </w:pPr>
      <w:r>
        <w:rPr>
          <w:noProof/>
          <w:lang w:eastAsia="bg-BG"/>
        </w:rPr>
        <w:drawing>
          <wp:inline distT="0" distB="0" distL="0" distR="0" wp14:anchorId="37C8EFF0" wp14:editId="32A9A839">
            <wp:extent cx="3956685" cy="2148205"/>
            <wp:effectExtent l="0" t="0" r="0" b="0"/>
            <wp:docPr id="1771960687" name="Picture 1771960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rts-image-final.png"/>
                    <pic:cNvPicPr/>
                  </pic:nvPicPr>
                  <pic:blipFill>
                    <a:blip r:embed="rId8">
                      <a:extLst>
                        <a:ext uri="{28A0092B-C50C-407E-A947-70E740481C1C}">
                          <a14:useLocalDpi xmlns:a14="http://schemas.microsoft.com/office/drawing/2010/main" val="0"/>
                        </a:ext>
                      </a:extLst>
                    </a:blip>
                    <a:stretch>
                      <a:fillRect/>
                    </a:stretch>
                  </pic:blipFill>
                  <pic:spPr>
                    <a:xfrm>
                      <a:off x="0" y="0"/>
                      <a:ext cx="3956685" cy="2148205"/>
                    </a:xfrm>
                    <a:prstGeom prst="rect">
                      <a:avLst/>
                    </a:prstGeom>
                  </pic:spPr>
                </pic:pic>
              </a:graphicData>
            </a:graphic>
          </wp:inline>
        </w:drawing>
      </w:r>
    </w:p>
    <w:p w14:paraId="1754DE39" w14:textId="77777777" w:rsidR="00AE1748" w:rsidRDefault="00AE1748"/>
    <w:p w14:paraId="2DDDE635" w14:textId="77777777" w:rsidR="00AE1748" w:rsidRDefault="00AE1748" w:rsidP="004325E1">
      <w:pPr>
        <w:pStyle w:val="ListParagraph"/>
        <w:numPr>
          <w:ilvl w:val="0"/>
          <w:numId w:val="16"/>
        </w:numPr>
        <w:rPr>
          <w:lang w:val="en-US"/>
        </w:rPr>
        <w:sectPr w:rsidR="00AE1748" w:rsidSect="00915B75">
          <w:type w:val="continuous"/>
          <w:pgSz w:w="8391" w:h="11906" w:code="11"/>
          <w:pgMar w:top="1134" w:right="1080" w:bottom="1440" w:left="1080" w:header="708" w:footer="708" w:gutter="0"/>
          <w:cols w:space="708"/>
          <w:docGrid w:linePitch="360"/>
        </w:sectPr>
      </w:pPr>
    </w:p>
    <w:p w14:paraId="34D54D41" w14:textId="77777777" w:rsidR="00AE1748" w:rsidRDefault="00AE1748" w:rsidP="0054321E">
      <w:pPr>
        <w:pStyle w:val="ListParagraph"/>
        <w:numPr>
          <w:ilvl w:val="0"/>
          <w:numId w:val="18"/>
        </w:numPr>
        <w:ind w:left="426"/>
        <w:rPr>
          <w:rFonts w:ascii="Arial" w:hAnsi="Arial" w:cs="Arial"/>
          <w:sz w:val="20"/>
          <w:szCs w:val="20"/>
          <w:lang w:val="en-US"/>
        </w:rPr>
      </w:pPr>
      <w:proofErr w:type="spellStart"/>
      <w:r w:rsidRPr="001234E8">
        <w:rPr>
          <w:rFonts w:ascii="Arial" w:hAnsi="Arial" w:cs="Arial"/>
          <w:sz w:val="20"/>
          <w:szCs w:val="20"/>
          <w:lang w:val="en-US"/>
        </w:rPr>
        <w:t>Поставка</w:t>
      </w:r>
      <w:proofErr w:type="spellEnd"/>
      <w:r w:rsidRPr="001234E8">
        <w:rPr>
          <w:rFonts w:ascii="Arial" w:hAnsi="Arial" w:cs="Arial"/>
          <w:sz w:val="20"/>
          <w:szCs w:val="20"/>
          <w:lang w:val="en-US"/>
        </w:rPr>
        <w:t xml:space="preserve"> </w:t>
      </w:r>
      <w:proofErr w:type="spellStart"/>
      <w:r w:rsidRPr="001234E8">
        <w:rPr>
          <w:rFonts w:ascii="Arial" w:hAnsi="Arial" w:cs="Arial"/>
          <w:sz w:val="20"/>
          <w:szCs w:val="20"/>
          <w:lang w:val="en-US"/>
        </w:rPr>
        <w:t>за</w:t>
      </w:r>
      <w:proofErr w:type="spellEnd"/>
      <w:r w:rsidRPr="001234E8">
        <w:rPr>
          <w:rFonts w:ascii="Arial" w:hAnsi="Arial" w:cs="Arial"/>
          <w:sz w:val="20"/>
          <w:szCs w:val="20"/>
          <w:lang w:val="en-US"/>
        </w:rPr>
        <w:t xml:space="preserve"> </w:t>
      </w:r>
      <w:proofErr w:type="spellStart"/>
      <w:r w:rsidRPr="001234E8">
        <w:rPr>
          <w:rFonts w:ascii="Arial" w:hAnsi="Arial" w:cs="Arial"/>
          <w:sz w:val="20"/>
          <w:szCs w:val="20"/>
          <w:lang w:val="en-US"/>
        </w:rPr>
        <w:t>тиган</w:t>
      </w:r>
      <w:proofErr w:type="spellEnd"/>
    </w:p>
    <w:p w14:paraId="760193D2" w14:textId="77777777" w:rsidR="00AE1748" w:rsidRPr="006872B5" w:rsidRDefault="00AE1748" w:rsidP="0054321E">
      <w:pPr>
        <w:pStyle w:val="ListParagraph"/>
        <w:numPr>
          <w:ilvl w:val="0"/>
          <w:numId w:val="18"/>
        </w:numPr>
        <w:ind w:left="426"/>
        <w:rPr>
          <w:rFonts w:ascii="Arial" w:hAnsi="Arial" w:cs="Arial"/>
          <w:sz w:val="20"/>
          <w:szCs w:val="20"/>
          <w:lang w:val="en-US"/>
        </w:rPr>
      </w:pPr>
      <w:proofErr w:type="spellStart"/>
      <w:r>
        <w:rPr>
          <w:rFonts w:ascii="Arial" w:hAnsi="Arial" w:cs="Arial"/>
          <w:sz w:val="20"/>
          <w:szCs w:val="20"/>
          <w:lang w:val="en-US"/>
        </w:rPr>
        <w:t>Горелка</w:t>
      </w:r>
      <w:proofErr w:type="spellEnd"/>
    </w:p>
    <w:p w14:paraId="3590DDFE" w14:textId="77777777" w:rsidR="00AE1748" w:rsidRPr="006872B5" w:rsidRDefault="00AE1748" w:rsidP="0054321E">
      <w:pPr>
        <w:pStyle w:val="ListParagraph"/>
        <w:numPr>
          <w:ilvl w:val="0"/>
          <w:numId w:val="18"/>
        </w:numPr>
        <w:ind w:left="426"/>
        <w:rPr>
          <w:rFonts w:ascii="Arial" w:hAnsi="Arial" w:cs="Arial"/>
          <w:sz w:val="20"/>
          <w:szCs w:val="20"/>
          <w:lang w:val="en-US"/>
        </w:rPr>
      </w:pPr>
      <w:proofErr w:type="spellStart"/>
      <w:r>
        <w:rPr>
          <w:rFonts w:ascii="Arial" w:hAnsi="Arial" w:cs="Arial"/>
          <w:sz w:val="20"/>
          <w:szCs w:val="20"/>
          <w:lang w:val="en-US"/>
        </w:rPr>
        <w:t>Тава</w:t>
      </w:r>
      <w:proofErr w:type="spellEnd"/>
      <w:r>
        <w:rPr>
          <w:rFonts w:ascii="Arial" w:hAnsi="Arial" w:cs="Arial"/>
          <w:sz w:val="20"/>
          <w:szCs w:val="20"/>
          <w:lang w:val="en-US"/>
        </w:rPr>
        <w:t xml:space="preserve"> </w:t>
      </w:r>
      <w:proofErr w:type="spellStart"/>
      <w:r>
        <w:rPr>
          <w:rFonts w:ascii="Arial" w:hAnsi="Arial" w:cs="Arial"/>
          <w:sz w:val="20"/>
          <w:szCs w:val="20"/>
          <w:lang w:val="en-US"/>
        </w:rPr>
        <w:t>за</w:t>
      </w:r>
      <w:proofErr w:type="spellEnd"/>
      <w:r>
        <w:rPr>
          <w:rFonts w:ascii="Arial" w:hAnsi="Arial" w:cs="Arial"/>
          <w:sz w:val="20"/>
          <w:szCs w:val="20"/>
          <w:lang w:val="en-US"/>
        </w:rPr>
        <w:t xml:space="preserve"> </w:t>
      </w:r>
      <w:proofErr w:type="spellStart"/>
      <w:r>
        <w:rPr>
          <w:rFonts w:ascii="Arial" w:hAnsi="Arial" w:cs="Arial"/>
          <w:sz w:val="20"/>
          <w:szCs w:val="20"/>
          <w:lang w:val="en-US"/>
        </w:rPr>
        <w:t>отцеждане</w:t>
      </w:r>
      <w:proofErr w:type="spellEnd"/>
    </w:p>
    <w:p w14:paraId="11A1391C" w14:textId="77777777" w:rsidR="00AE1748" w:rsidRPr="006872B5" w:rsidRDefault="00AE1748" w:rsidP="0054321E">
      <w:pPr>
        <w:pStyle w:val="ListParagraph"/>
        <w:numPr>
          <w:ilvl w:val="0"/>
          <w:numId w:val="18"/>
        </w:numPr>
        <w:ind w:left="426"/>
        <w:rPr>
          <w:rFonts w:ascii="Arial" w:hAnsi="Arial" w:cs="Arial"/>
          <w:sz w:val="20"/>
          <w:szCs w:val="20"/>
          <w:lang w:val="en-US"/>
        </w:rPr>
      </w:pPr>
      <w:proofErr w:type="spellStart"/>
      <w:r>
        <w:rPr>
          <w:rFonts w:ascii="Arial" w:hAnsi="Arial" w:cs="Arial"/>
          <w:sz w:val="20"/>
          <w:szCs w:val="20"/>
          <w:lang w:val="en-US"/>
        </w:rPr>
        <w:t>Капак</w:t>
      </w:r>
      <w:proofErr w:type="spellEnd"/>
      <w:r>
        <w:rPr>
          <w:rFonts w:ascii="Arial" w:hAnsi="Arial" w:cs="Arial"/>
          <w:sz w:val="20"/>
          <w:szCs w:val="20"/>
          <w:lang w:val="en-US"/>
        </w:rPr>
        <w:t xml:space="preserve"> </w:t>
      </w:r>
      <w:proofErr w:type="spellStart"/>
      <w:r>
        <w:rPr>
          <w:rFonts w:ascii="Arial" w:hAnsi="Arial" w:cs="Arial"/>
          <w:sz w:val="20"/>
          <w:szCs w:val="20"/>
          <w:lang w:val="en-US"/>
        </w:rPr>
        <w:t>на</w:t>
      </w:r>
      <w:proofErr w:type="spellEnd"/>
      <w:r>
        <w:rPr>
          <w:rFonts w:ascii="Arial" w:hAnsi="Arial" w:cs="Arial"/>
          <w:sz w:val="20"/>
          <w:szCs w:val="20"/>
          <w:lang w:val="en-US"/>
        </w:rPr>
        <w:t xml:space="preserve"> </w:t>
      </w:r>
      <w:proofErr w:type="spellStart"/>
      <w:r>
        <w:rPr>
          <w:rFonts w:ascii="Arial" w:hAnsi="Arial" w:cs="Arial"/>
          <w:sz w:val="20"/>
          <w:szCs w:val="20"/>
          <w:lang w:val="en-US"/>
        </w:rPr>
        <w:t>газовия</w:t>
      </w:r>
      <w:proofErr w:type="spellEnd"/>
      <w:r>
        <w:rPr>
          <w:rFonts w:ascii="Arial" w:hAnsi="Arial" w:cs="Arial"/>
          <w:sz w:val="20"/>
          <w:szCs w:val="20"/>
          <w:lang w:val="en-US"/>
        </w:rPr>
        <w:t xml:space="preserve"> </w:t>
      </w:r>
      <w:proofErr w:type="spellStart"/>
      <w:r>
        <w:rPr>
          <w:rFonts w:ascii="Arial" w:hAnsi="Arial" w:cs="Arial"/>
          <w:sz w:val="20"/>
          <w:szCs w:val="20"/>
          <w:lang w:val="en-US"/>
        </w:rPr>
        <w:t>патрон</w:t>
      </w:r>
      <w:proofErr w:type="spellEnd"/>
    </w:p>
    <w:p w14:paraId="7118A6DC" w14:textId="77777777" w:rsidR="00AE1748" w:rsidRPr="006872B5" w:rsidRDefault="00AE1748" w:rsidP="0054321E">
      <w:pPr>
        <w:pStyle w:val="ListParagraph"/>
        <w:numPr>
          <w:ilvl w:val="0"/>
          <w:numId w:val="18"/>
        </w:numPr>
        <w:ind w:left="426"/>
        <w:rPr>
          <w:rFonts w:ascii="Arial" w:hAnsi="Arial" w:cs="Arial"/>
          <w:sz w:val="20"/>
          <w:szCs w:val="20"/>
          <w:lang w:val="en-US"/>
        </w:rPr>
      </w:pPr>
      <w:proofErr w:type="spellStart"/>
      <w:r>
        <w:rPr>
          <w:rFonts w:ascii="Arial" w:hAnsi="Arial" w:cs="Arial"/>
          <w:sz w:val="20"/>
          <w:szCs w:val="20"/>
          <w:lang w:val="en-US"/>
        </w:rPr>
        <w:t>Водач</w:t>
      </w:r>
      <w:proofErr w:type="spellEnd"/>
      <w:r>
        <w:rPr>
          <w:rFonts w:ascii="Arial" w:hAnsi="Arial" w:cs="Arial"/>
          <w:sz w:val="20"/>
          <w:szCs w:val="20"/>
          <w:lang w:val="en-US"/>
        </w:rPr>
        <w:t xml:space="preserve"> </w:t>
      </w:r>
      <w:proofErr w:type="spellStart"/>
      <w:r>
        <w:rPr>
          <w:rFonts w:ascii="Arial" w:hAnsi="Arial" w:cs="Arial"/>
          <w:sz w:val="20"/>
          <w:szCs w:val="20"/>
          <w:lang w:val="en-US"/>
        </w:rPr>
        <w:t>на</w:t>
      </w:r>
      <w:proofErr w:type="spellEnd"/>
      <w:r>
        <w:rPr>
          <w:rFonts w:ascii="Arial" w:hAnsi="Arial" w:cs="Arial"/>
          <w:sz w:val="20"/>
          <w:szCs w:val="20"/>
          <w:lang w:val="en-US"/>
        </w:rPr>
        <w:t xml:space="preserve"> </w:t>
      </w:r>
      <w:proofErr w:type="spellStart"/>
      <w:r>
        <w:rPr>
          <w:rFonts w:ascii="Arial" w:hAnsi="Arial" w:cs="Arial"/>
          <w:sz w:val="20"/>
          <w:szCs w:val="20"/>
          <w:lang w:val="en-US"/>
        </w:rPr>
        <w:t>газовия</w:t>
      </w:r>
      <w:proofErr w:type="spellEnd"/>
      <w:r>
        <w:rPr>
          <w:rFonts w:ascii="Arial" w:hAnsi="Arial" w:cs="Arial"/>
          <w:sz w:val="20"/>
          <w:szCs w:val="20"/>
          <w:lang w:val="en-US"/>
        </w:rPr>
        <w:t xml:space="preserve"> </w:t>
      </w:r>
      <w:proofErr w:type="spellStart"/>
      <w:r>
        <w:rPr>
          <w:rFonts w:ascii="Arial" w:hAnsi="Arial" w:cs="Arial"/>
          <w:sz w:val="20"/>
          <w:szCs w:val="20"/>
          <w:lang w:val="en-US"/>
        </w:rPr>
        <w:t>патрон</w:t>
      </w:r>
      <w:proofErr w:type="spellEnd"/>
    </w:p>
    <w:p w14:paraId="59C62EE5" w14:textId="77777777" w:rsidR="00AE1748" w:rsidRPr="006872B5" w:rsidRDefault="00AE1748" w:rsidP="0054321E">
      <w:pPr>
        <w:pStyle w:val="ListParagraph"/>
        <w:numPr>
          <w:ilvl w:val="0"/>
          <w:numId w:val="18"/>
        </w:numPr>
        <w:spacing w:before="600"/>
        <w:ind w:left="284" w:hanging="284"/>
        <w:rPr>
          <w:rFonts w:ascii="Arial" w:hAnsi="Arial" w:cs="Arial"/>
          <w:sz w:val="20"/>
          <w:szCs w:val="20"/>
          <w:lang w:val="en-US"/>
        </w:rPr>
      </w:pPr>
      <w:proofErr w:type="spellStart"/>
      <w:r>
        <w:rPr>
          <w:rFonts w:ascii="Arial" w:hAnsi="Arial" w:cs="Arial"/>
          <w:sz w:val="20"/>
          <w:szCs w:val="20"/>
          <w:lang w:val="en-US"/>
        </w:rPr>
        <w:t>Отвор</w:t>
      </w:r>
      <w:proofErr w:type="spellEnd"/>
      <w:r>
        <w:rPr>
          <w:rFonts w:ascii="Arial" w:hAnsi="Arial" w:cs="Arial"/>
          <w:sz w:val="20"/>
          <w:szCs w:val="20"/>
          <w:lang w:val="en-US"/>
        </w:rPr>
        <w:t xml:space="preserve"> </w:t>
      </w:r>
      <w:proofErr w:type="spellStart"/>
      <w:r>
        <w:rPr>
          <w:rFonts w:ascii="Arial" w:hAnsi="Arial" w:cs="Arial"/>
          <w:sz w:val="20"/>
          <w:szCs w:val="20"/>
          <w:lang w:val="en-US"/>
        </w:rPr>
        <w:t>на</w:t>
      </w:r>
      <w:proofErr w:type="spellEnd"/>
      <w:r>
        <w:rPr>
          <w:rFonts w:ascii="Arial" w:hAnsi="Arial" w:cs="Arial"/>
          <w:sz w:val="20"/>
          <w:szCs w:val="20"/>
          <w:lang w:val="en-US"/>
        </w:rPr>
        <w:t xml:space="preserve"> </w:t>
      </w:r>
      <w:proofErr w:type="spellStart"/>
      <w:r>
        <w:rPr>
          <w:rFonts w:ascii="Arial" w:hAnsi="Arial" w:cs="Arial"/>
          <w:sz w:val="20"/>
          <w:szCs w:val="20"/>
          <w:lang w:val="en-US"/>
        </w:rPr>
        <w:t>капака</w:t>
      </w:r>
      <w:proofErr w:type="spellEnd"/>
    </w:p>
    <w:p w14:paraId="2301F377" w14:textId="77777777" w:rsidR="00AE1748" w:rsidRPr="006872B5" w:rsidRDefault="00AE1748" w:rsidP="0054321E">
      <w:pPr>
        <w:pStyle w:val="ListParagraph"/>
        <w:numPr>
          <w:ilvl w:val="0"/>
          <w:numId w:val="18"/>
        </w:numPr>
        <w:ind w:left="284" w:hanging="284"/>
        <w:rPr>
          <w:rFonts w:ascii="Arial" w:hAnsi="Arial" w:cs="Arial"/>
          <w:sz w:val="20"/>
          <w:szCs w:val="20"/>
          <w:lang w:val="en-US"/>
        </w:rPr>
      </w:pPr>
      <w:proofErr w:type="spellStart"/>
      <w:r w:rsidRPr="006872B5">
        <w:rPr>
          <w:rFonts w:ascii="Arial" w:hAnsi="Arial" w:cs="Arial"/>
          <w:sz w:val="20"/>
          <w:szCs w:val="20"/>
          <w:lang w:val="en-US"/>
        </w:rPr>
        <w:t>Копче</w:t>
      </w:r>
      <w:proofErr w:type="spellEnd"/>
      <w:r w:rsidRPr="006872B5">
        <w:rPr>
          <w:rFonts w:ascii="Arial" w:hAnsi="Arial" w:cs="Arial"/>
          <w:sz w:val="20"/>
          <w:szCs w:val="20"/>
          <w:lang w:val="en-US"/>
        </w:rPr>
        <w:t xml:space="preserve"> </w:t>
      </w:r>
      <w:proofErr w:type="spellStart"/>
      <w:r w:rsidRPr="006872B5">
        <w:rPr>
          <w:rFonts w:ascii="Arial" w:hAnsi="Arial" w:cs="Arial"/>
          <w:sz w:val="20"/>
          <w:szCs w:val="20"/>
          <w:lang w:val="en-US"/>
        </w:rPr>
        <w:t>за</w:t>
      </w:r>
      <w:proofErr w:type="spellEnd"/>
      <w:r w:rsidRPr="006872B5">
        <w:rPr>
          <w:rFonts w:ascii="Arial" w:hAnsi="Arial" w:cs="Arial"/>
          <w:sz w:val="20"/>
          <w:szCs w:val="20"/>
          <w:lang w:val="en-US"/>
        </w:rPr>
        <w:t xml:space="preserve"> </w:t>
      </w:r>
      <w:proofErr w:type="spellStart"/>
      <w:r w:rsidRPr="006872B5">
        <w:rPr>
          <w:rFonts w:ascii="Arial" w:hAnsi="Arial" w:cs="Arial"/>
          <w:sz w:val="20"/>
          <w:szCs w:val="20"/>
          <w:lang w:val="en-US"/>
        </w:rPr>
        <w:t>запалване</w:t>
      </w:r>
      <w:proofErr w:type="spellEnd"/>
      <w:r w:rsidRPr="006872B5">
        <w:rPr>
          <w:rFonts w:ascii="Arial" w:hAnsi="Arial" w:cs="Arial"/>
          <w:sz w:val="20"/>
          <w:szCs w:val="20"/>
          <w:lang w:val="en-US"/>
        </w:rPr>
        <w:t>/</w:t>
      </w:r>
      <w:proofErr w:type="spellStart"/>
      <w:r w:rsidRPr="006872B5">
        <w:rPr>
          <w:rFonts w:ascii="Arial" w:hAnsi="Arial" w:cs="Arial"/>
          <w:sz w:val="20"/>
          <w:szCs w:val="20"/>
          <w:lang w:val="en-US"/>
        </w:rPr>
        <w:t>превключвател</w:t>
      </w:r>
      <w:proofErr w:type="spellEnd"/>
    </w:p>
    <w:p w14:paraId="1CE5E1C4" w14:textId="77777777" w:rsidR="00AE1748" w:rsidRDefault="00AE1748" w:rsidP="0054321E">
      <w:pPr>
        <w:pStyle w:val="ListParagraph"/>
        <w:numPr>
          <w:ilvl w:val="0"/>
          <w:numId w:val="18"/>
        </w:numPr>
        <w:ind w:left="284" w:hanging="284"/>
        <w:rPr>
          <w:rFonts w:ascii="Arial" w:hAnsi="Arial" w:cs="Arial"/>
          <w:sz w:val="20"/>
          <w:szCs w:val="20"/>
          <w:lang w:val="en-US"/>
        </w:rPr>
      </w:pPr>
      <w:proofErr w:type="spellStart"/>
      <w:r w:rsidRPr="00D61AF9">
        <w:rPr>
          <w:rFonts w:ascii="Arial" w:hAnsi="Arial" w:cs="Arial"/>
          <w:sz w:val="20"/>
          <w:szCs w:val="20"/>
          <w:lang w:val="en-US"/>
        </w:rPr>
        <w:t>Заключващ</w:t>
      </w:r>
      <w:proofErr w:type="spellEnd"/>
      <w:r w:rsidRPr="00D61AF9">
        <w:rPr>
          <w:rFonts w:ascii="Arial" w:hAnsi="Arial" w:cs="Arial"/>
          <w:sz w:val="20"/>
          <w:szCs w:val="20"/>
          <w:lang w:val="en-US"/>
        </w:rPr>
        <w:t xml:space="preserve"> </w:t>
      </w:r>
      <w:proofErr w:type="spellStart"/>
      <w:r w:rsidRPr="00D61AF9">
        <w:rPr>
          <w:rFonts w:ascii="Arial" w:hAnsi="Arial" w:cs="Arial"/>
          <w:sz w:val="20"/>
          <w:szCs w:val="20"/>
          <w:lang w:val="en-US"/>
        </w:rPr>
        <w:t>лост</w:t>
      </w:r>
      <w:proofErr w:type="spellEnd"/>
      <w:r w:rsidRPr="00D61AF9">
        <w:rPr>
          <w:rFonts w:ascii="Arial" w:hAnsi="Arial" w:cs="Arial"/>
          <w:sz w:val="20"/>
          <w:szCs w:val="20"/>
          <w:lang w:val="en-US"/>
        </w:rPr>
        <w:t xml:space="preserve"> </w:t>
      </w:r>
      <w:proofErr w:type="spellStart"/>
      <w:r w:rsidRPr="00D61AF9">
        <w:rPr>
          <w:rFonts w:ascii="Arial" w:hAnsi="Arial" w:cs="Arial"/>
          <w:sz w:val="20"/>
          <w:szCs w:val="20"/>
          <w:lang w:val="en-US"/>
        </w:rPr>
        <w:t>за</w:t>
      </w:r>
      <w:proofErr w:type="spellEnd"/>
      <w:r w:rsidRPr="00D61AF9">
        <w:rPr>
          <w:rFonts w:ascii="Arial" w:hAnsi="Arial" w:cs="Arial"/>
          <w:sz w:val="20"/>
          <w:szCs w:val="20"/>
          <w:lang w:val="en-US"/>
        </w:rPr>
        <w:t xml:space="preserve"> </w:t>
      </w:r>
      <w:proofErr w:type="spellStart"/>
      <w:r w:rsidRPr="00D61AF9">
        <w:rPr>
          <w:rFonts w:ascii="Arial" w:hAnsi="Arial" w:cs="Arial"/>
          <w:sz w:val="20"/>
          <w:szCs w:val="20"/>
          <w:lang w:val="en-US"/>
        </w:rPr>
        <w:t>газовия</w:t>
      </w:r>
      <w:proofErr w:type="spellEnd"/>
      <w:r w:rsidRPr="00D61AF9">
        <w:rPr>
          <w:rFonts w:ascii="Arial" w:hAnsi="Arial" w:cs="Arial"/>
          <w:sz w:val="20"/>
          <w:szCs w:val="20"/>
          <w:lang w:val="en-US"/>
        </w:rPr>
        <w:t xml:space="preserve"> </w:t>
      </w:r>
      <w:proofErr w:type="spellStart"/>
      <w:r w:rsidRPr="00D61AF9">
        <w:rPr>
          <w:rFonts w:ascii="Arial" w:hAnsi="Arial" w:cs="Arial"/>
          <w:sz w:val="20"/>
          <w:szCs w:val="20"/>
          <w:lang w:val="en-US"/>
        </w:rPr>
        <w:t>патрон</w:t>
      </w:r>
      <w:proofErr w:type="spellEnd"/>
    </w:p>
    <w:p w14:paraId="3A12E542" w14:textId="77777777" w:rsidR="00AE1748" w:rsidRPr="006872B5" w:rsidRDefault="00AE1748" w:rsidP="0054321E">
      <w:pPr>
        <w:pStyle w:val="ListParagraph"/>
        <w:numPr>
          <w:ilvl w:val="0"/>
          <w:numId w:val="18"/>
        </w:numPr>
        <w:ind w:left="284" w:hanging="284"/>
        <w:rPr>
          <w:rFonts w:ascii="Arial" w:hAnsi="Arial" w:cs="Arial"/>
          <w:sz w:val="20"/>
          <w:szCs w:val="20"/>
          <w:lang w:val="en-US"/>
        </w:rPr>
      </w:pPr>
      <w:proofErr w:type="spellStart"/>
      <w:r>
        <w:rPr>
          <w:rFonts w:ascii="Arial" w:hAnsi="Arial" w:cs="Arial"/>
          <w:sz w:val="20"/>
          <w:szCs w:val="20"/>
          <w:lang w:val="en-US"/>
        </w:rPr>
        <w:t>Газов</w:t>
      </w:r>
      <w:proofErr w:type="spellEnd"/>
      <w:r>
        <w:rPr>
          <w:rFonts w:ascii="Arial" w:hAnsi="Arial" w:cs="Arial"/>
          <w:sz w:val="20"/>
          <w:szCs w:val="20"/>
          <w:lang w:val="en-US"/>
        </w:rPr>
        <w:t xml:space="preserve"> </w:t>
      </w:r>
      <w:proofErr w:type="spellStart"/>
      <w:r>
        <w:rPr>
          <w:rFonts w:ascii="Arial" w:hAnsi="Arial" w:cs="Arial"/>
          <w:sz w:val="20"/>
          <w:szCs w:val="20"/>
          <w:lang w:val="en-US"/>
        </w:rPr>
        <w:t>регулатор</w:t>
      </w:r>
      <w:proofErr w:type="spellEnd"/>
    </w:p>
    <w:p w14:paraId="01F1F2A4" w14:textId="77777777" w:rsidR="00AE1748" w:rsidRDefault="00AE1748" w:rsidP="005104D4">
      <w:pPr>
        <w:rPr>
          <w:lang w:val="en-US"/>
        </w:rPr>
        <w:sectPr w:rsidR="00AE1748" w:rsidSect="00915B75">
          <w:type w:val="continuous"/>
          <w:pgSz w:w="8391" w:h="11906" w:code="11"/>
          <w:pgMar w:top="1134" w:right="1080" w:bottom="1440" w:left="1080" w:header="708" w:footer="708" w:gutter="0"/>
          <w:cols w:num="2" w:space="117"/>
          <w:docGrid w:linePitch="360"/>
        </w:sectPr>
      </w:pPr>
    </w:p>
    <w:p w14:paraId="39F63301" w14:textId="77777777" w:rsidR="00AE1748" w:rsidRDefault="00AE1748">
      <w:pPr>
        <w:sectPr w:rsidR="00AE1748" w:rsidSect="00915B75">
          <w:type w:val="continuous"/>
          <w:pgSz w:w="8391" w:h="11906" w:code="11"/>
          <w:pgMar w:top="1134" w:right="1080" w:bottom="1440" w:left="1080" w:header="708" w:footer="708" w:gutter="0"/>
          <w:cols w:space="708"/>
          <w:docGrid w:linePitch="360"/>
        </w:sectPr>
      </w:pPr>
    </w:p>
    <w:p w14:paraId="350F7466" w14:textId="77777777" w:rsidR="00AE1748" w:rsidRPr="00E873DC" w:rsidRDefault="00AE1748" w:rsidP="00E873DC">
      <w:pPr>
        <w:pStyle w:val="BodyText"/>
        <w:spacing w:after="120"/>
        <w:rPr>
          <w:rFonts w:ascii="Arial" w:eastAsiaTheme="minorHAnsi" w:hAnsi="Arial" w:cs="Arial"/>
          <w:b/>
          <w:sz w:val="20"/>
          <w:szCs w:val="20"/>
          <w:lang w:val="bg-BG"/>
        </w:rPr>
      </w:pPr>
      <w:proofErr w:type="gramStart"/>
      <w:r w:rsidRPr="006872B5">
        <w:rPr>
          <w:rFonts w:ascii="Arial" w:eastAsia="Times New Roman" w:hAnsi="Arial" w:cs="Arial"/>
          <w:b/>
          <w:sz w:val="24"/>
          <w:szCs w:val="24"/>
        </w:rPr>
        <w:t xml:space="preserve">СПЕЦИФИКАЦИИ </w:t>
      </w:r>
      <w:r w:rsidRPr="00E873DC">
        <w:rPr>
          <w:rFonts w:ascii="Arial" w:eastAsiaTheme="minorHAnsi" w:hAnsi="Arial" w:cs="Arial"/>
          <w:b/>
          <w:sz w:val="20"/>
          <w:szCs w:val="20"/>
          <w:lang w:val="bg-BG"/>
        </w:rPr>
        <w:t>:</w:t>
      </w:r>
      <w:proofErr w:type="gramEnd"/>
    </w:p>
    <w:tbl>
      <w:tblPr>
        <w:tblStyle w:val="TableGrid"/>
        <w:tblW w:w="6448" w:type="dxa"/>
        <w:jc w:val="center"/>
        <w:tblCellMar>
          <w:top w:w="57" w:type="dxa"/>
          <w:bottom w:w="57" w:type="dxa"/>
        </w:tblCellMar>
        <w:tblLook w:val="04A0" w:firstRow="1" w:lastRow="0" w:firstColumn="1" w:lastColumn="0" w:noHBand="0" w:noVBand="1"/>
      </w:tblPr>
      <w:tblGrid>
        <w:gridCol w:w="1555"/>
        <w:gridCol w:w="1842"/>
        <w:gridCol w:w="3051"/>
      </w:tblGrid>
      <w:tr w:rsidR="00AE1748" w:rsidRPr="006872B5" w14:paraId="06B8A0C9" w14:textId="77777777" w:rsidTr="00C83018">
        <w:trPr>
          <w:trHeight w:val="30"/>
          <w:jc w:val="center"/>
        </w:trPr>
        <w:tc>
          <w:tcPr>
            <w:tcW w:w="1555" w:type="dxa"/>
            <w:tcBorders>
              <w:top w:val="single" w:sz="6" w:space="0" w:color="auto"/>
            </w:tcBorders>
            <w:vAlign w:val="center"/>
          </w:tcPr>
          <w:p w14:paraId="2CF13F07" w14:textId="77777777" w:rsidR="00AE1748" w:rsidRPr="006872B5" w:rsidRDefault="00AE1748" w:rsidP="00CA48BB">
            <w:pPr>
              <w:tabs>
                <w:tab w:val="left" w:pos="4881"/>
              </w:tabs>
              <w:spacing w:line="230" w:lineRule="auto"/>
              <w:rPr>
                <w:rFonts w:ascii="Arial" w:hAnsi="Arial" w:cs="Arial"/>
                <w:sz w:val="20"/>
                <w:szCs w:val="20"/>
              </w:rPr>
            </w:pPr>
            <w:proofErr w:type="spellStart"/>
            <w:r w:rsidRPr="006872B5">
              <w:rPr>
                <w:rFonts w:ascii="Arial" w:hAnsi="Arial" w:cs="Arial"/>
                <w:sz w:val="20"/>
                <w:szCs w:val="20"/>
              </w:rPr>
              <w:t>Име</w:t>
            </w:r>
            <w:proofErr w:type="spellEnd"/>
          </w:p>
        </w:tc>
        <w:tc>
          <w:tcPr>
            <w:tcW w:w="1842" w:type="dxa"/>
            <w:tcBorders>
              <w:top w:val="single" w:sz="6" w:space="0" w:color="auto"/>
            </w:tcBorders>
            <w:vAlign w:val="center"/>
          </w:tcPr>
          <w:p w14:paraId="3E0BBE71" w14:textId="77777777" w:rsidR="00AE1748" w:rsidRPr="006872B5" w:rsidRDefault="00AE1748" w:rsidP="00CA48BB">
            <w:pPr>
              <w:tabs>
                <w:tab w:val="left" w:pos="4881"/>
              </w:tabs>
              <w:spacing w:line="230" w:lineRule="auto"/>
              <w:rPr>
                <w:rFonts w:ascii="Arial" w:hAnsi="Arial" w:cs="Arial"/>
                <w:sz w:val="20"/>
                <w:szCs w:val="20"/>
              </w:rPr>
            </w:pPr>
            <w:proofErr w:type="spellStart"/>
            <w:r>
              <w:rPr>
                <w:rFonts w:ascii="Arial" w:hAnsi="Arial" w:cs="Arial"/>
                <w:sz w:val="20"/>
                <w:szCs w:val="20"/>
              </w:rPr>
              <w:t>Преносим</w:t>
            </w:r>
            <w:proofErr w:type="spellEnd"/>
            <w:r>
              <w:rPr>
                <w:rFonts w:ascii="Arial" w:hAnsi="Arial" w:cs="Arial"/>
                <w:sz w:val="20"/>
                <w:szCs w:val="20"/>
              </w:rPr>
              <w:t xml:space="preserve"> </w:t>
            </w:r>
            <w:proofErr w:type="spellStart"/>
            <w:r>
              <w:rPr>
                <w:rFonts w:ascii="Arial" w:hAnsi="Arial" w:cs="Arial"/>
                <w:sz w:val="20"/>
                <w:szCs w:val="20"/>
              </w:rPr>
              <w:t>газов</w:t>
            </w:r>
            <w:proofErr w:type="spellEnd"/>
            <w:r>
              <w:rPr>
                <w:rFonts w:ascii="Arial" w:hAnsi="Arial" w:cs="Arial"/>
                <w:sz w:val="20"/>
                <w:szCs w:val="20"/>
              </w:rPr>
              <w:t xml:space="preserve"> </w:t>
            </w:r>
            <w:proofErr w:type="spellStart"/>
            <w:r>
              <w:rPr>
                <w:rFonts w:ascii="Arial" w:hAnsi="Arial" w:cs="Arial"/>
                <w:sz w:val="20"/>
                <w:szCs w:val="20"/>
              </w:rPr>
              <w:t>котлон</w:t>
            </w:r>
            <w:proofErr w:type="spellEnd"/>
          </w:p>
        </w:tc>
        <w:tc>
          <w:tcPr>
            <w:tcW w:w="3051" w:type="dxa"/>
            <w:vMerge w:val="restart"/>
            <w:tcBorders>
              <w:top w:val="single" w:sz="6" w:space="0" w:color="auto"/>
            </w:tcBorders>
            <w:vAlign w:val="center"/>
          </w:tcPr>
          <w:p w14:paraId="6395D927" w14:textId="77777777" w:rsidR="00AE1748" w:rsidRPr="006872B5" w:rsidRDefault="00AE1748" w:rsidP="009D2363">
            <w:pPr>
              <w:pStyle w:val="ListParagraph"/>
              <w:spacing w:beforeLines="100" w:before="240" w:afterLines="100" w:after="240" w:line="360" w:lineRule="auto"/>
              <w:ind w:left="5"/>
              <w:jc w:val="center"/>
              <w:rPr>
                <w:rFonts w:ascii="Arial" w:hAnsi="Arial" w:cs="Arial"/>
                <w:b/>
                <w:sz w:val="20"/>
                <w:szCs w:val="20"/>
              </w:rPr>
            </w:pPr>
            <w:r w:rsidRPr="006872B5">
              <w:rPr>
                <w:rFonts w:ascii="Arial" w:hAnsi="Arial" w:cs="Arial"/>
                <w:b/>
                <w:sz w:val="20"/>
                <w:szCs w:val="20"/>
              </w:rPr>
              <w:t>ИЗПОЛЗВАЙТЕ САМО НА ОТКРИТО!</w:t>
            </w:r>
          </w:p>
        </w:tc>
      </w:tr>
      <w:tr w:rsidR="00AE1748" w:rsidRPr="006872B5" w14:paraId="54B09C23" w14:textId="77777777" w:rsidTr="00C83018">
        <w:trPr>
          <w:trHeight w:val="131"/>
          <w:jc w:val="center"/>
        </w:trPr>
        <w:tc>
          <w:tcPr>
            <w:tcW w:w="1555" w:type="dxa"/>
            <w:vAlign w:val="center"/>
          </w:tcPr>
          <w:p w14:paraId="73FCFCE8" w14:textId="77777777" w:rsidR="00AE1748" w:rsidRPr="006872B5" w:rsidRDefault="00AE1748" w:rsidP="008D107F">
            <w:pPr>
              <w:spacing w:line="230" w:lineRule="auto"/>
              <w:rPr>
                <w:rFonts w:ascii="Arial" w:hAnsi="Arial" w:cs="Arial"/>
                <w:sz w:val="20"/>
                <w:szCs w:val="20"/>
              </w:rPr>
            </w:pPr>
            <w:proofErr w:type="spellStart"/>
            <w:r w:rsidRPr="006872B5">
              <w:rPr>
                <w:rFonts w:ascii="Arial" w:hAnsi="Arial" w:cs="Arial"/>
                <w:sz w:val="20"/>
                <w:szCs w:val="20"/>
              </w:rPr>
              <w:t>Модел</w:t>
            </w:r>
            <w:proofErr w:type="spellEnd"/>
          </w:p>
        </w:tc>
        <w:tc>
          <w:tcPr>
            <w:tcW w:w="1842" w:type="dxa"/>
            <w:vAlign w:val="center"/>
          </w:tcPr>
          <w:p w14:paraId="4B7F51D5" w14:textId="77777777" w:rsidR="00AE1748" w:rsidRPr="006872B5" w:rsidRDefault="00AE1748" w:rsidP="00285DE1">
            <w:pPr>
              <w:tabs>
                <w:tab w:val="left" w:pos="2265"/>
                <w:tab w:val="center" w:pos="2789"/>
              </w:tabs>
              <w:spacing w:line="230" w:lineRule="auto"/>
              <w:rPr>
                <w:rFonts w:ascii="Arial" w:hAnsi="Arial" w:cs="Arial"/>
                <w:sz w:val="20"/>
                <w:szCs w:val="20"/>
              </w:rPr>
            </w:pPr>
            <w:r>
              <w:rPr>
                <w:rFonts w:ascii="Arial" w:hAnsi="Arial" w:cs="Arial"/>
                <w:sz w:val="20"/>
                <w:szCs w:val="20"/>
              </w:rPr>
              <w:t>SG-2/ SG-2S</w:t>
            </w:r>
          </w:p>
        </w:tc>
        <w:tc>
          <w:tcPr>
            <w:tcW w:w="3051" w:type="dxa"/>
            <w:vMerge/>
            <w:vAlign w:val="center"/>
          </w:tcPr>
          <w:p w14:paraId="6E733477" w14:textId="77777777" w:rsidR="00AE1748" w:rsidRPr="006872B5" w:rsidRDefault="00AE1748" w:rsidP="009D2363">
            <w:pPr>
              <w:tabs>
                <w:tab w:val="left" w:pos="2265"/>
                <w:tab w:val="center" w:pos="2789"/>
              </w:tabs>
              <w:spacing w:line="230" w:lineRule="auto"/>
              <w:rPr>
                <w:rFonts w:ascii="Arial" w:hAnsi="Arial" w:cs="Arial"/>
                <w:sz w:val="20"/>
                <w:szCs w:val="20"/>
              </w:rPr>
            </w:pPr>
          </w:p>
        </w:tc>
      </w:tr>
      <w:tr w:rsidR="00AE1748" w:rsidRPr="006872B5" w14:paraId="0CEE6A0C" w14:textId="77777777" w:rsidTr="00C83018">
        <w:trPr>
          <w:trHeight w:val="137"/>
          <w:jc w:val="center"/>
        </w:trPr>
        <w:tc>
          <w:tcPr>
            <w:tcW w:w="1555" w:type="dxa"/>
            <w:vAlign w:val="center"/>
          </w:tcPr>
          <w:p w14:paraId="1662BB91" w14:textId="77777777" w:rsidR="00AE1748" w:rsidRPr="006872B5" w:rsidRDefault="00AE1748" w:rsidP="008D107F">
            <w:pPr>
              <w:spacing w:line="230" w:lineRule="auto"/>
              <w:rPr>
                <w:rFonts w:ascii="Arial" w:hAnsi="Arial" w:cs="Arial"/>
                <w:sz w:val="20"/>
                <w:szCs w:val="20"/>
              </w:rPr>
            </w:pPr>
            <w:proofErr w:type="spellStart"/>
            <w:r w:rsidRPr="006872B5">
              <w:rPr>
                <w:rFonts w:ascii="Arial" w:hAnsi="Arial" w:cs="Arial"/>
                <w:sz w:val="20"/>
                <w:szCs w:val="20"/>
              </w:rPr>
              <w:t>Тип</w:t>
            </w:r>
            <w:proofErr w:type="spellEnd"/>
            <w:r w:rsidRPr="006872B5">
              <w:rPr>
                <w:rFonts w:ascii="Arial" w:hAnsi="Arial" w:cs="Arial"/>
                <w:sz w:val="20"/>
                <w:szCs w:val="20"/>
              </w:rPr>
              <w:t xml:space="preserve"> </w:t>
            </w:r>
            <w:proofErr w:type="spellStart"/>
            <w:r w:rsidRPr="006872B5">
              <w:rPr>
                <w:rFonts w:ascii="Arial" w:hAnsi="Arial" w:cs="Arial"/>
                <w:sz w:val="20"/>
                <w:szCs w:val="20"/>
              </w:rPr>
              <w:t>газ</w:t>
            </w:r>
            <w:proofErr w:type="spellEnd"/>
          </w:p>
        </w:tc>
        <w:tc>
          <w:tcPr>
            <w:tcW w:w="1842" w:type="dxa"/>
            <w:vAlign w:val="center"/>
          </w:tcPr>
          <w:p w14:paraId="64C25CC6" w14:textId="77777777" w:rsidR="00AE1748" w:rsidRPr="006872B5" w:rsidRDefault="00AE1748" w:rsidP="008D107F">
            <w:pPr>
              <w:spacing w:line="230" w:lineRule="auto"/>
              <w:rPr>
                <w:rFonts w:ascii="Arial" w:hAnsi="Arial" w:cs="Arial"/>
                <w:sz w:val="20"/>
                <w:szCs w:val="20"/>
              </w:rPr>
            </w:pPr>
            <w:proofErr w:type="spellStart"/>
            <w:r w:rsidRPr="006872B5">
              <w:rPr>
                <w:rFonts w:ascii="Arial" w:hAnsi="Arial" w:cs="Arial"/>
                <w:sz w:val="20"/>
                <w:szCs w:val="20"/>
              </w:rPr>
              <w:t>Бутан</w:t>
            </w:r>
            <w:proofErr w:type="spellEnd"/>
          </w:p>
        </w:tc>
        <w:tc>
          <w:tcPr>
            <w:tcW w:w="3051" w:type="dxa"/>
            <w:vMerge/>
            <w:vAlign w:val="center"/>
          </w:tcPr>
          <w:p w14:paraId="0F6E137D" w14:textId="77777777" w:rsidR="00AE1748" w:rsidRPr="006872B5" w:rsidRDefault="00AE1748" w:rsidP="009D2363">
            <w:pPr>
              <w:spacing w:line="230" w:lineRule="auto"/>
              <w:rPr>
                <w:rFonts w:ascii="Arial" w:hAnsi="Arial" w:cs="Arial"/>
                <w:sz w:val="20"/>
                <w:szCs w:val="20"/>
              </w:rPr>
            </w:pPr>
          </w:p>
        </w:tc>
      </w:tr>
      <w:tr w:rsidR="00AE1748" w:rsidRPr="006872B5" w14:paraId="00591049" w14:textId="77777777" w:rsidTr="00C83018">
        <w:trPr>
          <w:trHeight w:val="137"/>
          <w:jc w:val="center"/>
        </w:trPr>
        <w:tc>
          <w:tcPr>
            <w:tcW w:w="1555" w:type="dxa"/>
            <w:vAlign w:val="center"/>
          </w:tcPr>
          <w:p w14:paraId="3166F459" w14:textId="77777777" w:rsidR="00AE1748" w:rsidRPr="006872B5" w:rsidRDefault="00AE1748" w:rsidP="008D107F">
            <w:pPr>
              <w:spacing w:line="230" w:lineRule="auto"/>
              <w:rPr>
                <w:rFonts w:ascii="Arial" w:hAnsi="Arial" w:cs="Arial"/>
                <w:sz w:val="20"/>
                <w:szCs w:val="20"/>
              </w:rPr>
            </w:pPr>
            <w:proofErr w:type="spellStart"/>
            <w:r w:rsidRPr="006872B5">
              <w:rPr>
                <w:rFonts w:ascii="Arial" w:hAnsi="Arial" w:cs="Arial"/>
                <w:sz w:val="20"/>
                <w:szCs w:val="20"/>
              </w:rPr>
              <w:t>Категория</w:t>
            </w:r>
            <w:proofErr w:type="spellEnd"/>
          </w:p>
        </w:tc>
        <w:tc>
          <w:tcPr>
            <w:tcW w:w="1842" w:type="dxa"/>
            <w:vAlign w:val="center"/>
          </w:tcPr>
          <w:p w14:paraId="55B8D7B1" w14:textId="77777777" w:rsidR="00AE1748" w:rsidRPr="006872B5" w:rsidRDefault="00AE1748" w:rsidP="008D107F">
            <w:pPr>
              <w:pStyle w:val="Default"/>
              <w:rPr>
                <w:sz w:val="20"/>
                <w:szCs w:val="20"/>
              </w:rPr>
            </w:pPr>
            <w:r w:rsidRPr="006872B5">
              <w:rPr>
                <w:sz w:val="20"/>
                <w:szCs w:val="20"/>
              </w:rPr>
              <w:t>Директен натиск</w:t>
            </w:r>
          </w:p>
        </w:tc>
        <w:tc>
          <w:tcPr>
            <w:tcW w:w="3051" w:type="dxa"/>
            <w:vMerge/>
            <w:vAlign w:val="center"/>
          </w:tcPr>
          <w:p w14:paraId="2F378794" w14:textId="77777777" w:rsidR="00AE1748" w:rsidRPr="006872B5" w:rsidRDefault="00AE1748" w:rsidP="009D2363">
            <w:pPr>
              <w:pStyle w:val="Default"/>
              <w:rPr>
                <w:sz w:val="20"/>
                <w:szCs w:val="20"/>
              </w:rPr>
            </w:pPr>
          </w:p>
        </w:tc>
      </w:tr>
      <w:tr w:rsidR="00AE1748" w:rsidRPr="006872B5" w14:paraId="1D16AF0C" w14:textId="77777777" w:rsidTr="00C83018">
        <w:trPr>
          <w:trHeight w:val="157"/>
          <w:jc w:val="center"/>
        </w:trPr>
        <w:tc>
          <w:tcPr>
            <w:tcW w:w="1555" w:type="dxa"/>
            <w:vAlign w:val="center"/>
          </w:tcPr>
          <w:p w14:paraId="73D279FD" w14:textId="77777777" w:rsidR="00AE1748" w:rsidRPr="006872B5" w:rsidRDefault="00AE1748" w:rsidP="008D107F">
            <w:pPr>
              <w:spacing w:line="230" w:lineRule="auto"/>
              <w:rPr>
                <w:rFonts w:ascii="Arial" w:hAnsi="Arial" w:cs="Arial"/>
                <w:sz w:val="20"/>
                <w:szCs w:val="20"/>
              </w:rPr>
            </w:pPr>
            <w:proofErr w:type="spellStart"/>
            <w:r w:rsidRPr="006872B5">
              <w:rPr>
                <w:rFonts w:ascii="Arial" w:hAnsi="Arial" w:cs="Arial"/>
                <w:sz w:val="20"/>
                <w:szCs w:val="20"/>
              </w:rPr>
              <w:t>Внасяне</w:t>
            </w:r>
            <w:proofErr w:type="spellEnd"/>
            <w:r w:rsidRPr="006872B5">
              <w:rPr>
                <w:rFonts w:ascii="Arial" w:hAnsi="Arial" w:cs="Arial"/>
                <w:sz w:val="20"/>
                <w:szCs w:val="20"/>
              </w:rPr>
              <w:t xml:space="preserve"> </w:t>
            </w:r>
            <w:proofErr w:type="spellStart"/>
            <w:r w:rsidRPr="006872B5">
              <w:rPr>
                <w:rFonts w:ascii="Arial" w:hAnsi="Arial" w:cs="Arial"/>
                <w:sz w:val="20"/>
                <w:szCs w:val="20"/>
              </w:rPr>
              <w:t>на</w:t>
            </w:r>
            <w:proofErr w:type="spellEnd"/>
            <w:r w:rsidRPr="006872B5">
              <w:rPr>
                <w:rFonts w:ascii="Arial" w:hAnsi="Arial" w:cs="Arial"/>
                <w:sz w:val="20"/>
                <w:szCs w:val="20"/>
              </w:rPr>
              <w:t xml:space="preserve"> </w:t>
            </w:r>
            <w:proofErr w:type="spellStart"/>
            <w:r w:rsidRPr="006872B5">
              <w:rPr>
                <w:rFonts w:ascii="Arial" w:hAnsi="Arial" w:cs="Arial"/>
                <w:sz w:val="20"/>
                <w:szCs w:val="20"/>
              </w:rPr>
              <w:t>топлина</w:t>
            </w:r>
            <w:proofErr w:type="spellEnd"/>
          </w:p>
        </w:tc>
        <w:tc>
          <w:tcPr>
            <w:tcW w:w="1842" w:type="dxa"/>
            <w:vAlign w:val="center"/>
          </w:tcPr>
          <w:p w14:paraId="6C9EC4F6" w14:textId="77777777" w:rsidR="00AE1748" w:rsidRPr="006872B5" w:rsidRDefault="00AE1748" w:rsidP="008D107F">
            <w:pPr>
              <w:spacing w:line="230" w:lineRule="auto"/>
              <w:rPr>
                <w:rFonts w:ascii="Arial" w:hAnsi="Arial" w:cs="Arial"/>
                <w:color w:val="FF0000"/>
                <w:sz w:val="20"/>
                <w:szCs w:val="20"/>
              </w:rPr>
            </w:pPr>
            <w:r>
              <w:rPr>
                <w:rFonts w:ascii="Arial" w:hAnsi="Arial" w:cs="Arial"/>
                <w:sz w:val="20"/>
                <w:szCs w:val="20"/>
              </w:rPr>
              <w:t>2 x 2,2 kW</w:t>
            </w:r>
          </w:p>
        </w:tc>
        <w:tc>
          <w:tcPr>
            <w:tcW w:w="3051" w:type="dxa"/>
            <w:vMerge/>
            <w:vAlign w:val="center"/>
          </w:tcPr>
          <w:p w14:paraId="21F708BB" w14:textId="77777777" w:rsidR="00AE1748" w:rsidRPr="006872B5" w:rsidRDefault="00AE1748" w:rsidP="009D2363">
            <w:pPr>
              <w:spacing w:line="230" w:lineRule="auto"/>
              <w:rPr>
                <w:rFonts w:ascii="Arial" w:hAnsi="Arial" w:cs="Arial"/>
                <w:color w:val="FF0000"/>
                <w:sz w:val="20"/>
                <w:szCs w:val="20"/>
              </w:rPr>
            </w:pPr>
          </w:p>
        </w:tc>
      </w:tr>
      <w:tr w:rsidR="00AE1748" w:rsidRPr="006872B5" w14:paraId="6AB87193" w14:textId="77777777" w:rsidTr="00C83018">
        <w:trPr>
          <w:trHeight w:val="170"/>
          <w:jc w:val="center"/>
        </w:trPr>
        <w:tc>
          <w:tcPr>
            <w:tcW w:w="1555" w:type="dxa"/>
            <w:vAlign w:val="center"/>
          </w:tcPr>
          <w:p w14:paraId="0A463348" w14:textId="77777777" w:rsidR="00AE1748" w:rsidRPr="006872B5" w:rsidRDefault="00AE1748" w:rsidP="008D107F">
            <w:pPr>
              <w:spacing w:line="230" w:lineRule="auto"/>
              <w:rPr>
                <w:rFonts w:ascii="Arial" w:hAnsi="Arial" w:cs="Arial"/>
                <w:sz w:val="20"/>
                <w:szCs w:val="20"/>
              </w:rPr>
            </w:pPr>
            <w:proofErr w:type="spellStart"/>
            <w:r w:rsidRPr="006872B5">
              <w:rPr>
                <w:rFonts w:ascii="Arial" w:hAnsi="Arial" w:cs="Arial"/>
                <w:sz w:val="20"/>
                <w:szCs w:val="20"/>
              </w:rPr>
              <w:lastRenderedPageBreak/>
              <w:t>Разход</w:t>
            </w:r>
            <w:proofErr w:type="spellEnd"/>
            <w:r w:rsidRPr="006872B5">
              <w:rPr>
                <w:rFonts w:ascii="Arial" w:hAnsi="Arial" w:cs="Arial"/>
                <w:sz w:val="20"/>
                <w:szCs w:val="20"/>
              </w:rPr>
              <w:t xml:space="preserve"> </w:t>
            </w:r>
            <w:proofErr w:type="spellStart"/>
            <w:r w:rsidRPr="006872B5">
              <w:rPr>
                <w:rFonts w:ascii="Arial" w:hAnsi="Arial" w:cs="Arial"/>
                <w:sz w:val="20"/>
                <w:szCs w:val="20"/>
              </w:rPr>
              <w:t>на</w:t>
            </w:r>
            <w:proofErr w:type="spellEnd"/>
            <w:r w:rsidRPr="006872B5">
              <w:rPr>
                <w:rFonts w:ascii="Arial" w:hAnsi="Arial" w:cs="Arial"/>
                <w:sz w:val="20"/>
                <w:szCs w:val="20"/>
              </w:rPr>
              <w:t xml:space="preserve"> </w:t>
            </w:r>
            <w:proofErr w:type="spellStart"/>
            <w:r w:rsidRPr="006872B5">
              <w:rPr>
                <w:rFonts w:ascii="Arial" w:hAnsi="Arial" w:cs="Arial"/>
                <w:sz w:val="20"/>
                <w:szCs w:val="20"/>
              </w:rPr>
              <w:t>газ</w:t>
            </w:r>
            <w:proofErr w:type="spellEnd"/>
          </w:p>
        </w:tc>
        <w:tc>
          <w:tcPr>
            <w:tcW w:w="1842" w:type="dxa"/>
            <w:vAlign w:val="center"/>
          </w:tcPr>
          <w:p w14:paraId="422A156B" w14:textId="77777777" w:rsidR="00AE1748" w:rsidRPr="006872B5" w:rsidRDefault="00AE1748" w:rsidP="008D107F">
            <w:pPr>
              <w:spacing w:before="40" w:line="230" w:lineRule="auto"/>
              <w:rPr>
                <w:rFonts w:ascii="Arial" w:hAnsi="Arial" w:cs="Arial"/>
                <w:sz w:val="20"/>
                <w:szCs w:val="20"/>
              </w:rPr>
            </w:pPr>
            <w:r>
              <w:rPr>
                <w:rFonts w:ascii="Arial" w:hAnsi="Arial" w:cs="Arial"/>
                <w:sz w:val="20"/>
                <w:szCs w:val="20"/>
              </w:rPr>
              <w:t>2 х 160 g/h</w:t>
            </w:r>
          </w:p>
        </w:tc>
        <w:tc>
          <w:tcPr>
            <w:tcW w:w="3051" w:type="dxa"/>
            <w:vMerge/>
            <w:vAlign w:val="center"/>
          </w:tcPr>
          <w:p w14:paraId="63846F8D" w14:textId="77777777" w:rsidR="00AE1748" w:rsidRPr="006872B5" w:rsidRDefault="00AE1748" w:rsidP="009D2363">
            <w:pPr>
              <w:spacing w:before="40" w:line="230" w:lineRule="auto"/>
              <w:rPr>
                <w:rFonts w:ascii="Arial" w:hAnsi="Arial" w:cs="Arial"/>
                <w:sz w:val="20"/>
                <w:szCs w:val="20"/>
              </w:rPr>
            </w:pPr>
          </w:p>
        </w:tc>
      </w:tr>
      <w:tr w:rsidR="00AE1748" w:rsidRPr="006872B5" w14:paraId="78033ED0" w14:textId="77777777" w:rsidTr="00C83018">
        <w:trPr>
          <w:trHeight w:val="174"/>
          <w:jc w:val="center"/>
        </w:trPr>
        <w:tc>
          <w:tcPr>
            <w:tcW w:w="1555" w:type="dxa"/>
            <w:vAlign w:val="center"/>
          </w:tcPr>
          <w:p w14:paraId="40EA102F" w14:textId="77777777" w:rsidR="00AE1748" w:rsidRPr="006872B5" w:rsidRDefault="00AE1748" w:rsidP="008D107F">
            <w:pPr>
              <w:pStyle w:val="Default"/>
              <w:rPr>
                <w:sz w:val="20"/>
                <w:szCs w:val="20"/>
              </w:rPr>
            </w:pPr>
            <w:r w:rsidRPr="006872B5">
              <w:rPr>
                <w:sz w:val="20"/>
                <w:szCs w:val="20"/>
              </w:rPr>
              <w:t>Запалване</w:t>
            </w:r>
          </w:p>
        </w:tc>
        <w:tc>
          <w:tcPr>
            <w:tcW w:w="1842" w:type="dxa"/>
            <w:vAlign w:val="center"/>
          </w:tcPr>
          <w:p w14:paraId="6E7BB79C" w14:textId="77777777" w:rsidR="00AE1748" w:rsidRPr="006872B5" w:rsidRDefault="00AE1748" w:rsidP="008D107F">
            <w:pPr>
              <w:spacing w:line="230" w:lineRule="auto"/>
              <w:rPr>
                <w:rFonts w:ascii="Arial" w:hAnsi="Arial" w:cs="Arial"/>
                <w:sz w:val="20"/>
                <w:szCs w:val="20"/>
              </w:rPr>
            </w:pPr>
            <w:proofErr w:type="spellStart"/>
            <w:r w:rsidRPr="006872B5">
              <w:rPr>
                <w:rFonts w:ascii="Arial" w:hAnsi="Arial" w:cs="Arial"/>
                <w:sz w:val="20"/>
                <w:szCs w:val="20"/>
              </w:rPr>
              <w:t>Пиезо</w:t>
            </w:r>
            <w:proofErr w:type="spellEnd"/>
          </w:p>
        </w:tc>
        <w:tc>
          <w:tcPr>
            <w:tcW w:w="3051" w:type="dxa"/>
            <w:vMerge/>
            <w:vAlign w:val="center"/>
          </w:tcPr>
          <w:p w14:paraId="1B3FC207" w14:textId="77777777" w:rsidR="00AE1748" w:rsidRPr="006872B5" w:rsidRDefault="00AE1748" w:rsidP="009D2363">
            <w:pPr>
              <w:spacing w:line="230" w:lineRule="auto"/>
              <w:rPr>
                <w:rFonts w:ascii="Arial" w:hAnsi="Arial" w:cs="Arial"/>
                <w:sz w:val="20"/>
                <w:szCs w:val="20"/>
              </w:rPr>
            </w:pPr>
          </w:p>
        </w:tc>
      </w:tr>
      <w:tr w:rsidR="00AE1748" w:rsidRPr="006872B5" w14:paraId="14CA126B" w14:textId="77777777" w:rsidTr="00C83018">
        <w:trPr>
          <w:trHeight w:val="174"/>
          <w:jc w:val="center"/>
        </w:trPr>
        <w:tc>
          <w:tcPr>
            <w:tcW w:w="1555" w:type="dxa"/>
            <w:vAlign w:val="center"/>
          </w:tcPr>
          <w:p w14:paraId="2F8D9B36" w14:textId="77777777" w:rsidR="00AE1748" w:rsidRPr="006872B5" w:rsidRDefault="00AE1748" w:rsidP="008D107F">
            <w:pPr>
              <w:pStyle w:val="Default"/>
              <w:rPr>
                <w:sz w:val="20"/>
                <w:szCs w:val="20"/>
              </w:rPr>
            </w:pPr>
            <w:r w:rsidRPr="006872B5">
              <w:rPr>
                <w:sz w:val="20"/>
                <w:szCs w:val="20"/>
              </w:rPr>
              <w:t>Държави</w:t>
            </w:r>
          </w:p>
        </w:tc>
        <w:tc>
          <w:tcPr>
            <w:tcW w:w="4893" w:type="dxa"/>
            <w:gridSpan w:val="2"/>
            <w:vAlign w:val="center"/>
          </w:tcPr>
          <w:p w14:paraId="668844F3" w14:textId="77777777" w:rsidR="00AE1748" w:rsidRPr="006872B5" w:rsidRDefault="00AE1748" w:rsidP="009D2363">
            <w:pPr>
              <w:spacing w:line="230" w:lineRule="auto"/>
              <w:rPr>
                <w:rFonts w:ascii="Arial" w:hAnsi="Arial" w:cs="Arial"/>
                <w:sz w:val="20"/>
                <w:szCs w:val="20"/>
              </w:rPr>
            </w:pPr>
            <w:r w:rsidRPr="006872B5">
              <w:rPr>
                <w:rFonts w:ascii="Arial" w:hAnsi="Arial" w:cs="Arial"/>
                <w:sz w:val="20"/>
                <w:szCs w:val="20"/>
              </w:rPr>
              <w:t>AT, BE, HR, CZ, CY, DK, EE, FI, FR, DE, GR, HU, IS, IE, IT, LV, LI, LT, LU, MT, NL, NO, PL, PT, RO, SK, SI, ES, SE, CH, TR, GB</w:t>
            </w:r>
          </w:p>
        </w:tc>
      </w:tr>
      <w:tr w:rsidR="00AE1748" w:rsidRPr="006872B5" w14:paraId="061DB5D0" w14:textId="77777777" w:rsidTr="00D033F0">
        <w:trPr>
          <w:trHeight w:val="1550"/>
          <w:jc w:val="center"/>
        </w:trPr>
        <w:tc>
          <w:tcPr>
            <w:tcW w:w="6448" w:type="dxa"/>
            <w:gridSpan w:val="3"/>
            <w:vAlign w:val="center"/>
          </w:tcPr>
          <w:p w14:paraId="27315B2E" w14:textId="77777777" w:rsidR="00AE1748" w:rsidRPr="006872B5" w:rsidRDefault="00AE1748" w:rsidP="00011AD9">
            <w:pPr>
              <w:spacing w:before="120" w:after="40" w:line="230" w:lineRule="auto"/>
              <w:rPr>
                <w:rFonts w:ascii="Arial" w:hAnsi="Arial" w:cs="Arial"/>
                <w:b/>
                <w:sz w:val="20"/>
                <w:szCs w:val="20"/>
              </w:rPr>
            </w:pPr>
            <w:r w:rsidRPr="006872B5">
              <w:rPr>
                <w:rFonts w:ascii="Arial" w:hAnsi="Arial" w:cs="Arial"/>
                <w:b/>
                <w:sz w:val="20"/>
                <w:szCs w:val="20"/>
              </w:rPr>
              <w:t>ВАЖНО!</w:t>
            </w:r>
          </w:p>
          <w:p w14:paraId="2B83B20E"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Този уред може да се използва с всякакви патрони тип 200, обозначени с „Бутан“, отговарящи на EN 417. Може да е опасно да се опитвате да монтирате други видове газови патрони или газови бутилки.</w:t>
            </w:r>
          </w:p>
          <w:p w14:paraId="76527B5B"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Прочетете инструкциите преди да използвате уреда.</w:t>
            </w:r>
          </w:p>
          <w:p w14:paraId="55533BB5" w14:textId="77777777" w:rsidR="00AE1748" w:rsidRPr="006872B5" w:rsidRDefault="00AE1748" w:rsidP="000224A1">
            <w:pPr>
              <w:spacing w:beforeLines="40" w:before="96" w:afterLines="40" w:after="96" w:line="230" w:lineRule="auto"/>
              <w:rPr>
                <w:rFonts w:ascii="Arial" w:hAnsi="Arial" w:cs="Arial"/>
                <w:b/>
                <w:sz w:val="20"/>
                <w:szCs w:val="20"/>
              </w:rPr>
            </w:pPr>
            <w:r w:rsidRPr="006872B5">
              <w:rPr>
                <w:rFonts w:ascii="Arial" w:hAnsi="Arial" w:cs="Arial"/>
                <w:b/>
                <w:sz w:val="20"/>
                <w:szCs w:val="20"/>
              </w:rPr>
              <w:t>ВНИМАНИЕ!</w:t>
            </w:r>
          </w:p>
          <w:p w14:paraId="75266D16"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Достъпните части може да са много горещи.</w:t>
            </w:r>
          </w:p>
          <w:p w14:paraId="5E33D921"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Дръжте малки деца далеч от уреда.</w:t>
            </w:r>
          </w:p>
        </w:tc>
      </w:tr>
    </w:tbl>
    <w:p w14:paraId="3CD4927A" w14:textId="77777777" w:rsidR="00AE1748" w:rsidRDefault="00AE1748" w:rsidP="00D033F0">
      <w:pPr>
        <w:pStyle w:val="BodyText"/>
        <w:spacing w:before="240" w:after="120"/>
        <w:rPr>
          <w:rFonts w:ascii="Arial" w:eastAsia="Times New Roman" w:hAnsi="Arial" w:cs="Arial"/>
          <w:b/>
          <w:sz w:val="16"/>
          <w:szCs w:val="28"/>
        </w:rPr>
      </w:pPr>
    </w:p>
    <w:tbl>
      <w:tblPr>
        <w:tblStyle w:val="TableGrid"/>
        <w:tblW w:w="6448" w:type="dxa"/>
        <w:jc w:val="center"/>
        <w:tblCellMar>
          <w:top w:w="57" w:type="dxa"/>
          <w:bottom w:w="57" w:type="dxa"/>
        </w:tblCellMar>
        <w:tblLook w:val="04A0" w:firstRow="1" w:lastRow="0" w:firstColumn="1" w:lastColumn="0" w:noHBand="0" w:noVBand="1"/>
      </w:tblPr>
      <w:tblGrid>
        <w:gridCol w:w="1555"/>
        <w:gridCol w:w="1842"/>
        <w:gridCol w:w="3051"/>
      </w:tblGrid>
      <w:tr w:rsidR="00AE1748" w:rsidRPr="006872B5" w14:paraId="1CD6B713" w14:textId="77777777" w:rsidTr="0096587D">
        <w:trPr>
          <w:trHeight w:val="30"/>
          <w:jc w:val="center"/>
        </w:trPr>
        <w:tc>
          <w:tcPr>
            <w:tcW w:w="1555" w:type="dxa"/>
            <w:tcBorders>
              <w:top w:val="single" w:sz="6" w:space="0" w:color="auto"/>
            </w:tcBorders>
            <w:vAlign w:val="center"/>
          </w:tcPr>
          <w:p w14:paraId="420428B6" w14:textId="77777777" w:rsidR="00AE1748" w:rsidRPr="006872B5" w:rsidRDefault="00AE1748" w:rsidP="0096587D">
            <w:pPr>
              <w:tabs>
                <w:tab w:val="left" w:pos="4881"/>
              </w:tabs>
              <w:spacing w:line="230" w:lineRule="auto"/>
              <w:rPr>
                <w:rFonts w:ascii="Arial" w:hAnsi="Arial" w:cs="Arial"/>
                <w:sz w:val="20"/>
                <w:szCs w:val="20"/>
              </w:rPr>
            </w:pPr>
            <w:proofErr w:type="spellStart"/>
            <w:r w:rsidRPr="006872B5">
              <w:rPr>
                <w:rFonts w:ascii="Arial" w:hAnsi="Arial" w:cs="Arial"/>
                <w:sz w:val="20"/>
                <w:szCs w:val="20"/>
              </w:rPr>
              <w:t>Име</w:t>
            </w:r>
            <w:proofErr w:type="spellEnd"/>
          </w:p>
        </w:tc>
        <w:tc>
          <w:tcPr>
            <w:tcW w:w="1842" w:type="dxa"/>
            <w:tcBorders>
              <w:top w:val="single" w:sz="6" w:space="0" w:color="auto"/>
            </w:tcBorders>
            <w:vAlign w:val="center"/>
          </w:tcPr>
          <w:p w14:paraId="349AB884" w14:textId="77777777" w:rsidR="00AE1748" w:rsidRPr="006872B5" w:rsidRDefault="00AE1748" w:rsidP="0096587D">
            <w:pPr>
              <w:tabs>
                <w:tab w:val="left" w:pos="4881"/>
              </w:tabs>
              <w:spacing w:line="230" w:lineRule="auto"/>
              <w:rPr>
                <w:rFonts w:ascii="Arial" w:hAnsi="Arial" w:cs="Arial"/>
                <w:sz w:val="20"/>
                <w:szCs w:val="20"/>
              </w:rPr>
            </w:pPr>
            <w:proofErr w:type="spellStart"/>
            <w:r>
              <w:rPr>
                <w:rFonts w:ascii="Arial" w:hAnsi="Arial" w:cs="Arial"/>
                <w:sz w:val="20"/>
                <w:szCs w:val="20"/>
              </w:rPr>
              <w:t>Преносим</w:t>
            </w:r>
            <w:proofErr w:type="spellEnd"/>
            <w:r>
              <w:rPr>
                <w:rFonts w:ascii="Arial" w:hAnsi="Arial" w:cs="Arial"/>
                <w:sz w:val="20"/>
                <w:szCs w:val="20"/>
              </w:rPr>
              <w:t xml:space="preserve"> </w:t>
            </w:r>
            <w:proofErr w:type="spellStart"/>
            <w:r>
              <w:rPr>
                <w:rFonts w:ascii="Arial" w:hAnsi="Arial" w:cs="Arial"/>
                <w:sz w:val="20"/>
                <w:szCs w:val="20"/>
              </w:rPr>
              <w:t>газов</w:t>
            </w:r>
            <w:proofErr w:type="spellEnd"/>
            <w:r>
              <w:rPr>
                <w:rFonts w:ascii="Arial" w:hAnsi="Arial" w:cs="Arial"/>
                <w:sz w:val="20"/>
                <w:szCs w:val="20"/>
              </w:rPr>
              <w:t xml:space="preserve"> </w:t>
            </w:r>
            <w:proofErr w:type="spellStart"/>
            <w:r>
              <w:rPr>
                <w:rFonts w:ascii="Arial" w:hAnsi="Arial" w:cs="Arial"/>
                <w:sz w:val="20"/>
                <w:szCs w:val="20"/>
              </w:rPr>
              <w:t>котлон</w:t>
            </w:r>
            <w:proofErr w:type="spellEnd"/>
          </w:p>
        </w:tc>
        <w:tc>
          <w:tcPr>
            <w:tcW w:w="3051" w:type="dxa"/>
            <w:vMerge w:val="restart"/>
            <w:tcBorders>
              <w:top w:val="single" w:sz="6" w:space="0" w:color="auto"/>
            </w:tcBorders>
            <w:vAlign w:val="center"/>
          </w:tcPr>
          <w:p w14:paraId="2EA57719" w14:textId="77777777" w:rsidR="00AE1748" w:rsidRPr="006872B5" w:rsidRDefault="00AE1748" w:rsidP="0096587D">
            <w:pPr>
              <w:pStyle w:val="ListParagraph"/>
              <w:spacing w:beforeLines="100" w:before="240" w:afterLines="100" w:after="240" w:line="360" w:lineRule="auto"/>
              <w:ind w:left="5"/>
              <w:jc w:val="center"/>
              <w:rPr>
                <w:rFonts w:ascii="Arial" w:hAnsi="Arial" w:cs="Arial"/>
                <w:b/>
                <w:sz w:val="20"/>
                <w:szCs w:val="20"/>
              </w:rPr>
            </w:pPr>
            <w:r w:rsidRPr="006872B5">
              <w:rPr>
                <w:rFonts w:ascii="Arial" w:hAnsi="Arial" w:cs="Arial"/>
                <w:b/>
                <w:sz w:val="20"/>
                <w:szCs w:val="20"/>
              </w:rPr>
              <w:t>ИЗПОЛЗВАЙТЕ САМО НА ОТКРИТО!</w:t>
            </w:r>
          </w:p>
        </w:tc>
      </w:tr>
      <w:tr w:rsidR="00AE1748" w:rsidRPr="006872B5" w14:paraId="36976162" w14:textId="77777777" w:rsidTr="0096587D">
        <w:trPr>
          <w:trHeight w:val="131"/>
          <w:jc w:val="center"/>
        </w:trPr>
        <w:tc>
          <w:tcPr>
            <w:tcW w:w="1555" w:type="dxa"/>
            <w:vAlign w:val="center"/>
          </w:tcPr>
          <w:p w14:paraId="743A2832" w14:textId="77777777" w:rsidR="00AE1748" w:rsidRPr="006872B5" w:rsidRDefault="00AE1748" w:rsidP="0096587D">
            <w:pPr>
              <w:spacing w:line="230" w:lineRule="auto"/>
              <w:rPr>
                <w:rFonts w:ascii="Arial" w:hAnsi="Arial" w:cs="Arial"/>
                <w:sz w:val="20"/>
                <w:szCs w:val="20"/>
              </w:rPr>
            </w:pPr>
            <w:proofErr w:type="spellStart"/>
            <w:r w:rsidRPr="006872B5">
              <w:rPr>
                <w:rFonts w:ascii="Arial" w:hAnsi="Arial" w:cs="Arial"/>
                <w:sz w:val="20"/>
                <w:szCs w:val="20"/>
              </w:rPr>
              <w:t>Модел</w:t>
            </w:r>
            <w:proofErr w:type="spellEnd"/>
          </w:p>
        </w:tc>
        <w:tc>
          <w:tcPr>
            <w:tcW w:w="1842" w:type="dxa"/>
            <w:vAlign w:val="center"/>
          </w:tcPr>
          <w:p w14:paraId="7624ED43" w14:textId="77777777" w:rsidR="00AE1748" w:rsidRPr="00990E9C" w:rsidRDefault="00AE1748" w:rsidP="0096587D">
            <w:pPr>
              <w:tabs>
                <w:tab w:val="left" w:pos="2265"/>
                <w:tab w:val="center" w:pos="2789"/>
              </w:tabs>
              <w:spacing w:line="230" w:lineRule="auto"/>
              <w:rPr>
                <w:rFonts w:ascii="Arial" w:hAnsi="Arial" w:cs="Arial"/>
                <w:sz w:val="20"/>
                <w:szCs w:val="20"/>
                <w:lang w:val="en-GB"/>
              </w:rPr>
            </w:pPr>
            <w:r>
              <w:rPr>
                <w:rFonts w:ascii="Arial" w:hAnsi="Arial" w:cs="Arial"/>
                <w:sz w:val="20"/>
                <w:szCs w:val="20"/>
                <w:lang w:val="en-GB"/>
              </w:rPr>
              <w:t>DS-22</w:t>
            </w:r>
          </w:p>
        </w:tc>
        <w:tc>
          <w:tcPr>
            <w:tcW w:w="3051" w:type="dxa"/>
            <w:vMerge/>
            <w:vAlign w:val="center"/>
          </w:tcPr>
          <w:p w14:paraId="01AF2126" w14:textId="77777777" w:rsidR="00AE1748" w:rsidRPr="006872B5" w:rsidRDefault="00AE1748" w:rsidP="0096587D">
            <w:pPr>
              <w:tabs>
                <w:tab w:val="left" w:pos="2265"/>
                <w:tab w:val="center" w:pos="2789"/>
              </w:tabs>
              <w:spacing w:line="230" w:lineRule="auto"/>
              <w:rPr>
                <w:rFonts w:ascii="Arial" w:hAnsi="Arial" w:cs="Arial"/>
                <w:sz w:val="20"/>
                <w:szCs w:val="20"/>
              </w:rPr>
            </w:pPr>
          </w:p>
        </w:tc>
      </w:tr>
      <w:tr w:rsidR="00AE1748" w:rsidRPr="006872B5" w14:paraId="365D677C" w14:textId="77777777" w:rsidTr="0096587D">
        <w:trPr>
          <w:trHeight w:val="137"/>
          <w:jc w:val="center"/>
        </w:trPr>
        <w:tc>
          <w:tcPr>
            <w:tcW w:w="1555" w:type="dxa"/>
            <w:vAlign w:val="center"/>
          </w:tcPr>
          <w:p w14:paraId="687FB761" w14:textId="77777777" w:rsidR="00AE1748" w:rsidRPr="006872B5" w:rsidRDefault="00AE1748" w:rsidP="0096587D">
            <w:pPr>
              <w:spacing w:line="230" w:lineRule="auto"/>
              <w:rPr>
                <w:rFonts w:ascii="Arial" w:hAnsi="Arial" w:cs="Arial"/>
                <w:sz w:val="20"/>
                <w:szCs w:val="20"/>
              </w:rPr>
            </w:pPr>
            <w:proofErr w:type="spellStart"/>
            <w:r w:rsidRPr="006872B5">
              <w:rPr>
                <w:rFonts w:ascii="Arial" w:hAnsi="Arial" w:cs="Arial"/>
                <w:sz w:val="20"/>
                <w:szCs w:val="20"/>
              </w:rPr>
              <w:t>Тип</w:t>
            </w:r>
            <w:proofErr w:type="spellEnd"/>
            <w:r w:rsidRPr="006872B5">
              <w:rPr>
                <w:rFonts w:ascii="Arial" w:hAnsi="Arial" w:cs="Arial"/>
                <w:sz w:val="20"/>
                <w:szCs w:val="20"/>
              </w:rPr>
              <w:t xml:space="preserve"> </w:t>
            </w:r>
            <w:proofErr w:type="spellStart"/>
            <w:r w:rsidRPr="006872B5">
              <w:rPr>
                <w:rFonts w:ascii="Arial" w:hAnsi="Arial" w:cs="Arial"/>
                <w:sz w:val="20"/>
                <w:szCs w:val="20"/>
              </w:rPr>
              <w:t>газ</w:t>
            </w:r>
            <w:proofErr w:type="spellEnd"/>
          </w:p>
        </w:tc>
        <w:tc>
          <w:tcPr>
            <w:tcW w:w="1842" w:type="dxa"/>
            <w:vAlign w:val="center"/>
          </w:tcPr>
          <w:p w14:paraId="06AAFFB9" w14:textId="77777777" w:rsidR="00AE1748" w:rsidRPr="006872B5" w:rsidRDefault="00AE1748" w:rsidP="0096587D">
            <w:pPr>
              <w:spacing w:line="230" w:lineRule="auto"/>
              <w:rPr>
                <w:rFonts w:ascii="Arial" w:hAnsi="Arial" w:cs="Arial"/>
                <w:sz w:val="20"/>
                <w:szCs w:val="20"/>
              </w:rPr>
            </w:pPr>
            <w:proofErr w:type="spellStart"/>
            <w:r w:rsidRPr="006872B5">
              <w:rPr>
                <w:rFonts w:ascii="Arial" w:hAnsi="Arial" w:cs="Arial"/>
                <w:sz w:val="20"/>
                <w:szCs w:val="20"/>
              </w:rPr>
              <w:t>Бутан</w:t>
            </w:r>
            <w:proofErr w:type="spellEnd"/>
          </w:p>
        </w:tc>
        <w:tc>
          <w:tcPr>
            <w:tcW w:w="3051" w:type="dxa"/>
            <w:vMerge/>
            <w:vAlign w:val="center"/>
          </w:tcPr>
          <w:p w14:paraId="69211CDE" w14:textId="77777777" w:rsidR="00AE1748" w:rsidRPr="006872B5" w:rsidRDefault="00AE1748" w:rsidP="0096587D">
            <w:pPr>
              <w:spacing w:line="230" w:lineRule="auto"/>
              <w:rPr>
                <w:rFonts w:ascii="Arial" w:hAnsi="Arial" w:cs="Arial"/>
                <w:sz w:val="20"/>
                <w:szCs w:val="20"/>
              </w:rPr>
            </w:pPr>
          </w:p>
        </w:tc>
      </w:tr>
      <w:tr w:rsidR="00AE1748" w:rsidRPr="006872B5" w14:paraId="56BBFD8D" w14:textId="77777777" w:rsidTr="0096587D">
        <w:trPr>
          <w:trHeight w:val="137"/>
          <w:jc w:val="center"/>
        </w:trPr>
        <w:tc>
          <w:tcPr>
            <w:tcW w:w="1555" w:type="dxa"/>
            <w:vAlign w:val="center"/>
          </w:tcPr>
          <w:p w14:paraId="3857DD09" w14:textId="77777777" w:rsidR="00AE1748" w:rsidRPr="006872B5" w:rsidRDefault="00AE1748" w:rsidP="0096587D">
            <w:pPr>
              <w:spacing w:line="230" w:lineRule="auto"/>
              <w:rPr>
                <w:rFonts w:ascii="Arial" w:hAnsi="Arial" w:cs="Arial"/>
                <w:sz w:val="20"/>
                <w:szCs w:val="20"/>
              </w:rPr>
            </w:pPr>
            <w:proofErr w:type="spellStart"/>
            <w:r w:rsidRPr="006872B5">
              <w:rPr>
                <w:rFonts w:ascii="Arial" w:hAnsi="Arial" w:cs="Arial"/>
                <w:sz w:val="20"/>
                <w:szCs w:val="20"/>
              </w:rPr>
              <w:t>Категория</w:t>
            </w:r>
            <w:proofErr w:type="spellEnd"/>
          </w:p>
        </w:tc>
        <w:tc>
          <w:tcPr>
            <w:tcW w:w="1842" w:type="dxa"/>
            <w:vAlign w:val="center"/>
          </w:tcPr>
          <w:p w14:paraId="1DC765B5" w14:textId="77777777" w:rsidR="00AE1748" w:rsidRPr="006872B5" w:rsidRDefault="00AE1748" w:rsidP="0096587D">
            <w:pPr>
              <w:pStyle w:val="Default"/>
              <w:rPr>
                <w:sz w:val="20"/>
                <w:szCs w:val="20"/>
              </w:rPr>
            </w:pPr>
            <w:r w:rsidRPr="006872B5">
              <w:rPr>
                <w:sz w:val="20"/>
                <w:szCs w:val="20"/>
              </w:rPr>
              <w:t>Директен натиск</w:t>
            </w:r>
          </w:p>
        </w:tc>
        <w:tc>
          <w:tcPr>
            <w:tcW w:w="3051" w:type="dxa"/>
            <w:vMerge/>
            <w:vAlign w:val="center"/>
          </w:tcPr>
          <w:p w14:paraId="05959684" w14:textId="77777777" w:rsidR="00AE1748" w:rsidRPr="006872B5" w:rsidRDefault="00AE1748" w:rsidP="0096587D">
            <w:pPr>
              <w:pStyle w:val="Default"/>
              <w:rPr>
                <w:sz w:val="20"/>
                <w:szCs w:val="20"/>
              </w:rPr>
            </w:pPr>
          </w:p>
        </w:tc>
      </w:tr>
      <w:tr w:rsidR="00AE1748" w:rsidRPr="006872B5" w14:paraId="327478CC" w14:textId="77777777" w:rsidTr="0096587D">
        <w:trPr>
          <w:trHeight w:val="157"/>
          <w:jc w:val="center"/>
        </w:trPr>
        <w:tc>
          <w:tcPr>
            <w:tcW w:w="1555" w:type="dxa"/>
            <w:vAlign w:val="center"/>
          </w:tcPr>
          <w:p w14:paraId="04FADB86" w14:textId="77777777" w:rsidR="00AE1748" w:rsidRPr="006872B5" w:rsidRDefault="00AE1748" w:rsidP="0096587D">
            <w:pPr>
              <w:spacing w:line="230" w:lineRule="auto"/>
              <w:rPr>
                <w:rFonts w:ascii="Arial" w:hAnsi="Arial" w:cs="Arial"/>
                <w:sz w:val="20"/>
                <w:szCs w:val="20"/>
              </w:rPr>
            </w:pPr>
            <w:proofErr w:type="spellStart"/>
            <w:r w:rsidRPr="006872B5">
              <w:rPr>
                <w:rFonts w:ascii="Arial" w:hAnsi="Arial" w:cs="Arial"/>
                <w:sz w:val="20"/>
                <w:szCs w:val="20"/>
              </w:rPr>
              <w:t>Внасяне</w:t>
            </w:r>
            <w:proofErr w:type="spellEnd"/>
            <w:r w:rsidRPr="006872B5">
              <w:rPr>
                <w:rFonts w:ascii="Arial" w:hAnsi="Arial" w:cs="Arial"/>
                <w:sz w:val="20"/>
                <w:szCs w:val="20"/>
              </w:rPr>
              <w:t xml:space="preserve"> </w:t>
            </w:r>
            <w:proofErr w:type="spellStart"/>
            <w:r w:rsidRPr="006872B5">
              <w:rPr>
                <w:rFonts w:ascii="Arial" w:hAnsi="Arial" w:cs="Arial"/>
                <w:sz w:val="20"/>
                <w:szCs w:val="20"/>
              </w:rPr>
              <w:t>на</w:t>
            </w:r>
            <w:proofErr w:type="spellEnd"/>
            <w:r w:rsidRPr="006872B5">
              <w:rPr>
                <w:rFonts w:ascii="Arial" w:hAnsi="Arial" w:cs="Arial"/>
                <w:sz w:val="20"/>
                <w:szCs w:val="20"/>
              </w:rPr>
              <w:t xml:space="preserve"> </w:t>
            </w:r>
            <w:proofErr w:type="spellStart"/>
            <w:r w:rsidRPr="006872B5">
              <w:rPr>
                <w:rFonts w:ascii="Arial" w:hAnsi="Arial" w:cs="Arial"/>
                <w:sz w:val="20"/>
                <w:szCs w:val="20"/>
              </w:rPr>
              <w:t>топлина</w:t>
            </w:r>
            <w:proofErr w:type="spellEnd"/>
          </w:p>
        </w:tc>
        <w:tc>
          <w:tcPr>
            <w:tcW w:w="1842" w:type="dxa"/>
            <w:vAlign w:val="center"/>
          </w:tcPr>
          <w:p w14:paraId="26C45A3B" w14:textId="77777777" w:rsidR="00AE1748" w:rsidRPr="006872B5" w:rsidRDefault="00AE1748" w:rsidP="0096587D">
            <w:pPr>
              <w:spacing w:line="230" w:lineRule="auto"/>
              <w:rPr>
                <w:rFonts w:ascii="Arial" w:hAnsi="Arial" w:cs="Arial"/>
                <w:color w:val="FF0000"/>
                <w:sz w:val="20"/>
                <w:szCs w:val="20"/>
              </w:rPr>
            </w:pPr>
            <w:r>
              <w:rPr>
                <w:rFonts w:ascii="Arial" w:hAnsi="Arial" w:cs="Arial"/>
                <w:sz w:val="20"/>
                <w:szCs w:val="20"/>
              </w:rPr>
              <w:t>2 x 2,</w:t>
            </w:r>
            <w:r>
              <w:rPr>
                <w:rFonts w:ascii="Arial" w:hAnsi="Arial" w:cs="Arial"/>
                <w:sz w:val="20"/>
                <w:szCs w:val="20"/>
                <w:lang w:val="en-GB"/>
              </w:rPr>
              <w:t>0</w:t>
            </w:r>
            <w:r>
              <w:rPr>
                <w:rFonts w:ascii="Arial" w:hAnsi="Arial" w:cs="Arial"/>
                <w:sz w:val="20"/>
                <w:szCs w:val="20"/>
              </w:rPr>
              <w:t xml:space="preserve"> kW</w:t>
            </w:r>
          </w:p>
        </w:tc>
        <w:tc>
          <w:tcPr>
            <w:tcW w:w="3051" w:type="dxa"/>
            <w:vMerge/>
            <w:vAlign w:val="center"/>
          </w:tcPr>
          <w:p w14:paraId="55C645E6" w14:textId="77777777" w:rsidR="00AE1748" w:rsidRPr="006872B5" w:rsidRDefault="00AE1748" w:rsidP="0096587D">
            <w:pPr>
              <w:spacing w:line="230" w:lineRule="auto"/>
              <w:rPr>
                <w:rFonts w:ascii="Arial" w:hAnsi="Arial" w:cs="Arial"/>
                <w:color w:val="FF0000"/>
                <w:sz w:val="20"/>
                <w:szCs w:val="20"/>
              </w:rPr>
            </w:pPr>
          </w:p>
        </w:tc>
      </w:tr>
      <w:tr w:rsidR="00AE1748" w:rsidRPr="006872B5" w14:paraId="59EAD17C" w14:textId="77777777" w:rsidTr="0096587D">
        <w:trPr>
          <w:trHeight w:val="170"/>
          <w:jc w:val="center"/>
        </w:trPr>
        <w:tc>
          <w:tcPr>
            <w:tcW w:w="1555" w:type="dxa"/>
            <w:vAlign w:val="center"/>
          </w:tcPr>
          <w:p w14:paraId="394B07B2" w14:textId="77777777" w:rsidR="00AE1748" w:rsidRPr="006872B5" w:rsidRDefault="00AE1748" w:rsidP="0096587D">
            <w:pPr>
              <w:spacing w:line="230" w:lineRule="auto"/>
              <w:rPr>
                <w:rFonts w:ascii="Arial" w:hAnsi="Arial" w:cs="Arial"/>
                <w:sz w:val="20"/>
                <w:szCs w:val="20"/>
              </w:rPr>
            </w:pPr>
            <w:proofErr w:type="spellStart"/>
            <w:r w:rsidRPr="006872B5">
              <w:rPr>
                <w:rFonts w:ascii="Arial" w:hAnsi="Arial" w:cs="Arial"/>
                <w:sz w:val="20"/>
                <w:szCs w:val="20"/>
              </w:rPr>
              <w:t>Разход</w:t>
            </w:r>
            <w:proofErr w:type="spellEnd"/>
            <w:r w:rsidRPr="006872B5">
              <w:rPr>
                <w:rFonts w:ascii="Arial" w:hAnsi="Arial" w:cs="Arial"/>
                <w:sz w:val="20"/>
                <w:szCs w:val="20"/>
              </w:rPr>
              <w:t xml:space="preserve"> </w:t>
            </w:r>
            <w:proofErr w:type="spellStart"/>
            <w:r w:rsidRPr="006872B5">
              <w:rPr>
                <w:rFonts w:ascii="Arial" w:hAnsi="Arial" w:cs="Arial"/>
                <w:sz w:val="20"/>
                <w:szCs w:val="20"/>
              </w:rPr>
              <w:t>на</w:t>
            </w:r>
            <w:proofErr w:type="spellEnd"/>
            <w:r w:rsidRPr="006872B5">
              <w:rPr>
                <w:rFonts w:ascii="Arial" w:hAnsi="Arial" w:cs="Arial"/>
                <w:sz w:val="20"/>
                <w:szCs w:val="20"/>
              </w:rPr>
              <w:t xml:space="preserve"> </w:t>
            </w:r>
            <w:proofErr w:type="spellStart"/>
            <w:r w:rsidRPr="006872B5">
              <w:rPr>
                <w:rFonts w:ascii="Arial" w:hAnsi="Arial" w:cs="Arial"/>
                <w:sz w:val="20"/>
                <w:szCs w:val="20"/>
              </w:rPr>
              <w:t>газ</w:t>
            </w:r>
            <w:proofErr w:type="spellEnd"/>
          </w:p>
        </w:tc>
        <w:tc>
          <w:tcPr>
            <w:tcW w:w="1842" w:type="dxa"/>
            <w:vAlign w:val="center"/>
          </w:tcPr>
          <w:p w14:paraId="0E730C7C" w14:textId="77777777" w:rsidR="00AE1748" w:rsidRPr="006872B5" w:rsidRDefault="00AE1748" w:rsidP="0096587D">
            <w:pPr>
              <w:spacing w:before="40" w:line="230" w:lineRule="auto"/>
              <w:rPr>
                <w:rFonts w:ascii="Arial" w:hAnsi="Arial" w:cs="Arial"/>
                <w:sz w:val="20"/>
                <w:szCs w:val="20"/>
              </w:rPr>
            </w:pPr>
            <w:r>
              <w:rPr>
                <w:rFonts w:ascii="Arial" w:hAnsi="Arial" w:cs="Arial"/>
                <w:sz w:val="20"/>
                <w:szCs w:val="20"/>
              </w:rPr>
              <w:t>2 х 1</w:t>
            </w:r>
            <w:r>
              <w:rPr>
                <w:rFonts w:ascii="Arial" w:hAnsi="Arial" w:cs="Arial"/>
                <w:sz w:val="20"/>
                <w:szCs w:val="20"/>
                <w:lang w:val="en-GB"/>
              </w:rPr>
              <w:t>46</w:t>
            </w:r>
            <w:r>
              <w:rPr>
                <w:rFonts w:ascii="Arial" w:hAnsi="Arial" w:cs="Arial"/>
                <w:sz w:val="20"/>
                <w:szCs w:val="20"/>
              </w:rPr>
              <w:t xml:space="preserve"> g/h</w:t>
            </w:r>
          </w:p>
        </w:tc>
        <w:tc>
          <w:tcPr>
            <w:tcW w:w="3051" w:type="dxa"/>
            <w:vMerge/>
            <w:vAlign w:val="center"/>
          </w:tcPr>
          <w:p w14:paraId="6EB2BC33" w14:textId="77777777" w:rsidR="00AE1748" w:rsidRPr="006872B5" w:rsidRDefault="00AE1748" w:rsidP="0096587D">
            <w:pPr>
              <w:spacing w:before="40" w:line="230" w:lineRule="auto"/>
              <w:rPr>
                <w:rFonts w:ascii="Arial" w:hAnsi="Arial" w:cs="Arial"/>
                <w:sz w:val="20"/>
                <w:szCs w:val="20"/>
              </w:rPr>
            </w:pPr>
          </w:p>
        </w:tc>
      </w:tr>
      <w:tr w:rsidR="00AE1748" w:rsidRPr="006872B5" w14:paraId="4777E3E6" w14:textId="77777777" w:rsidTr="0096587D">
        <w:trPr>
          <w:trHeight w:val="174"/>
          <w:jc w:val="center"/>
        </w:trPr>
        <w:tc>
          <w:tcPr>
            <w:tcW w:w="1555" w:type="dxa"/>
            <w:vAlign w:val="center"/>
          </w:tcPr>
          <w:p w14:paraId="20735DB0" w14:textId="77777777" w:rsidR="00AE1748" w:rsidRPr="006872B5" w:rsidRDefault="00AE1748" w:rsidP="0096587D">
            <w:pPr>
              <w:pStyle w:val="Default"/>
              <w:rPr>
                <w:sz w:val="20"/>
                <w:szCs w:val="20"/>
              </w:rPr>
            </w:pPr>
            <w:r w:rsidRPr="006872B5">
              <w:rPr>
                <w:sz w:val="20"/>
                <w:szCs w:val="20"/>
              </w:rPr>
              <w:t>Запалване</w:t>
            </w:r>
          </w:p>
        </w:tc>
        <w:tc>
          <w:tcPr>
            <w:tcW w:w="1842" w:type="dxa"/>
            <w:vAlign w:val="center"/>
          </w:tcPr>
          <w:p w14:paraId="04DDE209" w14:textId="77777777" w:rsidR="00AE1748" w:rsidRPr="006872B5" w:rsidRDefault="00AE1748" w:rsidP="0096587D">
            <w:pPr>
              <w:spacing w:line="230" w:lineRule="auto"/>
              <w:rPr>
                <w:rFonts w:ascii="Arial" w:hAnsi="Arial" w:cs="Arial"/>
                <w:sz w:val="20"/>
                <w:szCs w:val="20"/>
              </w:rPr>
            </w:pPr>
            <w:proofErr w:type="spellStart"/>
            <w:r w:rsidRPr="006872B5">
              <w:rPr>
                <w:rFonts w:ascii="Arial" w:hAnsi="Arial" w:cs="Arial"/>
                <w:sz w:val="20"/>
                <w:szCs w:val="20"/>
              </w:rPr>
              <w:t>Пиезо</w:t>
            </w:r>
            <w:proofErr w:type="spellEnd"/>
          </w:p>
        </w:tc>
        <w:tc>
          <w:tcPr>
            <w:tcW w:w="3051" w:type="dxa"/>
            <w:vMerge/>
            <w:vAlign w:val="center"/>
          </w:tcPr>
          <w:p w14:paraId="4F35367B" w14:textId="77777777" w:rsidR="00AE1748" w:rsidRPr="006872B5" w:rsidRDefault="00AE1748" w:rsidP="0096587D">
            <w:pPr>
              <w:spacing w:line="230" w:lineRule="auto"/>
              <w:rPr>
                <w:rFonts w:ascii="Arial" w:hAnsi="Arial" w:cs="Arial"/>
                <w:sz w:val="20"/>
                <w:szCs w:val="20"/>
              </w:rPr>
            </w:pPr>
          </w:p>
        </w:tc>
      </w:tr>
      <w:tr w:rsidR="00AE1748" w:rsidRPr="006872B5" w14:paraId="3CA0751F" w14:textId="77777777" w:rsidTr="0096587D">
        <w:trPr>
          <w:trHeight w:val="174"/>
          <w:jc w:val="center"/>
        </w:trPr>
        <w:tc>
          <w:tcPr>
            <w:tcW w:w="1555" w:type="dxa"/>
            <w:vAlign w:val="center"/>
          </w:tcPr>
          <w:p w14:paraId="5D6ED8E0" w14:textId="77777777" w:rsidR="00AE1748" w:rsidRPr="006872B5" w:rsidRDefault="00AE1748" w:rsidP="0096587D">
            <w:pPr>
              <w:pStyle w:val="Default"/>
              <w:rPr>
                <w:sz w:val="20"/>
                <w:szCs w:val="20"/>
              </w:rPr>
            </w:pPr>
            <w:r w:rsidRPr="006872B5">
              <w:rPr>
                <w:sz w:val="20"/>
                <w:szCs w:val="20"/>
              </w:rPr>
              <w:t>Държави</w:t>
            </w:r>
          </w:p>
        </w:tc>
        <w:tc>
          <w:tcPr>
            <w:tcW w:w="4893" w:type="dxa"/>
            <w:gridSpan w:val="2"/>
            <w:vAlign w:val="center"/>
          </w:tcPr>
          <w:p w14:paraId="0082FFEA" w14:textId="77777777" w:rsidR="00AE1748" w:rsidRPr="006872B5" w:rsidRDefault="00AE1748" w:rsidP="0096587D">
            <w:pPr>
              <w:spacing w:line="230" w:lineRule="auto"/>
              <w:rPr>
                <w:rFonts w:ascii="Arial" w:hAnsi="Arial" w:cs="Arial"/>
                <w:sz w:val="20"/>
                <w:szCs w:val="20"/>
              </w:rPr>
            </w:pPr>
            <w:r w:rsidRPr="006872B5">
              <w:rPr>
                <w:rFonts w:ascii="Arial" w:hAnsi="Arial" w:cs="Arial"/>
                <w:sz w:val="20"/>
                <w:szCs w:val="20"/>
              </w:rPr>
              <w:t>AT, BE, HR, CZ, CY, DK, EE, FI, FR, DE, GR, HU, IS, IE, IT, LV, LI, LT, LU, MT, NL, NO, PL, PT, RO, SK, SI, ES, SE, CH, TR, GB</w:t>
            </w:r>
          </w:p>
        </w:tc>
      </w:tr>
      <w:tr w:rsidR="00AE1748" w:rsidRPr="006872B5" w14:paraId="0F4ADB45" w14:textId="77777777" w:rsidTr="0096587D">
        <w:trPr>
          <w:trHeight w:val="1550"/>
          <w:jc w:val="center"/>
        </w:trPr>
        <w:tc>
          <w:tcPr>
            <w:tcW w:w="6448" w:type="dxa"/>
            <w:gridSpan w:val="3"/>
            <w:vAlign w:val="center"/>
          </w:tcPr>
          <w:p w14:paraId="72B9FA2E" w14:textId="77777777" w:rsidR="00AE1748" w:rsidRPr="006872B5" w:rsidRDefault="00AE1748" w:rsidP="0096587D">
            <w:pPr>
              <w:spacing w:before="120" w:after="40" w:line="230" w:lineRule="auto"/>
              <w:rPr>
                <w:rFonts w:ascii="Arial" w:hAnsi="Arial" w:cs="Arial"/>
                <w:b/>
                <w:sz w:val="20"/>
                <w:szCs w:val="20"/>
              </w:rPr>
            </w:pPr>
            <w:r w:rsidRPr="006872B5">
              <w:rPr>
                <w:rFonts w:ascii="Arial" w:hAnsi="Arial" w:cs="Arial"/>
                <w:b/>
                <w:sz w:val="20"/>
                <w:szCs w:val="20"/>
              </w:rPr>
              <w:lastRenderedPageBreak/>
              <w:t>ВАЖНО!</w:t>
            </w:r>
          </w:p>
          <w:p w14:paraId="63BFACCC"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Този уред може да се използва с всякакви патрони тип 200, обозначени с „Бутан“, отговарящи на EN 417. Може да е опасно да се опитвате да монтирате други видове газови патрони или газови бутилки.</w:t>
            </w:r>
          </w:p>
          <w:p w14:paraId="4B54F223"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Прочетете инструкциите преди да използвате уреда.</w:t>
            </w:r>
          </w:p>
          <w:p w14:paraId="14DA155D" w14:textId="77777777" w:rsidR="00AE1748" w:rsidRPr="006872B5" w:rsidRDefault="00AE1748" w:rsidP="0096587D">
            <w:pPr>
              <w:spacing w:beforeLines="40" w:before="96" w:afterLines="40" w:after="96" w:line="230" w:lineRule="auto"/>
              <w:rPr>
                <w:rFonts w:ascii="Arial" w:hAnsi="Arial" w:cs="Arial"/>
                <w:b/>
                <w:sz w:val="20"/>
                <w:szCs w:val="20"/>
              </w:rPr>
            </w:pPr>
            <w:r w:rsidRPr="006872B5">
              <w:rPr>
                <w:rFonts w:ascii="Arial" w:hAnsi="Arial" w:cs="Arial"/>
                <w:b/>
                <w:sz w:val="20"/>
                <w:szCs w:val="20"/>
              </w:rPr>
              <w:t>ВНИМАНИЕ!</w:t>
            </w:r>
          </w:p>
          <w:p w14:paraId="0D7252CD"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Достъпните части може да са много горещи.</w:t>
            </w:r>
          </w:p>
          <w:p w14:paraId="75DF36EB"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Дръжте малки деца далеч от уреда.</w:t>
            </w:r>
          </w:p>
        </w:tc>
      </w:tr>
    </w:tbl>
    <w:p w14:paraId="45CAB052" w14:textId="77777777" w:rsidR="00AE1748" w:rsidRPr="003D0527" w:rsidRDefault="00AE1748" w:rsidP="00D033F0">
      <w:pPr>
        <w:pStyle w:val="BodyText"/>
        <w:spacing w:before="240" w:after="120"/>
        <w:rPr>
          <w:rFonts w:ascii="Arial" w:eastAsia="Times New Roman" w:hAnsi="Arial" w:cs="Arial"/>
          <w:b/>
          <w:sz w:val="16"/>
          <w:szCs w:val="28"/>
        </w:rPr>
      </w:pPr>
    </w:p>
    <w:p w14:paraId="0BDB13DB" w14:textId="77777777" w:rsidR="00AE1748" w:rsidRDefault="00AE1748" w:rsidP="00D033F0">
      <w:pPr>
        <w:pStyle w:val="BodyText"/>
        <w:spacing w:before="240" w:after="120"/>
        <w:rPr>
          <w:rFonts w:ascii="Arial" w:eastAsiaTheme="minorHAnsi" w:hAnsi="Arial" w:cs="Arial"/>
          <w:b/>
          <w:color w:val="000000"/>
          <w:sz w:val="24"/>
          <w:szCs w:val="24"/>
          <w:lang w:val="bg-BG"/>
        </w:rPr>
      </w:pPr>
      <w:r w:rsidRPr="006D5447">
        <w:rPr>
          <w:rFonts w:ascii="Arial" w:eastAsiaTheme="minorHAnsi" w:hAnsi="Arial" w:cs="Arial"/>
          <w:b/>
          <w:color w:val="000000"/>
          <w:sz w:val="24"/>
          <w:szCs w:val="24"/>
          <w:lang w:val="bg-BG"/>
        </w:rPr>
        <w:t>ОБЩА БЕЗОПАСНОСТ</w:t>
      </w:r>
    </w:p>
    <w:p w14:paraId="6E9578C5" w14:textId="77777777" w:rsidR="00AE1748" w:rsidRPr="00020D0C" w:rsidRDefault="00AE1748" w:rsidP="00AE1748">
      <w:pPr>
        <w:numPr>
          <w:ilvl w:val="1"/>
          <w:numId w:val="5"/>
        </w:numPr>
        <w:tabs>
          <w:tab w:val="num" w:pos="1440"/>
        </w:tabs>
        <w:spacing w:after="120"/>
        <w:ind w:left="238" w:hanging="170"/>
        <w:rPr>
          <w:rFonts w:ascii="Arial" w:hAnsi="Arial" w:cs="Arial"/>
          <w:sz w:val="20"/>
          <w:szCs w:val="20"/>
        </w:rPr>
      </w:pPr>
      <w:proofErr w:type="spellStart"/>
      <w:r w:rsidRPr="00020D0C">
        <w:rPr>
          <w:rFonts w:ascii="Arial" w:hAnsi="Arial" w:cs="Arial"/>
          <w:sz w:val="20"/>
          <w:szCs w:val="20"/>
          <w:lang w:val="en-US"/>
        </w:rPr>
        <w:t>Моля</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rPr>
        <w:t>прочетете</w:t>
      </w:r>
      <w:proofErr w:type="spellEnd"/>
      <w:r w:rsidRPr="00020D0C">
        <w:rPr>
          <w:rFonts w:ascii="Arial" w:hAnsi="Arial" w:cs="Arial"/>
          <w:sz w:val="20"/>
          <w:szCs w:val="20"/>
        </w:rPr>
        <w:t xml:space="preserve"> и </w:t>
      </w:r>
      <w:proofErr w:type="spellStart"/>
      <w:r w:rsidRPr="00020D0C">
        <w:rPr>
          <w:rFonts w:ascii="Arial" w:hAnsi="Arial" w:cs="Arial"/>
          <w:sz w:val="20"/>
          <w:szCs w:val="20"/>
        </w:rPr>
        <w:t>разберете</w:t>
      </w:r>
      <w:proofErr w:type="spellEnd"/>
      <w:r w:rsidRPr="00020D0C">
        <w:rPr>
          <w:rFonts w:ascii="Arial" w:hAnsi="Arial" w:cs="Arial"/>
          <w:sz w:val="20"/>
          <w:szCs w:val="20"/>
        </w:rPr>
        <w:t xml:space="preserve"> </w:t>
      </w:r>
      <w:proofErr w:type="spellStart"/>
      <w:r w:rsidRPr="00020D0C">
        <w:rPr>
          <w:rFonts w:ascii="Arial" w:hAnsi="Arial" w:cs="Arial"/>
          <w:sz w:val="20"/>
          <w:szCs w:val="20"/>
        </w:rPr>
        <w:t>тези</w:t>
      </w:r>
      <w:proofErr w:type="spellEnd"/>
      <w:r w:rsidRPr="00020D0C">
        <w:rPr>
          <w:rFonts w:ascii="Arial" w:hAnsi="Arial" w:cs="Arial"/>
          <w:sz w:val="20"/>
          <w:szCs w:val="20"/>
        </w:rPr>
        <w:t xml:space="preserve"> </w:t>
      </w:r>
      <w:proofErr w:type="spellStart"/>
      <w:r w:rsidRPr="00020D0C">
        <w:rPr>
          <w:rFonts w:ascii="Arial" w:hAnsi="Arial" w:cs="Arial"/>
          <w:sz w:val="20"/>
          <w:szCs w:val="20"/>
        </w:rPr>
        <w:t>инструкции</w:t>
      </w:r>
      <w:proofErr w:type="spellEnd"/>
      <w:r w:rsidRPr="00020D0C">
        <w:rPr>
          <w:rFonts w:ascii="Arial" w:hAnsi="Arial" w:cs="Arial"/>
          <w:sz w:val="20"/>
          <w:szCs w:val="20"/>
        </w:rPr>
        <w:t xml:space="preserve">, </w:t>
      </w:r>
      <w:proofErr w:type="spellStart"/>
      <w:r w:rsidRPr="00020D0C">
        <w:rPr>
          <w:rFonts w:ascii="Arial" w:hAnsi="Arial" w:cs="Arial"/>
          <w:sz w:val="20"/>
          <w:szCs w:val="20"/>
        </w:rPr>
        <w:t>преди</w:t>
      </w:r>
      <w:proofErr w:type="spellEnd"/>
      <w:r w:rsidRPr="00020D0C">
        <w:rPr>
          <w:rFonts w:ascii="Arial" w:hAnsi="Arial" w:cs="Arial"/>
          <w:sz w:val="20"/>
          <w:szCs w:val="20"/>
        </w:rPr>
        <w:t xml:space="preserve"> </w:t>
      </w:r>
      <w:proofErr w:type="spellStart"/>
      <w:r w:rsidRPr="00020D0C">
        <w:rPr>
          <w:rFonts w:ascii="Arial" w:hAnsi="Arial" w:cs="Arial"/>
          <w:sz w:val="20"/>
          <w:szCs w:val="20"/>
        </w:rPr>
        <w:t>да</w:t>
      </w:r>
      <w:proofErr w:type="spellEnd"/>
      <w:r w:rsidRPr="00020D0C">
        <w:rPr>
          <w:rFonts w:ascii="Arial" w:hAnsi="Arial" w:cs="Arial"/>
          <w:sz w:val="20"/>
          <w:szCs w:val="20"/>
        </w:rPr>
        <w:t xml:space="preserve"> </w:t>
      </w:r>
      <w:proofErr w:type="spellStart"/>
      <w:r w:rsidRPr="00020D0C">
        <w:rPr>
          <w:rFonts w:ascii="Arial" w:hAnsi="Arial" w:cs="Arial"/>
          <w:sz w:val="20"/>
          <w:szCs w:val="20"/>
        </w:rPr>
        <w:t>свържете</w:t>
      </w:r>
      <w:proofErr w:type="spellEnd"/>
      <w:r w:rsidRPr="00020D0C">
        <w:rPr>
          <w:rFonts w:ascii="Arial" w:hAnsi="Arial" w:cs="Arial"/>
          <w:sz w:val="20"/>
          <w:szCs w:val="20"/>
        </w:rPr>
        <w:t xml:space="preserve"> </w:t>
      </w:r>
      <w:proofErr w:type="spellStart"/>
      <w:r w:rsidRPr="00020D0C">
        <w:rPr>
          <w:rFonts w:ascii="Arial" w:hAnsi="Arial" w:cs="Arial"/>
          <w:sz w:val="20"/>
          <w:szCs w:val="20"/>
        </w:rPr>
        <w:t>устройството</w:t>
      </w:r>
      <w:proofErr w:type="spellEnd"/>
      <w:r w:rsidRPr="00020D0C">
        <w:rPr>
          <w:rFonts w:ascii="Arial" w:hAnsi="Arial" w:cs="Arial"/>
          <w:sz w:val="20"/>
          <w:szCs w:val="20"/>
        </w:rPr>
        <w:t xml:space="preserve"> </w:t>
      </w:r>
      <w:proofErr w:type="spellStart"/>
      <w:r w:rsidRPr="00020D0C">
        <w:rPr>
          <w:rFonts w:ascii="Arial" w:hAnsi="Arial" w:cs="Arial"/>
          <w:sz w:val="20"/>
          <w:szCs w:val="20"/>
        </w:rPr>
        <w:t>към</w:t>
      </w:r>
      <w:proofErr w:type="spellEnd"/>
      <w:r w:rsidRPr="00020D0C">
        <w:rPr>
          <w:rFonts w:ascii="Arial" w:hAnsi="Arial" w:cs="Arial"/>
          <w:sz w:val="20"/>
          <w:szCs w:val="20"/>
        </w:rPr>
        <w:t xml:space="preserve"> </w:t>
      </w:r>
      <w:proofErr w:type="spellStart"/>
      <w:r w:rsidRPr="00020D0C">
        <w:rPr>
          <w:rFonts w:ascii="Arial" w:hAnsi="Arial" w:cs="Arial"/>
          <w:sz w:val="20"/>
          <w:szCs w:val="20"/>
        </w:rPr>
        <w:t>газов</w:t>
      </w:r>
      <w:proofErr w:type="spellEnd"/>
      <w:r w:rsidRPr="00020D0C">
        <w:rPr>
          <w:rFonts w:ascii="Arial" w:hAnsi="Arial" w:cs="Arial"/>
          <w:sz w:val="20"/>
          <w:szCs w:val="20"/>
        </w:rPr>
        <w:t xml:space="preserve"> </w:t>
      </w:r>
      <w:proofErr w:type="spellStart"/>
      <w:r w:rsidRPr="00020D0C">
        <w:rPr>
          <w:rFonts w:ascii="Arial" w:hAnsi="Arial" w:cs="Arial"/>
          <w:sz w:val="20"/>
          <w:szCs w:val="20"/>
        </w:rPr>
        <w:t>патрон</w:t>
      </w:r>
      <w:proofErr w:type="spellEnd"/>
      <w:r w:rsidRPr="00020D0C">
        <w:rPr>
          <w:rFonts w:ascii="Arial" w:hAnsi="Arial" w:cs="Arial"/>
          <w:sz w:val="20"/>
          <w:szCs w:val="20"/>
        </w:rPr>
        <w:t xml:space="preserve">. </w:t>
      </w:r>
      <w:proofErr w:type="spellStart"/>
      <w:r w:rsidRPr="00020D0C">
        <w:rPr>
          <w:rFonts w:ascii="Arial" w:hAnsi="Arial" w:cs="Arial"/>
          <w:sz w:val="20"/>
          <w:szCs w:val="20"/>
        </w:rPr>
        <w:t>Запазете</w:t>
      </w:r>
      <w:proofErr w:type="spellEnd"/>
      <w:r w:rsidRPr="00020D0C">
        <w:rPr>
          <w:rFonts w:ascii="Arial" w:hAnsi="Arial" w:cs="Arial"/>
          <w:sz w:val="20"/>
          <w:szCs w:val="20"/>
        </w:rPr>
        <w:t xml:space="preserve"> </w:t>
      </w:r>
      <w:proofErr w:type="spellStart"/>
      <w:r w:rsidRPr="00020D0C">
        <w:rPr>
          <w:rFonts w:ascii="Arial" w:hAnsi="Arial" w:cs="Arial"/>
          <w:sz w:val="20"/>
          <w:szCs w:val="20"/>
        </w:rPr>
        <w:t>това</w:t>
      </w:r>
      <w:proofErr w:type="spellEnd"/>
      <w:r w:rsidRPr="00020D0C">
        <w:rPr>
          <w:rFonts w:ascii="Arial" w:hAnsi="Arial" w:cs="Arial"/>
          <w:sz w:val="20"/>
          <w:szCs w:val="20"/>
        </w:rPr>
        <w:t xml:space="preserve"> </w:t>
      </w:r>
      <w:proofErr w:type="spellStart"/>
      <w:r w:rsidRPr="00020D0C">
        <w:rPr>
          <w:rFonts w:ascii="Arial" w:hAnsi="Arial" w:cs="Arial"/>
          <w:sz w:val="20"/>
          <w:szCs w:val="20"/>
        </w:rPr>
        <w:t>ръководство</w:t>
      </w:r>
      <w:proofErr w:type="spellEnd"/>
      <w:r w:rsidRPr="00020D0C">
        <w:rPr>
          <w:rFonts w:ascii="Arial" w:hAnsi="Arial" w:cs="Arial"/>
          <w:sz w:val="20"/>
          <w:szCs w:val="20"/>
        </w:rPr>
        <w:t xml:space="preserve"> </w:t>
      </w:r>
      <w:proofErr w:type="spellStart"/>
      <w:r w:rsidRPr="00020D0C">
        <w:rPr>
          <w:rFonts w:ascii="Arial" w:hAnsi="Arial" w:cs="Arial"/>
          <w:sz w:val="20"/>
          <w:szCs w:val="20"/>
        </w:rPr>
        <w:t>за</w:t>
      </w:r>
      <w:proofErr w:type="spellEnd"/>
      <w:r w:rsidRPr="00020D0C">
        <w:rPr>
          <w:rFonts w:ascii="Arial" w:hAnsi="Arial" w:cs="Arial"/>
          <w:sz w:val="20"/>
          <w:szCs w:val="20"/>
        </w:rPr>
        <w:t xml:space="preserve"> </w:t>
      </w:r>
      <w:proofErr w:type="spellStart"/>
      <w:r w:rsidRPr="00020D0C">
        <w:rPr>
          <w:rFonts w:ascii="Arial" w:hAnsi="Arial" w:cs="Arial"/>
          <w:sz w:val="20"/>
          <w:szCs w:val="20"/>
        </w:rPr>
        <w:t>бъдещи</w:t>
      </w:r>
      <w:proofErr w:type="spellEnd"/>
      <w:r w:rsidRPr="00020D0C">
        <w:rPr>
          <w:rFonts w:ascii="Arial" w:hAnsi="Arial" w:cs="Arial"/>
          <w:sz w:val="20"/>
          <w:szCs w:val="20"/>
        </w:rPr>
        <w:t xml:space="preserve"> </w:t>
      </w:r>
      <w:proofErr w:type="spellStart"/>
      <w:proofErr w:type="gramStart"/>
      <w:r w:rsidRPr="00020D0C">
        <w:rPr>
          <w:rFonts w:ascii="Arial" w:hAnsi="Arial" w:cs="Arial"/>
          <w:sz w:val="20"/>
          <w:szCs w:val="20"/>
        </w:rPr>
        <w:t>справки</w:t>
      </w:r>
      <w:proofErr w:type="spellEnd"/>
      <w:r w:rsidRPr="00020D0C">
        <w:rPr>
          <w:rFonts w:ascii="Arial" w:hAnsi="Arial" w:cs="Arial"/>
          <w:sz w:val="20"/>
          <w:szCs w:val="20"/>
        </w:rPr>
        <w:t xml:space="preserve"> </w:t>
      </w:r>
      <w:r w:rsidRPr="00020D0C">
        <w:rPr>
          <w:rFonts w:ascii="Arial" w:hAnsi="Arial" w:cs="Arial"/>
          <w:sz w:val="20"/>
          <w:szCs w:val="20"/>
          <w:lang w:val="en-US"/>
        </w:rPr>
        <w:t>.</w:t>
      </w:r>
      <w:proofErr w:type="gramEnd"/>
    </w:p>
    <w:p w14:paraId="774710F4" w14:textId="77777777" w:rsidR="00AE1748" w:rsidRDefault="00AE1748" w:rsidP="00AE1748">
      <w:pPr>
        <w:numPr>
          <w:ilvl w:val="1"/>
          <w:numId w:val="5"/>
        </w:numPr>
        <w:tabs>
          <w:tab w:val="num" w:pos="1440"/>
        </w:tabs>
        <w:spacing w:after="120"/>
        <w:ind w:left="238" w:hanging="170"/>
        <w:rPr>
          <w:rFonts w:ascii="Arial" w:hAnsi="Arial" w:cs="Arial"/>
          <w:sz w:val="20"/>
          <w:szCs w:val="20"/>
        </w:rPr>
      </w:pPr>
      <w:proofErr w:type="spellStart"/>
      <w:r>
        <w:rPr>
          <w:rFonts w:ascii="Arial" w:hAnsi="Arial" w:cs="Arial"/>
          <w:sz w:val="20"/>
          <w:szCs w:val="20"/>
        </w:rPr>
        <w:t>Използвайте</w:t>
      </w:r>
      <w:proofErr w:type="spellEnd"/>
      <w:r>
        <w:rPr>
          <w:rFonts w:ascii="Arial" w:hAnsi="Arial" w:cs="Arial"/>
          <w:sz w:val="20"/>
          <w:szCs w:val="20"/>
        </w:rPr>
        <w:t xml:space="preserve"> </w:t>
      </w:r>
      <w:proofErr w:type="spellStart"/>
      <w:r>
        <w:rPr>
          <w:rFonts w:ascii="Arial" w:hAnsi="Arial" w:cs="Arial"/>
          <w:sz w:val="20"/>
          <w:szCs w:val="20"/>
        </w:rPr>
        <w:t>само</w:t>
      </w:r>
      <w:proofErr w:type="spellEnd"/>
      <w:r>
        <w:rPr>
          <w:rFonts w:ascii="Arial" w:hAnsi="Arial" w:cs="Arial"/>
          <w:sz w:val="20"/>
          <w:szCs w:val="20"/>
        </w:rPr>
        <w:t xml:space="preserve"> </w:t>
      </w:r>
      <w:proofErr w:type="spellStart"/>
      <w:r>
        <w:rPr>
          <w:rFonts w:ascii="Arial" w:hAnsi="Arial" w:cs="Arial"/>
          <w:sz w:val="20"/>
          <w:szCs w:val="20"/>
        </w:rPr>
        <w:t>на</w:t>
      </w:r>
      <w:proofErr w:type="spellEnd"/>
      <w:r>
        <w:rPr>
          <w:rFonts w:ascii="Arial" w:hAnsi="Arial" w:cs="Arial"/>
          <w:sz w:val="20"/>
          <w:szCs w:val="20"/>
        </w:rPr>
        <w:t xml:space="preserve"> </w:t>
      </w:r>
      <w:proofErr w:type="spellStart"/>
      <w:r>
        <w:rPr>
          <w:rFonts w:ascii="Arial" w:hAnsi="Arial" w:cs="Arial"/>
          <w:sz w:val="20"/>
          <w:szCs w:val="20"/>
        </w:rPr>
        <w:t>открито</w:t>
      </w:r>
      <w:proofErr w:type="spellEnd"/>
    </w:p>
    <w:p w14:paraId="7C62565A" w14:textId="77777777" w:rsidR="00AE1748" w:rsidRPr="007755EA" w:rsidRDefault="00AE1748" w:rsidP="00AE1748">
      <w:pPr>
        <w:numPr>
          <w:ilvl w:val="1"/>
          <w:numId w:val="5"/>
        </w:numPr>
        <w:tabs>
          <w:tab w:val="num" w:pos="1440"/>
        </w:tabs>
        <w:spacing w:after="120"/>
        <w:ind w:left="238" w:hanging="170"/>
        <w:rPr>
          <w:rFonts w:ascii="Arial" w:hAnsi="Arial" w:cs="Arial"/>
          <w:sz w:val="20"/>
          <w:szCs w:val="20"/>
        </w:rPr>
      </w:pPr>
      <w:proofErr w:type="spellStart"/>
      <w:r w:rsidRPr="007755EA">
        <w:rPr>
          <w:rFonts w:ascii="Arial" w:hAnsi="Arial" w:cs="Arial"/>
          <w:sz w:val="20"/>
          <w:szCs w:val="20"/>
        </w:rPr>
        <w:t>Потребителите</w:t>
      </w:r>
      <w:proofErr w:type="spellEnd"/>
      <w:r w:rsidRPr="007755EA">
        <w:rPr>
          <w:rFonts w:ascii="Arial" w:hAnsi="Arial" w:cs="Arial"/>
          <w:sz w:val="20"/>
          <w:szCs w:val="20"/>
        </w:rPr>
        <w:t xml:space="preserve"> </w:t>
      </w:r>
      <w:proofErr w:type="spellStart"/>
      <w:r w:rsidRPr="007755EA">
        <w:rPr>
          <w:rFonts w:ascii="Arial" w:hAnsi="Arial" w:cs="Arial"/>
          <w:sz w:val="20"/>
          <w:szCs w:val="20"/>
        </w:rPr>
        <w:t>са</w:t>
      </w:r>
      <w:proofErr w:type="spellEnd"/>
      <w:r w:rsidRPr="007755EA">
        <w:rPr>
          <w:rFonts w:ascii="Arial" w:hAnsi="Arial" w:cs="Arial"/>
          <w:sz w:val="20"/>
          <w:szCs w:val="20"/>
        </w:rPr>
        <w:t xml:space="preserve"> </w:t>
      </w:r>
      <w:proofErr w:type="spellStart"/>
      <w:r w:rsidRPr="007755EA">
        <w:rPr>
          <w:rFonts w:ascii="Arial" w:hAnsi="Arial" w:cs="Arial"/>
          <w:sz w:val="20"/>
          <w:szCs w:val="20"/>
        </w:rPr>
        <w:t>отговорни</w:t>
      </w:r>
      <w:proofErr w:type="spellEnd"/>
      <w:r w:rsidRPr="007755EA">
        <w:rPr>
          <w:rFonts w:ascii="Arial" w:hAnsi="Arial" w:cs="Arial"/>
          <w:sz w:val="20"/>
          <w:szCs w:val="20"/>
        </w:rPr>
        <w:t xml:space="preserve"> </w:t>
      </w:r>
      <w:proofErr w:type="spellStart"/>
      <w:r w:rsidRPr="007755EA">
        <w:rPr>
          <w:rFonts w:ascii="Arial" w:hAnsi="Arial" w:cs="Arial"/>
          <w:sz w:val="20"/>
          <w:szCs w:val="20"/>
        </w:rPr>
        <w:t>за</w:t>
      </w:r>
      <w:proofErr w:type="spellEnd"/>
      <w:r w:rsidRPr="007755EA">
        <w:rPr>
          <w:rFonts w:ascii="Arial" w:hAnsi="Arial" w:cs="Arial"/>
          <w:sz w:val="20"/>
          <w:szCs w:val="20"/>
        </w:rPr>
        <w:t xml:space="preserve"> </w:t>
      </w:r>
      <w:proofErr w:type="spellStart"/>
      <w:r w:rsidRPr="007755EA">
        <w:rPr>
          <w:rFonts w:ascii="Arial" w:hAnsi="Arial" w:cs="Arial"/>
          <w:sz w:val="20"/>
          <w:szCs w:val="20"/>
        </w:rPr>
        <w:t>спазването</w:t>
      </w:r>
      <w:proofErr w:type="spellEnd"/>
      <w:r w:rsidRPr="007755EA">
        <w:rPr>
          <w:rFonts w:ascii="Arial" w:hAnsi="Arial" w:cs="Arial"/>
          <w:sz w:val="20"/>
          <w:szCs w:val="20"/>
        </w:rPr>
        <w:t xml:space="preserve"> </w:t>
      </w:r>
      <w:proofErr w:type="spellStart"/>
      <w:r w:rsidRPr="007755EA">
        <w:rPr>
          <w:rFonts w:ascii="Arial" w:hAnsi="Arial" w:cs="Arial"/>
          <w:sz w:val="20"/>
          <w:szCs w:val="20"/>
        </w:rPr>
        <w:t>на</w:t>
      </w:r>
      <w:proofErr w:type="spellEnd"/>
      <w:r w:rsidRPr="007755EA">
        <w:rPr>
          <w:rFonts w:ascii="Arial" w:hAnsi="Arial" w:cs="Arial"/>
          <w:sz w:val="20"/>
          <w:szCs w:val="20"/>
        </w:rPr>
        <w:t xml:space="preserve"> </w:t>
      </w:r>
      <w:proofErr w:type="spellStart"/>
      <w:r w:rsidRPr="007755EA">
        <w:rPr>
          <w:rFonts w:ascii="Arial" w:hAnsi="Arial" w:cs="Arial"/>
          <w:sz w:val="20"/>
          <w:szCs w:val="20"/>
        </w:rPr>
        <w:t>инструкциите</w:t>
      </w:r>
      <w:proofErr w:type="spellEnd"/>
      <w:r w:rsidRPr="007755EA">
        <w:rPr>
          <w:rFonts w:ascii="Arial" w:hAnsi="Arial" w:cs="Arial"/>
          <w:sz w:val="20"/>
          <w:szCs w:val="20"/>
        </w:rPr>
        <w:t xml:space="preserve"> </w:t>
      </w:r>
      <w:proofErr w:type="spellStart"/>
      <w:r w:rsidRPr="007755EA">
        <w:rPr>
          <w:rFonts w:ascii="Arial" w:hAnsi="Arial" w:cs="Arial"/>
          <w:sz w:val="20"/>
          <w:szCs w:val="20"/>
        </w:rPr>
        <w:t>за</w:t>
      </w:r>
      <w:proofErr w:type="spellEnd"/>
      <w:r w:rsidRPr="007755EA">
        <w:rPr>
          <w:rFonts w:ascii="Arial" w:hAnsi="Arial" w:cs="Arial"/>
          <w:sz w:val="20"/>
          <w:szCs w:val="20"/>
        </w:rPr>
        <w:t xml:space="preserve"> </w:t>
      </w:r>
      <w:proofErr w:type="spellStart"/>
      <w:r w:rsidRPr="007755EA">
        <w:rPr>
          <w:rFonts w:ascii="Arial" w:hAnsi="Arial" w:cs="Arial"/>
          <w:sz w:val="20"/>
          <w:szCs w:val="20"/>
        </w:rPr>
        <w:t>безопасност</w:t>
      </w:r>
      <w:proofErr w:type="spellEnd"/>
      <w:r w:rsidRPr="007755EA">
        <w:rPr>
          <w:rFonts w:ascii="Arial" w:hAnsi="Arial" w:cs="Arial"/>
          <w:sz w:val="20"/>
          <w:szCs w:val="20"/>
        </w:rPr>
        <w:t>.</w:t>
      </w:r>
    </w:p>
    <w:p w14:paraId="6397A252"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proofErr w:type="spellStart"/>
      <w:r w:rsidRPr="0084071D">
        <w:rPr>
          <w:rFonts w:ascii="Arial" w:hAnsi="Arial" w:cs="Arial"/>
          <w:sz w:val="20"/>
          <w:szCs w:val="20"/>
        </w:rPr>
        <w:t>Не</w:t>
      </w:r>
      <w:proofErr w:type="spellEnd"/>
      <w:r w:rsidRPr="0084071D">
        <w:rPr>
          <w:rFonts w:ascii="Arial" w:hAnsi="Arial" w:cs="Arial"/>
          <w:sz w:val="20"/>
          <w:szCs w:val="20"/>
        </w:rPr>
        <w:t xml:space="preserve"> </w:t>
      </w:r>
      <w:proofErr w:type="spellStart"/>
      <w:r w:rsidRPr="0084071D">
        <w:rPr>
          <w:rFonts w:ascii="Arial" w:hAnsi="Arial" w:cs="Arial"/>
          <w:sz w:val="20"/>
          <w:szCs w:val="20"/>
        </w:rPr>
        <w:t>използвайте</w:t>
      </w:r>
      <w:proofErr w:type="spellEnd"/>
      <w:r w:rsidRPr="0084071D">
        <w:rPr>
          <w:rFonts w:ascii="Arial" w:hAnsi="Arial" w:cs="Arial"/>
          <w:sz w:val="20"/>
          <w:szCs w:val="20"/>
        </w:rPr>
        <w:t xml:space="preserve"> </w:t>
      </w:r>
      <w:proofErr w:type="spellStart"/>
      <w:r w:rsidRPr="0084071D">
        <w:rPr>
          <w:rFonts w:ascii="Arial" w:hAnsi="Arial" w:cs="Arial"/>
          <w:sz w:val="20"/>
          <w:szCs w:val="20"/>
        </w:rPr>
        <w:t>за</w:t>
      </w:r>
      <w:proofErr w:type="spellEnd"/>
      <w:r w:rsidRPr="0084071D">
        <w:rPr>
          <w:rFonts w:ascii="Arial" w:hAnsi="Arial" w:cs="Arial"/>
          <w:sz w:val="20"/>
          <w:szCs w:val="20"/>
        </w:rPr>
        <w:t xml:space="preserve"> </w:t>
      </w:r>
      <w:proofErr w:type="spellStart"/>
      <w:r w:rsidRPr="0084071D">
        <w:rPr>
          <w:rFonts w:ascii="Arial" w:hAnsi="Arial" w:cs="Arial"/>
          <w:sz w:val="20"/>
          <w:szCs w:val="20"/>
        </w:rPr>
        <w:t>сушене</w:t>
      </w:r>
      <w:proofErr w:type="spellEnd"/>
      <w:r w:rsidRPr="0084071D">
        <w:rPr>
          <w:rFonts w:ascii="Arial" w:hAnsi="Arial" w:cs="Arial"/>
          <w:sz w:val="20"/>
          <w:szCs w:val="20"/>
        </w:rPr>
        <w:t xml:space="preserve"> </w:t>
      </w:r>
      <w:proofErr w:type="spellStart"/>
      <w:r w:rsidRPr="0084071D">
        <w:rPr>
          <w:rFonts w:ascii="Arial" w:hAnsi="Arial" w:cs="Arial"/>
          <w:sz w:val="20"/>
          <w:szCs w:val="20"/>
        </w:rPr>
        <w:t>на</w:t>
      </w:r>
      <w:proofErr w:type="spellEnd"/>
      <w:r w:rsidRPr="0084071D">
        <w:rPr>
          <w:rFonts w:ascii="Arial" w:hAnsi="Arial" w:cs="Arial"/>
          <w:sz w:val="20"/>
          <w:szCs w:val="20"/>
        </w:rPr>
        <w:t xml:space="preserve"> </w:t>
      </w:r>
      <w:proofErr w:type="spellStart"/>
      <w:r w:rsidRPr="0084071D">
        <w:rPr>
          <w:rFonts w:ascii="Arial" w:hAnsi="Arial" w:cs="Arial"/>
          <w:sz w:val="20"/>
          <w:szCs w:val="20"/>
        </w:rPr>
        <w:t>дрехи</w:t>
      </w:r>
      <w:proofErr w:type="spellEnd"/>
      <w:r w:rsidRPr="0084071D">
        <w:rPr>
          <w:rFonts w:ascii="Arial" w:hAnsi="Arial" w:cs="Arial"/>
          <w:sz w:val="20"/>
          <w:szCs w:val="20"/>
        </w:rPr>
        <w:t xml:space="preserve">, </w:t>
      </w:r>
      <w:proofErr w:type="spellStart"/>
      <w:r w:rsidRPr="0084071D">
        <w:rPr>
          <w:rFonts w:ascii="Arial" w:hAnsi="Arial" w:cs="Arial"/>
          <w:sz w:val="20"/>
          <w:szCs w:val="20"/>
        </w:rPr>
        <w:t>запалване</w:t>
      </w:r>
      <w:proofErr w:type="spellEnd"/>
      <w:r w:rsidRPr="0084071D">
        <w:rPr>
          <w:rFonts w:ascii="Arial" w:hAnsi="Arial" w:cs="Arial"/>
          <w:sz w:val="20"/>
          <w:szCs w:val="20"/>
        </w:rPr>
        <w:t xml:space="preserve"> </w:t>
      </w:r>
      <w:proofErr w:type="spellStart"/>
      <w:r w:rsidRPr="0084071D">
        <w:rPr>
          <w:rFonts w:ascii="Arial" w:hAnsi="Arial" w:cs="Arial"/>
          <w:sz w:val="20"/>
          <w:szCs w:val="20"/>
        </w:rPr>
        <w:t>или</w:t>
      </w:r>
      <w:proofErr w:type="spellEnd"/>
      <w:r w:rsidRPr="0084071D">
        <w:rPr>
          <w:rFonts w:ascii="Arial" w:hAnsi="Arial" w:cs="Arial"/>
          <w:sz w:val="20"/>
          <w:szCs w:val="20"/>
        </w:rPr>
        <w:t xml:space="preserve"> </w:t>
      </w:r>
      <w:proofErr w:type="spellStart"/>
      <w:r w:rsidRPr="0084071D">
        <w:rPr>
          <w:rFonts w:ascii="Arial" w:hAnsi="Arial" w:cs="Arial"/>
          <w:sz w:val="20"/>
          <w:szCs w:val="20"/>
        </w:rPr>
        <w:t>нагряване</w:t>
      </w:r>
      <w:proofErr w:type="spellEnd"/>
      <w:r w:rsidRPr="0084071D">
        <w:rPr>
          <w:rFonts w:ascii="Arial" w:hAnsi="Arial" w:cs="Arial"/>
          <w:sz w:val="20"/>
          <w:szCs w:val="20"/>
        </w:rPr>
        <w:t xml:space="preserve"> </w:t>
      </w:r>
      <w:proofErr w:type="spellStart"/>
      <w:r w:rsidRPr="0084071D">
        <w:rPr>
          <w:rFonts w:ascii="Arial" w:hAnsi="Arial" w:cs="Arial"/>
          <w:sz w:val="20"/>
          <w:szCs w:val="20"/>
        </w:rPr>
        <w:t>на</w:t>
      </w:r>
      <w:proofErr w:type="spellEnd"/>
      <w:r w:rsidRPr="0084071D">
        <w:rPr>
          <w:rFonts w:ascii="Arial" w:hAnsi="Arial" w:cs="Arial"/>
          <w:sz w:val="20"/>
          <w:szCs w:val="20"/>
        </w:rPr>
        <w:t xml:space="preserve"> </w:t>
      </w:r>
      <w:proofErr w:type="spellStart"/>
      <w:r w:rsidRPr="0084071D">
        <w:rPr>
          <w:rFonts w:ascii="Arial" w:hAnsi="Arial" w:cs="Arial"/>
          <w:sz w:val="20"/>
          <w:szCs w:val="20"/>
        </w:rPr>
        <w:t>празни</w:t>
      </w:r>
      <w:proofErr w:type="spellEnd"/>
      <w:r w:rsidRPr="0084071D">
        <w:rPr>
          <w:rFonts w:ascii="Arial" w:hAnsi="Arial" w:cs="Arial"/>
          <w:sz w:val="20"/>
          <w:szCs w:val="20"/>
        </w:rPr>
        <w:t xml:space="preserve"> </w:t>
      </w:r>
      <w:proofErr w:type="spellStart"/>
      <w:proofErr w:type="gramStart"/>
      <w:r w:rsidRPr="0084071D">
        <w:rPr>
          <w:rFonts w:ascii="Arial" w:hAnsi="Arial" w:cs="Arial"/>
          <w:sz w:val="20"/>
          <w:szCs w:val="20"/>
        </w:rPr>
        <w:t>тигани</w:t>
      </w:r>
      <w:proofErr w:type="spellEnd"/>
      <w:r w:rsidRPr="0084071D">
        <w:rPr>
          <w:rFonts w:ascii="Arial" w:hAnsi="Arial" w:cs="Arial"/>
          <w:sz w:val="20"/>
          <w:szCs w:val="20"/>
        </w:rPr>
        <w:t xml:space="preserve"> </w:t>
      </w:r>
      <w:r>
        <w:rPr>
          <w:rFonts w:ascii="Arial" w:hAnsi="Arial" w:cs="Arial"/>
          <w:sz w:val="20"/>
          <w:szCs w:val="20"/>
          <w:lang w:val="en-US"/>
        </w:rPr>
        <w:t>.</w:t>
      </w:r>
      <w:proofErr w:type="gramEnd"/>
    </w:p>
    <w:p w14:paraId="4B3B05B8"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proofErr w:type="spellStart"/>
      <w:r w:rsidRPr="00371996">
        <w:rPr>
          <w:rFonts w:ascii="Arial" w:hAnsi="Arial" w:cs="Arial"/>
          <w:sz w:val="20"/>
          <w:szCs w:val="20"/>
        </w:rPr>
        <w:t>Не</w:t>
      </w:r>
      <w:proofErr w:type="spellEnd"/>
      <w:r w:rsidRPr="00371996">
        <w:rPr>
          <w:rFonts w:ascii="Arial" w:hAnsi="Arial" w:cs="Arial"/>
          <w:sz w:val="20"/>
          <w:szCs w:val="20"/>
        </w:rPr>
        <w:t xml:space="preserve"> </w:t>
      </w:r>
      <w:proofErr w:type="spellStart"/>
      <w:r w:rsidRPr="00371996">
        <w:rPr>
          <w:rFonts w:ascii="Arial" w:hAnsi="Arial" w:cs="Arial"/>
          <w:sz w:val="20"/>
          <w:szCs w:val="20"/>
        </w:rPr>
        <w:t>използвайте</w:t>
      </w:r>
      <w:proofErr w:type="spellEnd"/>
      <w:r w:rsidRPr="00371996">
        <w:rPr>
          <w:rFonts w:ascii="Arial" w:hAnsi="Arial" w:cs="Arial"/>
          <w:sz w:val="20"/>
          <w:szCs w:val="20"/>
        </w:rPr>
        <w:t xml:space="preserve"> </w:t>
      </w:r>
      <w:proofErr w:type="spellStart"/>
      <w:r w:rsidRPr="00371996">
        <w:rPr>
          <w:rFonts w:ascii="Arial" w:hAnsi="Arial" w:cs="Arial"/>
          <w:sz w:val="20"/>
          <w:szCs w:val="20"/>
        </w:rPr>
        <w:t>за</w:t>
      </w:r>
      <w:proofErr w:type="spellEnd"/>
      <w:r w:rsidRPr="00371996">
        <w:rPr>
          <w:rFonts w:ascii="Arial" w:hAnsi="Arial" w:cs="Arial"/>
          <w:sz w:val="20"/>
          <w:szCs w:val="20"/>
        </w:rPr>
        <w:t xml:space="preserve"> </w:t>
      </w:r>
      <w:proofErr w:type="spellStart"/>
      <w:r w:rsidRPr="00371996">
        <w:rPr>
          <w:rFonts w:ascii="Arial" w:hAnsi="Arial" w:cs="Arial"/>
          <w:sz w:val="20"/>
          <w:szCs w:val="20"/>
        </w:rPr>
        <w:t>барбекю</w:t>
      </w:r>
      <w:proofErr w:type="spellEnd"/>
      <w:r w:rsidRPr="00371996">
        <w:rPr>
          <w:rFonts w:ascii="Arial" w:hAnsi="Arial" w:cs="Arial"/>
          <w:sz w:val="20"/>
          <w:szCs w:val="20"/>
        </w:rPr>
        <w:t xml:space="preserve"> </w:t>
      </w:r>
      <w:proofErr w:type="spellStart"/>
      <w:r w:rsidRPr="00371996">
        <w:rPr>
          <w:rFonts w:ascii="Arial" w:hAnsi="Arial" w:cs="Arial"/>
          <w:sz w:val="20"/>
          <w:szCs w:val="20"/>
        </w:rPr>
        <w:t>или</w:t>
      </w:r>
      <w:proofErr w:type="spellEnd"/>
      <w:r w:rsidRPr="00371996">
        <w:rPr>
          <w:rFonts w:ascii="Arial" w:hAnsi="Arial" w:cs="Arial"/>
          <w:sz w:val="20"/>
          <w:szCs w:val="20"/>
        </w:rPr>
        <w:t xml:space="preserve"> с </w:t>
      </w:r>
      <w:proofErr w:type="spellStart"/>
      <w:r>
        <w:rPr>
          <w:rFonts w:ascii="Arial" w:hAnsi="Arial" w:cs="Arial"/>
          <w:sz w:val="20"/>
          <w:szCs w:val="20"/>
          <w:lang w:val="en-US"/>
        </w:rPr>
        <w:t>каквито</w:t>
      </w:r>
      <w:proofErr w:type="spellEnd"/>
      <w:r>
        <w:rPr>
          <w:rFonts w:ascii="Arial" w:hAnsi="Arial" w:cs="Arial"/>
          <w:sz w:val="20"/>
          <w:szCs w:val="20"/>
          <w:lang w:val="en-US"/>
        </w:rPr>
        <w:t xml:space="preserve"> и </w:t>
      </w:r>
      <w:proofErr w:type="spellStart"/>
      <w:r>
        <w:rPr>
          <w:rFonts w:ascii="Arial" w:hAnsi="Arial" w:cs="Arial"/>
          <w:sz w:val="20"/>
          <w:szCs w:val="20"/>
          <w:lang w:val="en-US"/>
        </w:rPr>
        <w:t>да</w:t>
      </w:r>
      <w:proofErr w:type="spellEnd"/>
      <w:r>
        <w:rPr>
          <w:rFonts w:ascii="Arial" w:hAnsi="Arial" w:cs="Arial"/>
          <w:sz w:val="20"/>
          <w:szCs w:val="20"/>
          <w:lang w:val="en-US"/>
        </w:rPr>
        <w:t xml:space="preserve"> е </w:t>
      </w:r>
      <w:proofErr w:type="spellStart"/>
      <w:r w:rsidRPr="00371996">
        <w:rPr>
          <w:rFonts w:ascii="Arial" w:hAnsi="Arial" w:cs="Arial"/>
          <w:sz w:val="20"/>
          <w:szCs w:val="20"/>
        </w:rPr>
        <w:t>аксесоари</w:t>
      </w:r>
      <w:proofErr w:type="spellEnd"/>
      <w:r w:rsidRPr="00371996">
        <w:rPr>
          <w:rFonts w:ascii="Arial" w:hAnsi="Arial" w:cs="Arial"/>
          <w:sz w:val="20"/>
          <w:szCs w:val="20"/>
        </w:rPr>
        <w:t xml:space="preserve"> </w:t>
      </w:r>
      <w:proofErr w:type="spellStart"/>
      <w:r w:rsidRPr="00371996">
        <w:rPr>
          <w:rFonts w:ascii="Arial" w:hAnsi="Arial" w:cs="Arial"/>
          <w:sz w:val="20"/>
          <w:szCs w:val="20"/>
        </w:rPr>
        <w:t>за</w:t>
      </w:r>
      <w:proofErr w:type="spellEnd"/>
      <w:r w:rsidRPr="00371996">
        <w:rPr>
          <w:rFonts w:ascii="Arial" w:hAnsi="Arial" w:cs="Arial"/>
          <w:sz w:val="20"/>
          <w:szCs w:val="20"/>
        </w:rPr>
        <w:t xml:space="preserve"> </w:t>
      </w:r>
      <w:proofErr w:type="spellStart"/>
      <w:proofErr w:type="gramStart"/>
      <w:r w:rsidRPr="00371996">
        <w:rPr>
          <w:rFonts w:ascii="Arial" w:hAnsi="Arial" w:cs="Arial"/>
          <w:sz w:val="20"/>
          <w:szCs w:val="20"/>
        </w:rPr>
        <w:t>барбекю</w:t>
      </w:r>
      <w:proofErr w:type="spellEnd"/>
      <w:r w:rsidRPr="00371996">
        <w:rPr>
          <w:rFonts w:ascii="Arial" w:hAnsi="Arial" w:cs="Arial"/>
          <w:sz w:val="20"/>
          <w:szCs w:val="20"/>
        </w:rPr>
        <w:t xml:space="preserve"> </w:t>
      </w:r>
      <w:r>
        <w:rPr>
          <w:rFonts w:ascii="Arial" w:hAnsi="Arial" w:cs="Arial"/>
          <w:sz w:val="20"/>
          <w:szCs w:val="20"/>
          <w:lang w:val="en-US"/>
        </w:rPr>
        <w:t>.</w:t>
      </w:r>
      <w:proofErr w:type="gramEnd"/>
    </w:p>
    <w:p w14:paraId="32574D32" w14:textId="77777777" w:rsidR="00AE1748" w:rsidRPr="00351C43" w:rsidRDefault="00AE1748" w:rsidP="00B96F6D">
      <w:pPr>
        <w:numPr>
          <w:ilvl w:val="1"/>
          <w:numId w:val="5"/>
        </w:numPr>
        <w:tabs>
          <w:tab w:val="num" w:pos="720"/>
          <w:tab w:val="num" w:pos="1440"/>
        </w:tabs>
        <w:spacing w:after="1320"/>
        <w:ind w:left="238" w:hanging="170"/>
        <w:rPr>
          <w:rFonts w:ascii="Arial" w:hAnsi="Arial" w:cs="Arial"/>
          <w:sz w:val="20"/>
          <w:szCs w:val="20"/>
          <w:lang w:val="en-US"/>
        </w:rPr>
      </w:pPr>
      <w:proofErr w:type="spellStart"/>
      <w:r w:rsidRPr="00371996">
        <w:rPr>
          <w:rFonts w:ascii="Arial" w:hAnsi="Arial" w:cs="Arial"/>
          <w:sz w:val="20"/>
          <w:szCs w:val="20"/>
          <w:lang w:val="en-US"/>
        </w:rPr>
        <w:t>Не</w:t>
      </w:r>
      <w:proofErr w:type="spellEnd"/>
      <w:r w:rsidRPr="00371996">
        <w:rPr>
          <w:rFonts w:ascii="Arial" w:hAnsi="Arial" w:cs="Arial"/>
          <w:sz w:val="20"/>
          <w:szCs w:val="20"/>
          <w:lang w:val="en-US"/>
        </w:rPr>
        <w:t xml:space="preserve"> </w:t>
      </w:r>
      <w:proofErr w:type="spellStart"/>
      <w:r w:rsidRPr="00371996">
        <w:rPr>
          <w:rFonts w:ascii="Arial" w:hAnsi="Arial" w:cs="Arial"/>
          <w:sz w:val="20"/>
          <w:szCs w:val="20"/>
          <w:lang w:val="en-US"/>
        </w:rPr>
        <w:t>модифицирайте</w:t>
      </w:r>
      <w:proofErr w:type="spellEnd"/>
      <w:r w:rsidRPr="00371996">
        <w:rPr>
          <w:rFonts w:ascii="Arial" w:hAnsi="Arial" w:cs="Arial"/>
          <w:sz w:val="20"/>
          <w:szCs w:val="20"/>
          <w:lang w:val="en-US"/>
        </w:rPr>
        <w:t xml:space="preserve"> </w:t>
      </w:r>
      <w:proofErr w:type="spellStart"/>
      <w:r w:rsidRPr="00371996">
        <w:rPr>
          <w:rFonts w:ascii="Arial" w:hAnsi="Arial" w:cs="Arial"/>
          <w:sz w:val="20"/>
          <w:szCs w:val="20"/>
          <w:lang w:val="en-US"/>
        </w:rPr>
        <w:t>уреда</w:t>
      </w:r>
      <w:proofErr w:type="spellEnd"/>
      <w:r w:rsidRPr="00371996">
        <w:rPr>
          <w:rFonts w:ascii="Arial" w:hAnsi="Arial" w:cs="Arial"/>
          <w:sz w:val="20"/>
          <w:szCs w:val="20"/>
          <w:lang w:val="en-US"/>
        </w:rPr>
        <w:t xml:space="preserve"> </w:t>
      </w:r>
      <w:proofErr w:type="spellStart"/>
      <w:r w:rsidRPr="00371996">
        <w:rPr>
          <w:rFonts w:ascii="Arial" w:hAnsi="Arial" w:cs="Arial"/>
          <w:sz w:val="20"/>
          <w:szCs w:val="20"/>
          <w:lang w:val="en-US"/>
        </w:rPr>
        <w:t>по</w:t>
      </w:r>
      <w:proofErr w:type="spellEnd"/>
      <w:r w:rsidRPr="00371996">
        <w:rPr>
          <w:rFonts w:ascii="Arial" w:hAnsi="Arial" w:cs="Arial"/>
          <w:sz w:val="20"/>
          <w:szCs w:val="20"/>
          <w:lang w:val="en-US"/>
        </w:rPr>
        <w:t xml:space="preserve"> </w:t>
      </w:r>
      <w:proofErr w:type="spellStart"/>
      <w:r w:rsidRPr="00371996">
        <w:rPr>
          <w:rFonts w:ascii="Arial" w:hAnsi="Arial" w:cs="Arial"/>
          <w:sz w:val="20"/>
          <w:szCs w:val="20"/>
          <w:lang w:val="en-US"/>
        </w:rPr>
        <w:t>никакъв</w:t>
      </w:r>
      <w:proofErr w:type="spellEnd"/>
      <w:r w:rsidRPr="00371996">
        <w:rPr>
          <w:rFonts w:ascii="Arial" w:hAnsi="Arial" w:cs="Arial"/>
          <w:sz w:val="20"/>
          <w:szCs w:val="20"/>
          <w:lang w:val="en-US"/>
        </w:rPr>
        <w:t xml:space="preserve"> </w:t>
      </w:r>
      <w:proofErr w:type="spellStart"/>
      <w:r w:rsidRPr="00371996">
        <w:rPr>
          <w:rFonts w:ascii="Arial" w:hAnsi="Arial" w:cs="Arial"/>
          <w:sz w:val="20"/>
          <w:szCs w:val="20"/>
          <w:lang w:val="en-US"/>
        </w:rPr>
        <w:t>начин</w:t>
      </w:r>
      <w:proofErr w:type="spellEnd"/>
      <w:r w:rsidRPr="00371996">
        <w:rPr>
          <w:rFonts w:ascii="Arial" w:hAnsi="Arial" w:cs="Arial"/>
          <w:sz w:val="20"/>
          <w:szCs w:val="20"/>
          <w:lang w:val="en-US"/>
        </w:rPr>
        <w:t>.</w:t>
      </w:r>
    </w:p>
    <w:p w14:paraId="5A393979" w14:textId="77777777" w:rsidR="00AE1748" w:rsidRDefault="00AE1748" w:rsidP="00020D0C">
      <w:pPr>
        <w:spacing w:before="240" w:after="120"/>
        <w:rPr>
          <w:rFonts w:ascii="Arial" w:hAnsi="Arial" w:cs="Arial"/>
          <w:sz w:val="24"/>
          <w:szCs w:val="24"/>
        </w:rPr>
        <w:sectPr w:rsidR="00AE1748" w:rsidSect="00915B75">
          <w:type w:val="continuous"/>
          <w:pgSz w:w="8391" w:h="11906" w:code="11"/>
          <w:pgMar w:top="1134" w:right="1080" w:bottom="1440" w:left="1080" w:header="708" w:footer="708" w:gutter="0"/>
          <w:cols w:space="708"/>
          <w:docGrid w:linePitch="360"/>
        </w:sectPr>
      </w:pPr>
      <w:r w:rsidRPr="006872B5">
        <w:rPr>
          <w:rFonts w:ascii="Arial" w:hAnsi="Arial" w:cs="Arial"/>
          <w:b/>
          <w:bCs/>
          <w:sz w:val="24"/>
          <w:szCs w:val="24"/>
        </w:rPr>
        <w:lastRenderedPageBreak/>
        <w:t>МЕРКИ ЗА БЕЗОПАСНОСТ</w:t>
      </w:r>
    </w:p>
    <w:p w14:paraId="605ECDA4" w14:textId="77777777" w:rsidR="00AE1748" w:rsidRPr="00020D0C" w:rsidRDefault="00AE1748" w:rsidP="00AE1748">
      <w:pPr>
        <w:numPr>
          <w:ilvl w:val="1"/>
          <w:numId w:val="5"/>
        </w:numPr>
        <w:tabs>
          <w:tab w:val="num" w:pos="1440"/>
        </w:tabs>
        <w:spacing w:after="120"/>
        <w:ind w:left="238" w:hanging="170"/>
        <w:rPr>
          <w:rFonts w:ascii="Arial" w:hAnsi="Arial" w:cs="Arial"/>
          <w:sz w:val="20"/>
          <w:szCs w:val="20"/>
          <w:lang w:val="en-US"/>
        </w:rPr>
      </w:pPr>
      <w:proofErr w:type="spellStart"/>
      <w:r w:rsidRPr="00020D0C">
        <w:rPr>
          <w:rFonts w:ascii="Arial" w:hAnsi="Arial" w:cs="Arial"/>
          <w:sz w:val="20"/>
          <w:szCs w:val="20"/>
          <w:lang w:val="en-US"/>
        </w:rPr>
        <w:t>Преди</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да</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свържете</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газовия</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патрон</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се</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уверете</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че</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уплътнението</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между</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уреда</w:t>
      </w:r>
      <w:proofErr w:type="spellEnd"/>
      <w:r w:rsidRPr="00020D0C">
        <w:rPr>
          <w:rFonts w:ascii="Arial" w:hAnsi="Arial" w:cs="Arial"/>
          <w:sz w:val="20"/>
          <w:szCs w:val="20"/>
          <w:lang w:val="en-US"/>
        </w:rPr>
        <w:t xml:space="preserve"> и </w:t>
      </w:r>
      <w:proofErr w:type="spellStart"/>
      <w:r w:rsidRPr="00020D0C">
        <w:rPr>
          <w:rFonts w:ascii="Arial" w:hAnsi="Arial" w:cs="Arial"/>
          <w:sz w:val="20"/>
          <w:szCs w:val="20"/>
          <w:lang w:val="en-US"/>
        </w:rPr>
        <w:t>патрона</w:t>
      </w:r>
      <w:proofErr w:type="spellEnd"/>
      <w:r w:rsidRPr="00020D0C">
        <w:rPr>
          <w:rFonts w:ascii="Arial" w:hAnsi="Arial" w:cs="Arial"/>
          <w:sz w:val="20"/>
          <w:szCs w:val="20"/>
          <w:lang w:val="en-US"/>
        </w:rPr>
        <w:t xml:space="preserve"> е </w:t>
      </w:r>
      <w:proofErr w:type="spellStart"/>
      <w:r w:rsidRPr="00020D0C">
        <w:rPr>
          <w:rFonts w:ascii="Arial" w:hAnsi="Arial" w:cs="Arial"/>
          <w:sz w:val="20"/>
          <w:szCs w:val="20"/>
          <w:lang w:val="en-US"/>
        </w:rPr>
        <w:t>на</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място</w:t>
      </w:r>
      <w:proofErr w:type="spellEnd"/>
      <w:r w:rsidRPr="00020D0C">
        <w:rPr>
          <w:rFonts w:ascii="Arial" w:hAnsi="Arial" w:cs="Arial"/>
          <w:sz w:val="20"/>
          <w:szCs w:val="20"/>
          <w:lang w:val="en-US"/>
        </w:rPr>
        <w:t xml:space="preserve"> и е в </w:t>
      </w:r>
      <w:proofErr w:type="spellStart"/>
      <w:r w:rsidRPr="00020D0C">
        <w:rPr>
          <w:rFonts w:ascii="Arial" w:hAnsi="Arial" w:cs="Arial"/>
          <w:sz w:val="20"/>
          <w:szCs w:val="20"/>
          <w:lang w:val="en-US"/>
        </w:rPr>
        <w:t>добро</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състояние</w:t>
      </w:r>
      <w:proofErr w:type="spellEnd"/>
      <w:r w:rsidRPr="00020D0C">
        <w:rPr>
          <w:rFonts w:ascii="Arial" w:hAnsi="Arial" w:cs="Arial"/>
          <w:sz w:val="20"/>
          <w:szCs w:val="20"/>
          <w:lang w:val="en-US"/>
        </w:rPr>
        <w:t>.</w:t>
      </w:r>
    </w:p>
    <w:p w14:paraId="300401FE" w14:textId="77777777" w:rsidR="00AE1748" w:rsidRPr="008B658D" w:rsidRDefault="00AE1748" w:rsidP="00AE1748">
      <w:pPr>
        <w:numPr>
          <w:ilvl w:val="1"/>
          <w:numId w:val="5"/>
        </w:numPr>
        <w:tabs>
          <w:tab w:val="num" w:pos="1440"/>
        </w:tabs>
        <w:spacing w:after="120"/>
        <w:ind w:left="238" w:hanging="170"/>
        <w:rPr>
          <w:rFonts w:ascii="Arial" w:hAnsi="Arial" w:cs="Arial"/>
          <w:sz w:val="20"/>
          <w:szCs w:val="20"/>
          <w:lang w:val="en-US"/>
        </w:rPr>
      </w:pPr>
      <w:proofErr w:type="spellStart"/>
      <w:r w:rsidRPr="00020D0C">
        <w:rPr>
          <w:rFonts w:ascii="Arial" w:hAnsi="Arial" w:cs="Arial"/>
          <w:sz w:val="20"/>
          <w:szCs w:val="20"/>
          <w:lang w:val="en-US"/>
        </w:rPr>
        <w:t>Не</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използвайте</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уреда</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ако</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уплътнението</w:t>
      </w:r>
      <w:proofErr w:type="spellEnd"/>
      <w:r w:rsidRPr="00020D0C">
        <w:rPr>
          <w:rFonts w:ascii="Arial" w:hAnsi="Arial" w:cs="Arial"/>
          <w:sz w:val="20"/>
          <w:szCs w:val="20"/>
          <w:lang w:val="en-US"/>
        </w:rPr>
        <w:t xml:space="preserve"> е </w:t>
      </w:r>
      <w:proofErr w:type="spellStart"/>
      <w:r w:rsidRPr="00020D0C">
        <w:rPr>
          <w:rFonts w:ascii="Arial" w:hAnsi="Arial" w:cs="Arial"/>
          <w:sz w:val="20"/>
          <w:szCs w:val="20"/>
          <w:lang w:val="en-US"/>
        </w:rPr>
        <w:t>повредено</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или</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износено</w:t>
      </w:r>
      <w:proofErr w:type="spellEnd"/>
      <w:r w:rsidRPr="00020D0C">
        <w:rPr>
          <w:rFonts w:ascii="Arial" w:hAnsi="Arial" w:cs="Arial"/>
          <w:sz w:val="20"/>
          <w:szCs w:val="20"/>
          <w:lang w:val="en-US"/>
        </w:rPr>
        <w:t>.</w:t>
      </w:r>
      <w:r w:rsidRPr="00020D0C">
        <w:rPr>
          <w:rFonts w:ascii="Arial" w:hAnsi="Arial" w:cs="Arial"/>
          <w:noProof/>
          <w:sz w:val="20"/>
          <w:szCs w:val="20"/>
          <w:lang w:eastAsia="bg-BG"/>
        </w:rPr>
        <w:drawing>
          <wp:anchor distT="0" distB="0" distL="114300" distR="114300" simplePos="0" relativeHeight="251696128" behindDoc="0" locked="0" layoutInCell="1" allowOverlap="1" wp14:anchorId="31A76AF9" wp14:editId="7EBFAB3E">
            <wp:simplePos x="0" y="0"/>
            <wp:positionH relativeFrom="column">
              <wp:posOffset>2286000</wp:posOffset>
            </wp:positionH>
            <wp:positionV relativeFrom="paragraph">
              <wp:posOffset>-1270635</wp:posOffset>
            </wp:positionV>
            <wp:extent cx="1046480" cy="1037920"/>
            <wp:effectExtent l="0" t="0" r="1270" b="0"/>
            <wp:wrapTopAndBottom/>
            <wp:docPr id="1403736596" name="Picture 1403736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6480" cy="1037920"/>
                    </a:xfrm>
                    <a:prstGeom prst="rect">
                      <a:avLst/>
                    </a:prstGeom>
                    <a:noFill/>
                  </pic:spPr>
                </pic:pic>
              </a:graphicData>
            </a:graphic>
            <wp14:sizeRelH relativeFrom="page">
              <wp14:pctWidth>0</wp14:pctWidth>
            </wp14:sizeRelH>
            <wp14:sizeRelV relativeFrom="page">
              <wp14:pctHeight>0</wp14:pctHeight>
            </wp14:sizeRelV>
          </wp:anchor>
        </w:drawing>
      </w:r>
    </w:p>
    <w:p w14:paraId="24CD38F4" w14:textId="77777777" w:rsidR="00AE1748" w:rsidRPr="00020D0C" w:rsidRDefault="00AE1748" w:rsidP="00020D0C">
      <w:pPr>
        <w:spacing w:after="0"/>
        <w:rPr>
          <w:rFonts w:ascii="Arial" w:hAnsi="Arial" w:cs="Arial"/>
          <w:b/>
          <w:bCs/>
          <w:sz w:val="18"/>
          <w:szCs w:val="18"/>
          <w:lang w:val="en-US"/>
        </w:rPr>
        <w:sectPr w:rsidR="00AE1748" w:rsidRPr="00020D0C" w:rsidSect="00915B75">
          <w:type w:val="continuous"/>
          <w:pgSz w:w="8391" w:h="11906" w:code="11"/>
          <w:pgMar w:top="1134" w:right="1080" w:bottom="1440" w:left="1080" w:header="708" w:footer="708" w:gutter="0"/>
          <w:cols w:num="2" w:space="115"/>
          <w:docGrid w:linePitch="360"/>
        </w:sectPr>
      </w:pPr>
      <w:proofErr w:type="spellStart"/>
      <w:r w:rsidRPr="00020D0C">
        <w:rPr>
          <w:rFonts w:ascii="Arial" w:hAnsi="Arial" w:cs="Arial"/>
          <w:b/>
          <w:bCs/>
          <w:sz w:val="18"/>
          <w:szCs w:val="18"/>
          <w:lang w:val="en-US"/>
        </w:rPr>
        <w:t>Газов</w:t>
      </w:r>
      <w:proofErr w:type="spellEnd"/>
      <w:r w:rsidRPr="00020D0C">
        <w:rPr>
          <w:rFonts w:ascii="Arial" w:hAnsi="Arial" w:cs="Arial"/>
          <w:b/>
          <w:bCs/>
          <w:sz w:val="18"/>
          <w:szCs w:val="18"/>
          <w:lang w:val="en-US"/>
        </w:rPr>
        <w:t xml:space="preserve"> </w:t>
      </w:r>
      <w:proofErr w:type="spellStart"/>
      <w:r w:rsidRPr="00020D0C">
        <w:rPr>
          <w:rFonts w:ascii="Arial" w:hAnsi="Arial" w:cs="Arial"/>
          <w:b/>
          <w:bCs/>
          <w:sz w:val="18"/>
          <w:szCs w:val="18"/>
          <w:lang w:val="en-US"/>
        </w:rPr>
        <w:t>уплътнител</w:t>
      </w:r>
      <w:proofErr w:type="spellEnd"/>
    </w:p>
    <w:p w14:paraId="700EADA6" w14:textId="77777777" w:rsidR="00AE1748" w:rsidRPr="00B6767E" w:rsidRDefault="00AE1748" w:rsidP="00B6767E">
      <w:pPr>
        <w:spacing w:after="0"/>
        <w:rPr>
          <w:rFonts w:ascii="Arial" w:hAnsi="Arial" w:cs="Arial"/>
          <w:sz w:val="16"/>
          <w:szCs w:val="16"/>
        </w:rPr>
      </w:pPr>
    </w:p>
    <w:p w14:paraId="7E289E4E"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proofErr w:type="spellStart"/>
      <w:r>
        <w:rPr>
          <w:rFonts w:ascii="Arial" w:hAnsi="Arial" w:cs="Arial"/>
          <w:sz w:val="20"/>
          <w:szCs w:val="20"/>
          <w:lang w:val="en-US"/>
        </w:rPr>
        <w:t>Никога</w:t>
      </w:r>
      <w:proofErr w:type="spellEnd"/>
      <w:r>
        <w:rPr>
          <w:rFonts w:ascii="Arial" w:hAnsi="Arial" w:cs="Arial"/>
          <w:sz w:val="20"/>
          <w:szCs w:val="20"/>
          <w:lang w:val="en-US"/>
        </w:rPr>
        <w:t xml:space="preserve"> </w:t>
      </w:r>
      <w:proofErr w:type="spellStart"/>
      <w:r>
        <w:rPr>
          <w:rFonts w:ascii="Arial" w:hAnsi="Arial" w:cs="Arial"/>
          <w:sz w:val="20"/>
          <w:szCs w:val="20"/>
          <w:lang w:val="en-US"/>
        </w:rPr>
        <w:t>не</w:t>
      </w:r>
      <w:proofErr w:type="spellEnd"/>
      <w:r>
        <w:rPr>
          <w:rFonts w:ascii="Arial" w:hAnsi="Arial" w:cs="Arial"/>
          <w:sz w:val="20"/>
          <w:szCs w:val="20"/>
          <w:lang w:val="en-US"/>
        </w:rPr>
        <w:t xml:space="preserve"> </w:t>
      </w:r>
      <w:proofErr w:type="spellStart"/>
      <w:r>
        <w:rPr>
          <w:rFonts w:ascii="Arial" w:hAnsi="Arial" w:cs="Arial"/>
          <w:sz w:val="20"/>
          <w:szCs w:val="20"/>
          <w:lang w:val="en-US"/>
        </w:rPr>
        <w:t>използвайте</w:t>
      </w:r>
      <w:proofErr w:type="spellEnd"/>
      <w:r>
        <w:rPr>
          <w:rFonts w:ascii="Arial" w:hAnsi="Arial" w:cs="Arial"/>
          <w:sz w:val="20"/>
          <w:szCs w:val="20"/>
          <w:lang w:val="en-US"/>
        </w:rPr>
        <w:t xml:space="preserve"> </w:t>
      </w:r>
      <w:proofErr w:type="spellStart"/>
      <w:r>
        <w:rPr>
          <w:rFonts w:ascii="Arial" w:hAnsi="Arial" w:cs="Arial"/>
          <w:sz w:val="20"/>
          <w:szCs w:val="20"/>
          <w:lang w:val="en-US"/>
        </w:rPr>
        <w:t>уреда</w:t>
      </w:r>
      <w:proofErr w:type="spellEnd"/>
      <w:r>
        <w:rPr>
          <w:rFonts w:ascii="Arial" w:hAnsi="Arial" w:cs="Arial"/>
          <w:sz w:val="20"/>
          <w:szCs w:val="20"/>
          <w:lang w:val="en-US"/>
        </w:rPr>
        <w:t>,</w:t>
      </w:r>
      <w:r>
        <w:rPr>
          <w:rFonts w:ascii="Arial" w:hAnsi="Arial" w:cs="Arial"/>
          <w:sz w:val="20"/>
          <w:szCs w:val="20"/>
          <w:lang w:val="bg-BG"/>
        </w:rPr>
        <w:t xml:space="preserve"> ако има изтичане на газ</w:t>
      </w:r>
      <w:r>
        <w:rPr>
          <w:rFonts w:ascii="Arial" w:hAnsi="Arial" w:cs="Arial"/>
          <w:sz w:val="20"/>
          <w:szCs w:val="20"/>
          <w:lang w:val="en-US"/>
        </w:rPr>
        <w:t xml:space="preserve">, </w:t>
      </w:r>
      <w:proofErr w:type="spellStart"/>
      <w:r>
        <w:rPr>
          <w:rFonts w:ascii="Arial" w:hAnsi="Arial" w:cs="Arial"/>
          <w:sz w:val="20"/>
          <w:szCs w:val="20"/>
          <w:lang w:val="en-US"/>
        </w:rPr>
        <w:t>видимо</w:t>
      </w:r>
      <w:proofErr w:type="spellEnd"/>
      <w:r>
        <w:rPr>
          <w:rFonts w:ascii="Arial" w:hAnsi="Arial" w:cs="Arial"/>
          <w:sz w:val="20"/>
          <w:szCs w:val="20"/>
          <w:lang w:val="en-US"/>
        </w:rPr>
        <w:t xml:space="preserve"> е </w:t>
      </w:r>
      <w:proofErr w:type="spellStart"/>
      <w:r>
        <w:rPr>
          <w:rFonts w:ascii="Arial" w:hAnsi="Arial" w:cs="Arial"/>
          <w:sz w:val="20"/>
          <w:szCs w:val="20"/>
          <w:lang w:val="en-US"/>
        </w:rPr>
        <w:t>повреден</w:t>
      </w:r>
      <w:proofErr w:type="spellEnd"/>
      <w:r>
        <w:rPr>
          <w:rFonts w:ascii="Arial" w:hAnsi="Arial" w:cs="Arial"/>
          <w:sz w:val="20"/>
          <w:szCs w:val="20"/>
          <w:lang w:val="en-US"/>
        </w:rPr>
        <w:t xml:space="preserve"> </w:t>
      </w:r>
      <w:proofErr w:type="spellStart"/>
      <w:r>
        <w:rPr>
          <w:rFonts w:ascii="Arial" w:hAnsi="Arial" w:cs="Arial"/>
          <w:sz w:val="20"/>
          <w:szCs w:val="20"/>
          <w:lang w:val="en-US"/>
        </w:rPr>
        <w:t>или</w:t>
      </w:r>
      <w:proofErr w:type="spellEnd"/>
      <w:r>
        <w:rPr>
          <w:rFonts w:ascii="Arial" w:hAnsi="Arial" w:cs="Arial"/>
          <w:sz w:val="20"/>
          <w:szCs w:val="20"/>
          <w:lang w:val="en-US"/>
        </w:rPr>
        <w:t xml:space="preserve"> </w:t>
      </w:r>
      <w:proofErr w:type="spellStart"/>
      <w:r>
        <w:rPr>
          <w:rFonts w:ascii="Arial" w:hAnsi="Arial" w:cs="Arial"/>
          <w:sz w:val="20"/>
          <w:szCs w:val="20"/>
          <w:lang w:val="en-US"/>
        </w:rPr>
        <w:t>не</w:t>
      </w:r>
      <w:proofErr w:type="spellEnd"/>
      <w:r>
        <w:rPr>
          <w:rFonts w:ascii="Arial" w:hAnsi="Arial" w:cs="Arial"/>
          <w:sz w:val="20"/>
          <w:szCs w:val="20"/>
          <w:lang w:val="en-US"/>
        </w:rPr>
        <w:t xml:space="preserve"> </w:t>
      </w:r>
      <w:proofErr w:type="spellStart"/>
      <w:r>
        <w:rPr>
          <w:rFonts w:ascii="Arial" w:hAnsi="Arial" w:cs="Arial"/>
          <w:sz w:val="20"/>
          <w:szCs w:val="20"/>
          <w:lang w:val="en-US"/>
        </w:rPr>
        <w:t>работи</w:t>
      </w:r>
      <w:proofErr w:type="spellEnd"/>
      <w:r>
        <w:rPr>
          <w:rFonts w:ascii="Arial" w:hAnsi="Arial" w:cs="Arial"/>
          <w:sz w:val="20"/>
          <w:szCs w:val="20"/>
          <w:lang w:val="en-US"/>
        </w:rPr>
        <w:t xml:space="preserve"> </w:t>
      </w:r>
      <w:proofErr w:type="spellStart"/>
      <w:r>
        <w:rPr>
          <w:rFonts w:ascii="Arial" w:hAnsi="Arial" w:cs="Arial"/>
          <w:sz w:val="20"/>
          <w:szCs w:val="20"/>
          <w:lang w:val="en-US"/>
        </w:rPr>
        <w:t>правилно</w:t>
      </w:r>
      <w:proofErr w:type="spellEnd"/>
      <w:r>
        <w:rPr>
          <w:rFonts w:ascii="Arial" w:hAnsi="Arial" w:cs="Arial"/>
          <w:sz w:val="20"/>
          <w:szCs w:val="20"/>
          <w:lang w:val="en-US"/>
        </w:rPr>
        <w:t>.</w:t>
      </w:r>
    </w:p>
    <w:p w14:paraId="774E10D7"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proofErr w:type="spellStart"/>
      <w:r w:rsidRPr="0084071D">
        <w:rPr>
          <w:rFonts w:ascii="Arial" w:hAnsi="Arial" w:cs="Arial"/>
          <w:sz w:val="20"/>
          <w:szCs w:val="20"/>
          <w:lang w:val="en-US"/>
        </w:rPr>
        <w:t>За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откриване</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на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теч</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винаги</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извършвайте</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проверката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на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открито</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Използвайте</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разтвор</w:t>
      </w:r>
      <w:proofErr w:type="spellEnd"/>
      <w:r w:rsidRPr="0084071D">
        <w:rPr>
          <w:rFonts w:ascii="Arial" w:hAnsi="Arial" w:cs="Arial"/>
          <w:sz w:val="20"/>
          <w:szCs w:val="20"/>
          <w:lang w:val="en-US"/>
        </w:rPr>
        <w:t xml:space="preserve"> </w:t>
      </w:r>
      <w:proofErr w:type="spellStart"/>
      <w:r>
        <w:rPr>
          <w:rFonts w:ascii="Arial" w:hAnsi="Arial" w:cs="Arial"/>
          <w:sz w:val="20"/>
          <w:szCs w:val="20"/>
          <w:lang w:val="en-US"/>
        </w:rPr>
        <w:t>със</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сапунена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вода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за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да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идентифицирате</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течовете</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никога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не</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използвайте</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открит</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пламък</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за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тази</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цел</w:t>
      </w:r>
      <w:proofErr w:type="spellEnd"/>
      <w:r w:rsidRPr="0084071D">
        <w:rPr>
          <w:rFonts w:ascii="Arial" w:hAnsi="Arial" w:cs="Arial"/>
          <w:sz w:val="20"/>
          <w:szCs w:val="20"/>
          <w:lang w:val="en-US"/>
        </w:rPr>
        <w:t>.</w:t>
      </w:r>
    </w:p>
    <w:p w14:paraId="08E907B6" w14:textId="77777777" w:rsidR="00AE1748" w:rsidRPr="00B6767E" w:rsidRDefault="00AE1748" w:rsidP="00AE1748">
      <w:pPr>
        <w:numPr>
          <w:ilvl w:val="1"/>
          <w:numId w:val="5"/>
        </w:numPr>
        <w:tabs>
          <w:tab w:val="num" w:pos="720"/>
          <w:tab w:val="num" w:pos="1440"/>
        </w:tabs>
        <w:spacing w:after="120"/>
        <w:ind w:left="238" w:hanging="170"/>
        <w:rPr>
          <w:rFonts w:ascii="Arial" w:hAnsi="Arial" w:cs="Arial"/>
          <w:sz w:val="20"/>
          <w:szCs w:val="20"/>
          <w:lang w:val="en-US"/>
        </w:rPr>
      </w:pPr>
      <w:proofErr w:type="spellStart"/>
      <w:r w:rsidRPr="00B6767E">
        <w:rPr>
          <w:rFonts w:ascii="Arial" w:hAnsi="Arial" w:cs="Arial"/>
          <w:sz w:val="20"/>
          <w:szCs w:val="20"/>
        </w:rPr>
        <w:t>Ако</w:t>
      </w:r>
      <w:proofErr w:type="spellEnd"/>
      <w:r w:rsidRPr="00B6767E">
        <w:rPr>
          <w:rFonts w:ascii="Arial" w:hAnsi="Arial" w:cs="Arial"/>
          <w:sz w:val="20"/>
          <w:szCs w:val="20"/>
        </w:rPr>
        <w:t xml:space="preserve"> </w:t>
      </w:r>
      <w:proofErr w:type="spellStart"/>
      <w:r w:rsidRPr="00B6767E">
        <w:rPr>
          <w:rFonts w:ascii="Arial" w:hAnsi="Arial" w:cs="Arial"/>
          <w:sz w:val="20"/>
          <w:szCs w:val="20"/>
        </w:rPr>
        <w:t>подозирате</w:t>
      </w:r>
      <w:proofErr w:type="spellEnd"/>
      <w:r w:rsidRPr="00B6767E">
        <w:rPr>
          <w:rFonts w:ascii="Arial" w:hAnsi="Arial" w:cs="Arial"/>
          <w:sz w:val="20"/>
          <w:szCs w:val="20"/>
        </w:rPr>
        <w:t xml:space="preserve"> </w:t>
      </w:r>
      <w:proofErr w:type="spellStart"/>
      <w:r w:rsidRPr="00B6767E">
        <w:rPr>
          <w:rFonts w:ascii="Arial" w:hAnsi="Arial" w:cs="Arial"/>
          <w:sz w:val="20"/>
          <w:szCs w:val="20"/>
        </w:rPr>
        <w:t>изтичане</w:t>
      </w:r>
      <w:proofErr w:type="spellEnd"/>
      <w:r w:rsidRPr="00B6767E">
        <w:rPr>
          <w:rFonts w:ascii="Arial" w:hAnsi="Arial" w:cs="Arial"/>
          <w:sz w:val="20"/>
          <w:szCs w:val="20"/>
        </w:rPr>
        <w:t xml:space="preserve"> </w:t>
      </w:r>
      <w:proofErr w:type="spellStart"/>
      <w:r w:rsidRPr="00B6767E">
        <w:rPr>
          <w:rFonts w:ascii="Arial" w:hAnsi="Arial" w:cs="Arial"/>
          <w:sz w:val="20"/>
          <w:szCs w:val="20"/>
        </w:rPr>
        <w:t>на</w:t>
      </w:r>
      <w:proofErr w:type="spellEnd"/>
      <w:r w:rsidRPr="00B6767E">
        <w:rPr>
          <w:rFonts w:ascii="Arial" w:hAnsi="Arial" w:cs="Arial"/>
          <w:sz w:val="20"/>
          <w:szCs w:val="20"/>
        </w:rPr>
        <w:t xml:space="preserve"> </w:t>
      </w:r>
      <w:proofErr w:type="spellStart"/>
      <w:r w:rsidRPr="00B6767E">
        <w:rPr>
          <w:rFonts w:ascii="Arial" w:hAnsi="Arial" w:cs="Arial"/>
          <w:sz w:val="20"/>
          <w:szCs w:val="20"/>
        </w:rPr>
        <w:t>газ</w:t>
      </w:r>
      <w:proofErr w:type="spellEnd"/>
      <w:r w:rsidRPr="00B6767E">
        <w:rPr>
          <w:rFonts w:ascii="Arial" w:hAnsi="Arial" w:cs="Arial"/>
          <w:sz w:val="20"/>
          <w:szCs w:val="20"/>
        </w:rPr>
        <w:t xml:space="preserve"> (</w:t>
      </w:r>
      <w:proofErr w:type="spellStart"/>
      <w:r w:rsidRPr="00B6767E">
        <w:rPr>
          <w:rFonts w:ascii="Arial" w:hAnsi="Arial" w:cs="Arial"/>
          <w:sz w:val="20"/>
          <w:szCs w:val="20"/>
        </w:rPr>
        <w:t>показва</w:t>
      </w:r>
      <w:proofErr w:type="spellEnd"/>
      <w:r w:rsidRPr="00B6767E">
        <w:rPr>
          <w:rFonts w:ascii="Arial" w:hAnsi="Arial" w:cs="Arial"/>
          <w:sz w:val="20"/>
          <w:szCs w:val="20"/>
        </w:rPr>
        <w:t xml:space="preserve"> </w:t>
      </w:r>
      <w:proofErr w:type="spellStart"/>
      <w:r w:rsidRPr="00B6767E">
        <w:rPr>
          <w:rFonts w:ascii="Arial" w:hAnsi="Arial" w:cs="Arial"/>
          <w:sz w:val="20"/>
          <w:szCs w:val="20"/>
        </w:rPr>
        <w:t>се</w:t>
      </w:r>
      <w:proofErr w:type="spellEnd"/>
      <w:r w:rsidRPr="00B6767E">
        <w:rPr>
          <w:rFonts w:ascii="Arial" w:hAnsi="Arial" w:cs="Arial"/>
          <w:sz w:val="20"/>
          <w:szCs w:val="20"/>
        </w:rPr>
        <w:t xml:space="preserve"> </w:t>
      </w:r>
      <w:proofErr w:type="spellStart"/>
      <w:r w:rsidRPr="00B6767E">
        <w:rPr>
          <w:rFonts w:ascii="Arial" w:hAnsi="Arial" w:cs="Arial"/>
          <w:sz w:val="20"/>
          <w:szCs w:val="20"/>
        </w:rPr>
        <w:t>от</w:t>
      </w:r>
      <w:proofErr w:type="spellEnd"/>
      <w:r w:rsidRPr="00B6767E">
        <w:rPr>
          <w:rFonts w:ascii="Arial" w:hAnsi="Arial" w:cs="Arial"/>
          <w:sz w:val="20"/>
          <w:szCs w:val="20"/>
        </w:rPr>
        <w:t xml:space="preserve"> </w:t>
      </w:r>
      <w:proofErr w:type="spellStart"/>
      <w:r w:rsidRPr="00B6767E">
        <w:rPr>
          <w:rFonts w:ascii="Arial" w:hAnsi="Arial" w:cs="Arial"/>
          <w:sz w:val="20"/>
          <w:szCs w:val="20"/>
        </w:rPr>
        <w:t>миризмата</w:t>
      </w:r>
      <w:proofErr w:type="spellEnd"/>
      <w:r w:rsidRPr="00B6767E">
        <w:rPr>
          <w:rFonts w:ascii="Arial" w:hAnsi="Arial" w:cs="Arial"/>
          <w:sz w:val="20"/>
          <w:szCs w:val="20"/>
        </w:rPr>
        <w:t xml:space="preserve"> </w:t>
      </w:r>
      <w:proofErr w:type="spellStart"/>
      <w:r w:rsidRPr="00B6767E">
        <w:rPr>
          <w:rFonts w:ascii="Arial" w:hAnsi="Arial" w:cs="Arial"/>
          <w:sz w:val="20"/>
          <w:szCs w:val="20"/>
        </w:rPr>
        <w:t>на</w:t>
      </w:r>
      <w:proofErr w:type="spellEnd"/>
      <w:r w:rsidRPr="00B6767E">
        <w:rPr>
          <w:rFonts w:ascii="Arial" w:hAnsi="Arial" w:cs="Arial"/>
          <w:sz w:val="20"/>
          <w:szCs w:val="20"/>
        </w:rPr>
        <w:t xml:space="preserve"> </w:t>
      </w:r>
      <w:proofErr w:type="spellStart"/>
      <w:r w:rsidRPr="00B6767E">
        <w:rPr>
          <w:rFonts w:ascii="Arial" w:hAnsi="Arial" w:cs="Arial"/>
          <w:sz w:val="20"/>
          <w:szCs w:val="20"/>
        </w:rPr>
        <w:t>газ</w:t>
      </w:r>
      <w:proofErr w:type="spellEnd"/>
      <w:r w:rsidRPr="00B6767E">
        <w:rPr>
          <w:rFonts w:ascii="Arial" w:hAnsi="Arial" w:cs="Arial"/>
          <w:sz w:val="20"/>
          <w:szCs w:val="20"/>
        </w:rPr>
        <w:t>)</w:t>
      </w:r>
    </w:p>
    <w:p w14:paraId="6ED9917A"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proofErr w:type="spellStart"/>
      <w:r w:rsidRPr="00B6767E">
        <w:rPr>
          <w:rFonts w:ascii="Arial" w:hAnsi="Arial" w:cs="Arial"/>
          <w:sz w:val="20"/>
          <w:szCs w:val="20"/>
          <w:lang w:val="en-US"/>
        </w:rPr>
        <w:t>Не</w:t>
      </w:r>
      <w:proofErr w:type="spellEnd"/>
      <w:r w:rsidRPr="00B6767E">
        <w:rPr>
          <w:rFonts w:ascii="Arial" w:hAnsi="Arial" w:cs="Arial"/>
          <w:sz w:val="20"/>
          <w:szCs w:val="20"/>
          <w:lang w:val="en-US"/>
        </w:rPr>
        <w:t xml:space="preserve"> </w:t>
      </w:r>
      <w:proofErr w:type="spellStart"/>
      <w:r w:rsidRPr="00B6767E">
        <w:rPr>
          <w:rFonts w:ascii="Arial" w:hAnsi="Arial" w:cs="Arial"/>
          <w:sz w:val="20"/>
          <w:szCs w:val="20"/>
          <w:lang w:val="en-US"/>
        </w:rPr>
        <w:t>се</w:t>
      </w:r>
      <w:proofErr w:type="spellEnd"/>
      <w:r w:rsidRPr="00B6767E">
        <w:rPr>
          <w:rFonts w:ascii="Arial" w:hAnsi="Arial" w:cs="Arial"/>
          <w:sz w:val="20"/>
          <w:szCs w:val="20"/>
          <w:lang w:val="en-US"/>
        </w:rPr>
        <w:t xml:space="preserve"> </w:t>
      </w:r>
      <w:proofErr w:type="spellStart"/>
      <w:r w:rsidRPr="00B6767E">
        <w:rPr>
          <w:rFonts w:ascii="Arial" w:hAnsi="Arial" w:cs="Arial"/>
          <w:sz w:val="20"/>
          <w:szCs w:val="20"/>
          <w:lang w:val="en-US"/>
        </w:rPr>
        <w:t>опитвайте</w:t>
      </w:r>
      <w:proofErr w:type="spellEnd"/>
      <w:r w:rsidRPr="00B6767E">
        <w:rPr>
          <w:rFonts w:ascii="Arial" w:hAnsi="Arial" w:cs="Arial"/>
          <w:sz w:val="20"/>
          <w:szCs w:val="20"/>
          <w:lang w:val="en-US"/>
        </w:rPr>
        <w:t xml:space="preserve"> </w:t>
      </w:r>
      <w:proofErr w:type="spellStart"/>
      <w:r w:rsidRPr="00B6767E">
        <w:rPr>
          <w:rFonts w:ascii="Arial" w:hAnsi="Arial" w:cs="Arial"/>
          <w:sz w:val="20"/>
          <w:szCs w:val="20"/>
          <w:lang w:val="en-US"/>
        </w:rPr>
        <w:t>да</w:t>
      </w:r>
      <w:proofErr w:type="spellEnd"/>
      <w:r w:rsidRPr="00B6767E">
        <w:rPr>
          <w:rFonts w:ascii="Arial" w:hAnsi="Arial" w:cs="Arial"/>
          <w:sz w:val="20"/>
          <w:szCs w:val="20"/>
          <w:lang w:val="en-US"/>
        </w:rPr>
        <w:t xml:space="preserve"> </w:t>
      </w:r>
      <w:proofErr w:type="spellStart"/>
      <w:r w:rsidRPr="00B6767E">
        <w:rPr>
          <w:rFonts w:ascii="Arial" w:hAnsi="Arial" w:cs="Arial"/>
          <w:sz w:val="20"/>
          <w:szCs w:val="20"/>
          <w:lang w:val="en-US"/>
        </w:rPr>
        <w:t>запалите</w:t>
      </w:r>
      <w:proofErr w:type="spellEnd"/>
      <w:r w:rsidRPr="00B6767E">
        <w:rPr>
          <w:rFonts w:ascii="Arial" w:hAnsi="Arial" w:cs="Arial"/>
          <w:sz w:val="20"/>
          <w:szCs w:val="20"/>
          <w:lang w:val="en-US"/>
        </w:rPr>
        <w:t xml:space="preserve"> </w:t>
      </w:r>
      <w:proofErr w:type="spellStart"/>
      <w:r w:rsidRPr="00B6767E">
        <w:rPr>
          <w:rFonts w:ascii="Arial" w:hAnsi="Arial" w:cs="Arial"/>
          <w:sz w:val="20"/>
          <w:szCs w:val="20"/>
          <w:lang w:val="en-US"/>
        </w:rPr>
        <w:t>уреда</w:t>
      </w:r>
      <w:proofErr w:type="spellEnd"/>
      <w:r w:rsidRPr="00B6767E">
        <w:rPr>
          <w:rFonts w:ascii="Arial" w:hAnsi="Arial" w:cs="Arial"/>
          <w:sz w:val="20"/>
          <w:szCs w:val="20"/>
          <w:lang w:val="en-US"/>
        </w:rPr>
        <w:t>.</w:t>
      </w:r>
    </w:p>
    <w:p w14:paraId="2BAEF6A6"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proofErr w:type="spellStart"/>
      <w:r w:rsidRPr="0084071D">
        <w:rPr>
          <w:rFonts w:ascii="Arial" w:hAnsi="Arial" w:cs="Arial"/>
          <w:sz w:val="20"/>
          <w:szCs w:val="20"/>
          <w:lang w:val="en-US"/>
        </w:rPr>
        <w:t>Гасете</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всички</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открити</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пламъци</w:t>
      </w:r>
      <w:proofErr w:type="spellEnd"/>
      <w:r w:rsidRPr="0084071D">
        <w:rPr>
          <w:rFonts w:ascii="Arial" w:hAnsi="Arial" w:cs="Arial"/>
          <w:sz w:val="20"/>
          <w:szCs w:val="20"/>
          <w:lang w:val="en-US"/>
        </w:rPr>
        <w:t>.</w:t>
      </w:r>
    </w:p>
    <w:p w14:paraId="7239058F"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proofErr w:type="spellStart"/>
      <w:r w:rsidRPr="0084071D">
        <w:rPr>
          <w:rFonts w:ascii="Arial" w:hAnsi="Arial" w:cs="Arial"/>
          <w:sz w:val="20"/>
          <w:szCs w:val="20"/>
          <w:lang w:val="en-US"/>
        </w:rPr>
        <w:t>Изключете</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от</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захранването</w:t>
      </w:r>
      <w:proofErr w:type="spellEnd"/>
      <w:r w:rsidRPr="0084071D">
        <w:rPr>
          <w:rFonts w:ascii="Arial" w:hAnsi="Arial" w:cs="Arial"/>
          <w:sz w:val="20"/>
          <w:szCs w:val="20"/>
          <w:lang w:val="en-US"/>
        </w:rPr>
        <w:t xml:space="preserve"> с </w:t>
      </w:r>
      <w:proofErr w:type="spellStart"/>
      <w:r w:rsidRPr="0084071D">
        <w:rPr>
          <w:rFonts w:ascii="Arial" w:hAnsi="Arial" w:cs="Arial"/>
          <w:sz w:val="20"/>
          <w:szCs w:val="20"/>
          <w:lang w:val="en-US"/>
        </w:rPr>
        <w:t>газ</w:t>
      </w:r>
      <w:proofErr w:type="spellEnd"/>
      <w:r w:rsidRPr="0084071D">
        <w:rPr>
          <w:rFonts w:ascii="Arial" w:hAnsi="Arial" w:cs="Arial"/>
          <w:sz w:val="20"/>
          <w:szCs w:val="20"/>
          <w:lang w:val="en-US"/>
        </w:rPr>
        <w:t>.</w:t>
      </w:r>
    </w:p>
    <w:p w14:paraId="10973530" w14:textId="77777777" w:rsidR="00AE1748" w:rsidRPr="00351C43" w:rsidRDefault="00AE1748" w:rsidP="00AE1748">
      <w:pPr>
        <w:pStyle w:val="ListParagraph"/>
        <w:numPr>
          <w:ilvl w:val="2"/>
          <w:numId w:val="5"/>
        </w:numPr>
        <w:tabs>
          <w:tab w:val="num" w:pos="1440"/>
        </w:tabs>
        <w:spacing w:after="120"/>
        <w:ind w:left="426"/>
        <w:rPr>
          <w:rFonts w:ascii="Arial" w:hAnsi="Arial" w:cs="Arial"/>
          <w:sz w:val="20"/>
          <w:szCs w:val="20"/>
          <w:lang w:val="en-US"/>
        </w:rPr>
      </w:pPr>
      <w:proofErr w:type="spellStart"/>
      <w:r w:rsidRPr="0084071D">
        <w:rPr>
          <w:rFonts w:ascii="Arial" w:hAnsi="Arial" w:cs="Arial"/>
          <w:sz w:val="20"/>
          <w:szCs w:val="20"/>
          <w:lang w:val="en-US"/>
        </w:rPr>
        <w:t>Газовата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система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трябва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да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бъде</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проверена</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от</w:t>
      </w:r>
      <w:proofErr w:type="spellEnd"/>
      <w:r w:rsidRPr="0084071D">
        <w:rPr>
          <w:rFonts w:ascii="Arial" w:hAnsi="Arial" w:cs="Arial"/>
          <w:sz w:val="20"/>
          <w:szCs w:val="20"/>
          <w:lang w:val="en-US"/>
        </w:rPr>
        <w:t xml:space="preserve"> </w:t>
      </w:r>
      <w:proofErr w:type="spellStart"/>
      <w:r w:rsidRPr="0084071D">
        <w:rPr>
          <w:rFonts w:ascii="Arial" w:hAnsi="Arial" w:cs="Arial"/>
          <w:sz w:val="20"/>
          <w:szCs w:val="20"/>
          <w:lang w:val="en-US"/>
        </w:rPr>
        <w:t>специалист</w:t>
      </w:r>
      <w:proofErr w:type="spellEnd"/>
      <w:r w:rsidRPr="0084071D">
        <w:rPr>
          <w:rFonts w:ascii="Arial" w:hAnsi="Arial" w:cs="Arial"/>
          <w:sz w:val="20"/>
          <w:szCs w:val="20"/>
          <w:lang w:val="en-US"/>
        </w:rPr>
        <w:t>.</w:t>
      </w:r>
    </w:p>
    <w:p w14:paraId="13E03E31"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proofErr w:type="spellStart"/>
      <w:r w:rsidRPr="008B658D">
        <w:rPr>
          <w:rFonts w:ascii="Arial" w:hAnsi="Arial" w:cs="Arial"/>
          <w:sz w:val="20"/>
          <w:szCs w:val="20"/>
        </w:rPr>
        <w:t>Използвайте</w:t>
      </w:r>
      <w:proofErr w:type="spellEnd"/>
      <w:r w:rsidRPr="008B658D">
        <w:rPr>
          <w:rFonts w:ascii="Arial" w:hAnsi="Arial" w:cs="Arial"/>
          <w:sz w:val="20"/>
          <w:szCs w:val="20"/>
        </w:rPr>
        <w:t xml:space="preserve"> </w:t>
      </w:r>
      <w:proofErr w:type="spellStart"/>
      <w:r w:rsidRPr="008B658D">
        <w:rPr>
          <w:rFonts w:ascii="Arial" w:hAnsi="Arial" w:cs="Arial"/>
          <w:sz w:val="20"/>
          <w:szCs w:val="20"/>
        </w:rPr>
        <w:t>само</w:t>
      </w:r>
      <w:proofErr w:type="spellEnd"/>
      <w:r w:rsidRPr="008B658D">
        <w:rPr>
          <w:rFonts w:ascii="Arial" w:hAnsi="Arial" w:cs="Arial"/>
          <w:sz w:val="20"/>
          <w:szCs w:val="20"/>
        </w:rPr>
        <w:t xml:space="preserve"> </w:t>
      </w:r>
      <w:proofErr w:type="spellStart"/>
      <w:r w:rsidRPr="008B658D">
        <w:rPr>
          <w:rFonts w:ascii="Arial" w:hAnsi="Arial" w:cs="Arial"/>
          <w:sz w:val="20"/>
          <w:szCs w:val="20"/>
        </w:rPr>
        <w:t>върху</w:t>
      </w:r>
      <w:proofErr w:type="spellEnd"/>
      <w:r w:rsidRPr="008B658D">
        <w:rPr>
          <w:rFonts w:ascii="Arial" w:hAnsi="Arial" w:cs="Arial"/>
          <w:sz w:val="20"/>
          <w:szCs w:val="20"/>
        </w:rPr>
        <w:t xml:space="preserve"> </w:t>
      </w:r>
      <w:proofErr w:type="spellStart"/>
      <w:r w:rsidRPr="008B658D">
        <w:rPr>
          <w:rFonts w:ascii="Arial" w:hAnsi="Arial" w:cs="Arial"/>
          <w:sz w:val="20"/>
          <w:szCs w:val="20"/>
        </w:rPr>
        <w:t>хоризонтална</w:t>
      </w:r>
      <w:proofErr w:type="spellEnd"/>
      <w:r w:rsidRPr="008B658D">
        <w:rPr>
          <w:rFonts w:ascii="Arial" w:hAnsi="Arial" w:cs="Arial"/>
          <w:sz w:val="20"/>
          <w:szCs w:val="20"/>
        </w:rPr>
        <w:t xml:space="preserve">, </w:t>
      </w:r>
      <w:proofErr w:type="spellStart"/>
      <w:r w:rsidRPr="008B658D">
        <w:rPr>
          <w:rFonts w:ascii="Arial" w:hAnsi="Arial" w:cs="Arial"/>
          <w:sz w:val="20"/>
          <w:szCs w:val="20"/>
        </w:rPr>
        <w:t>стабилна</w:t>
      </w:r>
      <w:proofErr w:type="spellEnd"/>
      <w:r w:rsidRPr="008B658D">
        <w:rPr>
          <w:rFonts w:ascii="Arial" w:hAnsi="Arial" w:cs="Arial"/>
          <w:sz w:val="20"/>
          <w:szCs w:val="20"/>
        </w:rPr>
        <w:t xml:space="preserve">, </w:t>
      </w:r>
      <w:proofErr w:type="spellStart"/>
      <w:r w:rsidRPr="008B658D">
        <w:rPr>
          <w:rFonts w:ascii="Arial" w:hAnsi="Arial" w:cs="Arial"/>
          <w:sz w:val="20"/>
          <w:szCs w:val="20"/>
        </w:rPr>
        <w:t>незапалима</w:t>
      </w:r>
      <w:proofErr w:type="spellEnd"/>
      <w:r w:rsidRPr="008B658D">
        <w:rPr>
          <w:rFonts w:ascii="Arial" w:hAnsi="Arial" w:cs="Arial"/>
          <w:sz w:val="20"/>
          <w:szCs w:val="20"/>
        </w:rPr>
        <w:t xml:space="preserve"> </w:t>
      </w:r>
      <w:proofErr w:type="spellStart"/>
      <w:proofErr w:type="gramStart"/>
      <w:r w:rsidRPr="008B658D">
        <w:rPr>
          <w:rFonts w:ascii="Arial" w:hAnsi="Arial" w:cs="Arial"/>
          <w:sz w:val="20"/>
          <w:szCs w:val="20"/>
        </w:rPr>
        <w:t>повърхност</w:t>
      </w:r>
      <w:proofErr w:type="spellEnd"/>
      <w:r w:rsidRPr="008B658D">
        <w:rPr>
          <w:rFonts w:ascii="Arial" w:hAnsi="Arial" w:cs="Arial"/>
          <w:sz w:val="20"/>
          <w:szCs w:val="20"/>
        </w:rPr>
        <w:t xml:space="preserve"> </w:t>
      </w:r>
      <w:r w:rsidRPr="008B658D">
        <w:rPr>
          <w:rFonts w:ascii="Arial" w:hAnsi="Arial" w:cs="Arial"/>
          <w:sz w:val="20"/>
          <w:szCs w:val="20"/>
          <w:lang w:val="en-US"/>
        </w:rPr>
        <w:t>.</w:t>
      </w:r>
      <w:proofErr w:type="gramEnd"/>
    </w:p>
    <w:p w14:paraId="1CBEA9C8" w14:textId="77777777" w:rsidR="00AE1748" w:rsidRPr="008B658D" w:rsidRDefault="00AE1748" w:rsidP="0084071D">
      <w:pPr>
        <w:spacing w:after="120"/>
        <w:rPr>
          <w:rFonts w:ascii="Arial" w:hAnsi="Arial" w:cs="Arial"/>
          <w:sz w:val="20"/>
          <w:szCs w:val="20"/>
          <w:lang w:val="en-US"/>
        </w:rPr>
      </w:pPr>
    </w:p>
    <w:p w14:paraId="5984182D" w14:textId="77777777" w:rsidR="00AE1748" w:rsidRDefault="00AE1748" w:rsidP="00AE1748">
      <w:pPr>
        <w:numPr>
          <w:ilvl w:val="1"/>
          <w:numId w:val="5"/>
        </w:numPr>
        <w:tabs>
          <w:tab w:val="num" w:pos="720"/>
          <w:tab w:val="num" w:pos="1440"/>
        </w:tabs>
        <w:spacing w:after="1680"/>
        <w:ind w:left="238" w:hanging="170"/>
        <w:rPr>
          <w:rFonts w:ascii="Arial" w:hAnsi="Arial" w:cs="Arial"/>
          <w:sz w:val="20"/>
          <w:szCs w:val="20"/>
          <w:lang w:val="en-US"/>
        </w:rPr>
      </w:pPr>
      <w:proofErr w:type="spellStart"/>
      <w:r w:rsidRPr="008B658D">
        <w:rPr>
          <w:rFonts w:ascii="Arial" w:hAnsi="Arial" w:cs="Arial"/>
          <w:sz w:val="20"/>
          <w:szCs w:val="20"/>
          <w:lang w:val="en-US"/>
        </w:rPr>
        <w:t>Дръжте</w:t>
      </w:r>
      <w:proofErr w:type="spellEnd"/>
      <w:r w:rsidRPr="008B658D">
        <w:rPr>
          <w:rFonts w:ascii="Arial" w:hAnsi="Arial" w:cs="Arial"/>
          <w:sz w:val="20"/>
          <w:szCs w:val="20"/>
          <w:lang w:val="en-US"/>
        </w:rPr>
        <w:t xml:space="preserve"> </w:t>
      </w:r>
      <w:proofErr w:type="spellStart"/>
      <w:r w:rsidRPr="008B658D">
        <w:rPr>
          <w:rFonts w:ascii="Arial" w:hAnsi="Arial" w:cs="Arial"/>
          <w:sz w:val="20"/>
          <w:szCs w:val="20"/>
          <w:lang w:val="en-US"/>
        </w:rPr>
        <w:t>уреда</w:t>
      </w:r>
      <w:proofErr w:type="spellEnd"/>
      <w:r w:rsidRPr="008B658D">
        <w:rPr>
          <w:rFonts w:ascii="Arial" w:hAnsi="Arial" w:cs="Arial"/>
          <w:sz w:val="20"/>
          <w:szCs w:val="20"/>
          <w:lang w:val="en-US"/>
        </w:rPr>
        <w:t xml:space="preserve"> </w:t>
      </w:r>
      <w:proofErr w:type="spellStart"/>
      <w:r w:rsidRPr="008B658D">
        <w:rPr>
          <w:rFonts w:ascii="Arial" w:hAnsi="Arial" w:cs="Arial"/>
          <w:sz w:val="20"/>
          <w:szCs w:val="20"/>
          <w:lang w:val="en-US"/>
        </w:rPr>
        <w:t>на</w:t>
      </w:r>
      <w:proofErr w:type="spellEnd"/>
      <w:r w:rsidRPr="008B658D">
        <w:rPr>
          <w:rFonts w:ascii="Arial" w:hAnsi="Arial" w:cs="Arial"/>
          <w:sz w:val="20"/>
          <w:szCs w:val="20"/>
          <w:lang w:val="en-US"/>
        </w:rPr>
        <w:t xml:space="preserve"> </w:t>
      </w:r>
      <w:proofErr w:type="spellStart"/>
      <w:r w:rsidRPr="008B658D">
        <w:rPr>
          <w:rFonts w:ascii="Arial" w:hAnsi="Arial" w:cs="Arial"/>
          <w:sz w:val="20"/>
          <w:szCs w:val="20"/>
          <w:lang w:val="en-US"/>
        </w:rPr>
        <w:t>безопасно</w:t>
      </w:r>
      <w:proofErr w:type="spellEnd"/>
      <w:r w:rsidRPr="008B658D">
        <w:rPr>
          <w:rFonts w:ascii="Arial" w:hAnsi="Arial" w:cs="Arial"/>
          <w:sz w:val="20"/>
          <w:szCs w:val="20"/>
          <w:lang w:val="en-US"/>
        </w:rPr>
        <w:t xml:space="preserve"> </w:t>
      </w:r>
      <w:proofErr w:type="spellStart"/>
      <w:r w:rsidRPr="008B658D">
        <w:rPr>
          <w:rFonts w:ascii="Arial" w:hAnsi="Arial" w:cs="Arial"/>
          <w:sz w:val="20"/>
          <w:szCs w:val="20"/>
          <w:lang w:val="en-US"/>
        </w:rPr>
        <w:t>разстояние</w:t>
      </w:r>
      <w:proofErr w:type="spellEnd"/>
      <w:r w:rsidRPr="008B658D">
        <w:rPr>
          <w:rFonts w:ascii="Arial" w:hAnsi="Arial" w:cs="Arial"/>
          <w:sz w:val="20"/>
          <w:szCs w:val="20"/>
          <w:lang w:val="en-US"/>
        </w:rPr>
        <w:t xml:space="preserve"> </w:t>
      </w:r>
      <w:proofErr w:type="spellStart"/>
      <w:r w:rsidRPr="008B658D">
        <w:rPr>
          <w:rFonts w:ascii="Arial" w:hAnsi="Arial" w:cs="Arial"/>
          <w:sz w:val="20"/>
          <w:szCs w:val="20"/>
          <w:lang w:val="en-US"/>
        </w:rPr>
        <w:t>от</w:t>
      </w:r>
      <w:proofErr w:type="spellEnd"/>
      <w:r w:rsidRPr="008B658D">
        <w:rPr>
          <w:rFonts w:ascii="Arial" w:hAnsi="Arial" w:cs="Arial"/>
          <w:sz w:val="20"/>
          <w:szCs w:val="20"/>
          <w:lang w:val="en-US"/>
        </w:rPr>
        <w:t xml:space="preserve"> </w:t>
      </w:r>
      <w:proofErr w:type="spellStart"/>
      <w:r w:rsidRPr="008B658D">
        <w:rPr>
          <w:rFonts w:ascii="Arial" w:hAnsi="Arial" w:cs="Arial"/>
          <w:sz w:val="20"/>
          <w:szCs w:val="20"/>
          <w:lang w:val="en-US"/>
        </w:rPr>
        <w:t>запалими</w:t>
      </w:r>
      <w:proofErr w:type="spellEnd"/>
      <w:r w:rsidRPr="008B658D">
        <w:rPr>
          <w:rFonts w:ascii="Arial" w:hAnsi="Arial" w:cs="Arial"/>
          <w:sz w:val="20"/>
          <w:szCs w:val="20"/>
          <w:lang w:val="en-US"/>
        </w:rPr>
        <w:t xml:space="preserve"> </w:t>
      </w:r>
      <w:proofErr w:type="spellStart"/>
      <w:r w:rsidRPr="008B658D">
        <w:rPr>
          <w:rFonts w:ascii="Arial" w:hAnsi="Arial" w:cs="Arial"/>
          <w:sz w:val="20"/>
          <w:szCs w:val="20"/>
          <w:lang w:val="en-US"/>
        </w:rPr>
        <w:t>материали</w:t>
      </w:r>
      <w:proofErr w:type="spellEnd"/>
      <w:r w:rsidRPr="008B658D">
        <w:rPr>
          <w:rFonts w:ascii="Arial" w:hAnsi="Arial" w:cs="Arial"/>
          <w:sz w:val="20"/>
          <w:szCs w:val="20"/>
          <w:lang w:val="en-US"/>
        </w:rPr>
        <w:t>.</w:t>
      </w:r>
    </w:p>
    <w:p w14:paraId="3BA04ADE" w14:textId="77777777" w:rsidR="00AE1748" w:rsidRDefault="00AE1748" w:rsidP="00AE1748">
      <w:pPr>
        <w:pStyle w:val="ListParagraph"/>
        <w:numPr>
          <w:ilvl w:val="0"/>
          <w:numId w:val="6"/>
        </w:numPr>
        <w:spacing w:after="120"/>
        <w:ind w:left="426" w:hanging="284"/>
        <w:rPr>
          <w:rFonts w:ascii="Arial" w:hAnsi="Arial" w:cs="Arial"/>
          <w:sz w:val="20"/>
          <w:szCs w:val="20"/>
          <w:lang w:val="en-US"/>
        </w:rPr>
        <w:sectPr w:rsidR="00AE1748" w:rsidSect="00915B75">
          <w:type w:val="continuous"/>
          <w:pgSz w:w="8391" w:h="11906" w:code="11"/>
          <w:pgMar w:top="1134" w:right="1080" w:bottom="1440" w:left="1080" w:header="708" w:footer="708" w:gutter="0"/>
          <w:cols w:space="708"/>
          <w:docGrid w:linePitch="360"/>
        </w:sectPr>
      </w:pPr>
    </w:p>
    <w:p w14:paraId="0F64FC4B" w14:textId="77777777" w:rsidR="00AE1748" w:rsidRDefault="00AE1748" w:rsidP="00267DC0">
      <w:pPr>
        <w:pStyle w:val="BodyText"/>
        <w:spacing w:before="8"/>
        <w:rPr>
          <w:rFonts w:ascii="Times New Roman"/>
          <w:sz w:val="6"/>
        </w:rPr>
      </w:pPr>
    </w:p>
    <w:tbl>
      <w:tblPr>
        <w:tblW w:w="6521"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8"/>
        <w:gridCol w:w="5103"/>
      </w:tblGrid>
      <w:tr w:rsidR="00AE1748" w14:paraId="2D7C9BCE" w14:textId="77777777" w:rsidTr="002B54AA">
        <w:trPr>
          <w:trHeight w:val="313"/>
        </w:trPr>
        <w:tc>
          <w:tcPr>
            <w:tcW w:w="1418" w:type="dxa"/>
          </w:tcPr>
          <w:p w14:paraId="302F9453" w14:textId="77777777" w:rsidR="00AE1748" w:rsidRDefault="00AE1748" w:rsidP="00267DC0">
            <w:pPr>
              <w:pStyle w:val="TableParagraph"/>
              <w:spacing w:before="18"/>
              <w:rPr>
                <w:rFonts w:ascii="Franklin Gothic Demi"/>
                <w:b/>
                <w:sz w:val="24"/>
              </w:rPr>
            </w:pPr>
            <w:r>
              <w:rPr>
                <w:noProof/>
                <w:position w:val="-3"/>
                <w:lang w:val="bg-BG" w:eastAsia="bg-BG"/>
              </w:rPr>
              <w:drawing>
                <wp:inline distT="0" distB="0" distL="0" distR="0" wp14:anchorId="1A197318" wp14:editId="5D612613">
                  <wp:extent cx="189618" cy="171754"/>
                  <wp:effectExtent l="0" t="0" r="0" b="0"/>
                  <wp:docPr id="70646690"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2.png"/>
                          <pic:cNvPicPr/>
                        </pic:nvPicPr>
                        <pic:blipFill>
                          <a:blip r:embed="rId11" cstate="print"/>
                          <a:stretch>
                            <a:fillRect/>
                          </a:stretch>
                        </pic:blipFill>
                        <pic:spPr>
                          <a:xfrm>
                            <a:off x="0" y="0"/>
                            <a:ext cx="189618" cy="171754"/>
                          </a:xfrm>
                          <a:prstGeom prst="rect">
                            <a:avLst/>
                          </a:prstGeom>
                        </pic:spPr>
                      </pic:pic>
                    </a:graphicData>
                  </a:graphic>
                </wp:inline>
              </w:drawing>
            </w:r>
            <w:r>
              <w:rPr>
                <w:rFonts w:ascii="Times New Roman"/>
                <w:sz w:val="20"/>
              </w:rPr>
              <w:t xml:space="preserve"> </w:t>
            </w:r>
            <w:r>
              <w:rPr>
                <w:rFonts w:ascii="Franklin Gothic Demi"/>
                <w:b/>
                <w:color w:val="231F20"/>
                <w:spacing w:val="-6"/>
                <w:sz w:val="24"/>
              </w:rPr>
              <w:t>ОПАСНОСТ</w:t>
            </w:r>
          </w:p>
        </w:tc>
        <w:tc>
          <w:tcPr>
            <w:tcW w:w="5103" w:type="dxa"/>
            <w:vMerge w:val="restart"/>
          </w:tcPr>
          <w:p w14:paraId="2C5A0E25" w14:textId="77777777" w:rsidR="00AE1748" w:rsidRPr="00B31F89" w:rsidRDefault="00AE1748" w:rsidP="0085554B">
            <w:pPr>
              <w:pStyle w:val="TableParagraph"/>
              <w:spacing w:before="60" w:after="60" w:line="276" w:lineRule="auto"/>
              <w:ind w:left="0"/>
              <w:jc w:val="center"/>
              <w:rPr>
                <w:rFonts w:ascii="Arial" w:hAnsi="Arial" w:cs="Arial"/>
                <w:b/>
                <w:sz w:val="20"/>
                <w:szCs w:val="20"/>
              </w:rPr>
            </w:pPr>
            <w:r w:rsidRPr="00B31F89">
              <w:rPr>
                <w:rFonts w:ascii="Arial" w:hAnsi="Arial" w:cs="Arial"/>
                <w:b/>
                <w:color w:val="231F20"/>
                <w:sz w:val="20"/>
                <w:szCs w:val="20"/>
              </w:rPr>
              <w:t>ОПАСНОСТ ОТ ВЪГЛЕРОДЕН ОКСИД</w:t>
            </w:r>
          </w:p>
          <w:p w14:paraId="15DD5AB1" w14:textId="77777777" w:rsidR="00AE1748" w:rsidRPr="00B31F89" w:rsidRDefault="00AE1748" w:rsidP="00B31F89">
            <w:pPr>
              <w:pStyle w:val="TableParagraph"/>
              <w:numPr>
                <w:ilvl w:val="0"/>
                <w:numId w:val="2"/>
              </w:numPr>
              <w:spacing w:before="60" w:line="187" w:lineRule="exact"/>
              <w:ind w:left="278" w:hanging="170"/>
              <w:rPr>
                <w:rFonts w:ascii="Arial" w:hAnsi="Arial" w:cs="Arial"/>
                <w:sz w:val="20"/>
                <w:szCs w:val="20"/>
              </w:rPr>
            </w:pPr>
            <w:proofErr w:type="spellStart"/>
            <w:r w:rsidRPr="00B31F89">
              <w:rPr>
                <w:rFonts w:ascii="Arial" w:hAnsi="Arial" w:cs="Arial"/>
                <w:color w:val="231F20"/>
                <w:sz w:val="20"/>
                <w:szCs w:val="20"/>
              </w:rPr>
              <w:t>Използвайте</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само</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на</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добре</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проветрени</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открити</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места</w:t>
            </w:r>
            <w:proofErr w:type="spellEnd"/>
            <w:r w:rsidRPr="00B31F89">
              <w:rPr>
                <w:rFonts w:ascii="Arial" w:hAnsi="Arial" w:cs="Arial"/>
                <w:color w:val="231F20"/>
                <w:sz w:val="20"/>
                <w:szCs w:val="20"/>
              </w:rPr>
              <w:t>.</w:t>
            </w:r>
          </w:p>
          <w:p w14:paraId="67ECE315" w14:textId="77777777" w:rsidR="00AE1748" w:rsidRPr="00B31F89" w:rsidRDefault="00AE1748" w:rsidP="00B31F89">
            <w:pPr>
              <w:pStyle w:val="TableParagraph"/>
              <w:numPr>
                <w:ilvl w:val="0"/>
                <w:numId w:val="2"/>
              </w:numPr>
              <w:spacing w:before="60" w:line="235" w:lineRule="auto"/>
              <w:ind w:left="278" w:right="421" w:hanging="170"/>
              <w:rPr>
                <w:rFonts w:ascii="Arial" w:hAnsi="Arial" w:cs="Arial"/>
                <w:sz w:val="20"/>
                <w:szCs w:val="20"/>
              </w:rPr>
            </w:pPr>
            <w:proofErr w:type="spellStart"/>
            <w:r w:rsidRPr="00B31F89">
              <w:rPr>
                <w:rFonts w:ascii="Arial" w:hAnsi="Arial" w:cs="Arial"/>
                <w:color w:val="231F20"/>
                <w:sz w:val="20"/>
                <w:szCs w:val="20"/>
              </w:rPr>
              <w:t>Използването</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на</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този</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уред</w:t>
            </w:r>
            <w:proofErr w:type="spellEnd"/>
            <w:r w:rsidRPr="00B31F89">
              <w:rPr>
                <w:rFonts w:ascii="Arial" w:hAnsi="Arial" w:cs="Arial"/>
                <w:color w:val="231F20"/>
                <w:sz w:val="20"/>
                <w:szCs w:val="20"/>
              </w:rPr>
              <w:t xml:space="preserve"> в </w:t>
            </w:r>
            <w:proofErr w:type="spellStart"/>
            <w:r w:rsidRPr="00B31F89">
              <w:rPr>
                <w:rFonts w:ascii="Arial" w:hAnsi="Arial" w:cs="Arial"/>
                <w:color w:val="231F20"/>
                <w:sz w:val="20"/>
                <w:szCs w:val="20"/>
              </w:rPr>
              <w:t>затворено</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пространство</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може</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да</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причини</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смърт</w:t>
            </w:r>
            <w:proofErr w:type="spellEnd"/>
            <w:r w:rsidRPr="00B31F89">
              <w:rPr>
                <w:rFonts w:ascii="Arial" w:hAnsi="Arial" w:cs="Arial"/>
                <w:color w:val="231F20"/>
                <w:sz w:val="20"/>
                <w:szCs w:val="20"/>
              </w:rPr>
              <w:t>.</w:t>
            </w:r>
          </w:p>
          <w:p w14:paraId="05D091F8" w14:textId="77777777" w:rsidR="00AE1748" w:rsidRPr="00E03CBF" w:rsidRDefault="00AE1748" w:rsidP="00B31F89">
            <w:pPr>
              <w:pStyle w:val="TableParagraph"/>
              <w:numPr>
                <w:ilvl w:val="0"/>
                <w:numId w:val="2"/>
              </w:numPr>
              <w:spacing w:before="60" w:after="60" w:line="235" w:lineRule="auto"/>
              <w:ind w:left="278" w:hanging="170"/>
              <w:rPr>
                <w:b/>
                <w:sz w:val="16"/>
              </w:rPr>
            </w:pPr>
            <w:proofErr w:type="spellStart"/>
            <w:r w:rsidRPr="00B31F89">
              <w:rPr>
                <w:rFonts w:ascii="Arial" w:hAnsi="Arial" w:cs="Arial"/>
                <w:color w:val="231F20"/>
                <w:sz w:val="20"/>
                <w:szCs w:val="20"/>
              </w:rPr>
              <w:t>Не</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използвайте</w:t>
            </w:r>
            <w:proofErr w:type="spellEnd"/>
            <w:r w:rsidRPr="00B31F89">
              <w:rPr>
                <w:rFonts w:ascii="Arial" w:hAnsi="Arial" w:cs="Arial"/>
                <w:color w:val="231F20"/>
                <w:sz w:val="20"/>
                <w:szCs w:val="20"/>
              </w:rPr>
              <w:t xml:space="preserve"> в </w:t>
            </w:r>
            <w:proofErr w:type="spellStart"/>
            <w:r w:rsidRPr="00B31F89">
              <w:rPr>
                <w:rFonts w:ascii="Arial" w:hAnsi="Arial" w:cs="Arial"/>
                <w:color w:val="231F20"/>
                <w:sz w:val="20"/>
                <w:szCs w:val="20"/>
              </w:rPr>
              <w:t>каравани</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палатки</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морски</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плавателни</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съдове</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автомобили</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мобилни</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домове</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или</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подобни</w:t>
            </w:r>
            <w:proofErr w:type="spellEnd"/>
            <w:r w:rsidRPr="00B31F89">
              <w:rPr>
                <w:rFonts w:ascii="Arial" w:hAnsi="Arial" w:cs="Arial"/>
                <w:color w:val="231F20"/>
                <w:sz w:val="20"/>
                <w:szCs w:val="20"/>
              </w:rPr>
              <w:t xml:space="preserve"> </w:t>
            </w:r>
            <w:proofErr w:type="spellStart"/>
            <w:r w:rsidRPr="00B31F89">
              <w:rPr>
                <w:rFonts w:ascii="Arial" w:hAnsi="Arial" w:cs="Arial"/>
                <w:color w:val="231F20"/>
                <w:sz w:val="20"/>
                <w:szCs w:val="20"/>
              </w:rPr>
              <w:t>места</w:t>
            </w:r>
            <w:proofErr w:type="spellEnd"/>
            <w:r w:rsidRPr="00B31F89">
              <w:rPr>
                <w:rFonts w:ascii="Arial" w:hAnsi="Arial" w:cs="Arial"/>
                <w:color w:val="231F20"/>
                <w:sz w:val="20"/>
                <w:szCs w:val="20"/>
              </w:rPr>
              <w:t>.</w:t>
            </w:r>
          </w:p>
        </w:tc>
      </w:tr>
      <w:tr w:rsidR="00AE1748" w14:paraId="0AC40F17" w14:textId="77777777" w:rsidTr="002B54AA">
        <w:trPr>
          <w:trHeight w:val="1037"/>
        </w:trPr>
        <w:tc>
          <w:tcPr>
            <w:tcW w:w="1418" w:type="dxa"/>
          </w:tcPr>
          <w:p w14:paraId="2071F6F8" w14:textId="77777777" w:rsidR="00AE1748" w:rsidRDefault="00AE1748" w:rsidP="008806EE">
            <w:pPr>
              <w:pStyle w:val="TableParagraph"/>
              <w:ind w:left="0"/>
              <w:jc w:val="center"/>
              <w:rPr>
                <w:rFonts w:ascii="Times New Roman"/>
                <w:sz w:val="20"/>
              </w:rPr>
            </w:pPr>
            <w:r>
              <w:rPr>
                <w:rFonts w:ascii="Times New Roman"/>
                <w:noProof/>
                <w:sz w:val="20"/>
                <w:lang w:val="bg-BG" w:eastAsia="bg-BG"/>
              </w:rPr>
              <w:drawing>
                <wp:inline distT="0" distB="0" distL="0" distR="0" wp14:anchorId="72FE963E" wp14:editId="2BD6C595">
                  <wp:extent cx="771287" cy="771276"/>
                  <wp:effectExtent l="0" t="0" r="0" b="0"/>
                  <wp:docPr id="743958794"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3.png"/>
                          <pic:cNvPicPr/>
                        </pic:nvPicPr>
                        <pic:blipFill>
                          <a:blip r:embed="rId12" cstate="print"/>
                          <a:stretch>
                            <a:fillRect/>
                          </a:stretch>
                        </pic:blipFill>
                        <pic:spPr>
                          <a:xfrm>
                            <a:off x="0" y="0"/>
                            <a:ext cx="820588" cy="820577"/>
                          </a:xfrm>
                          <a:prstGeom prst="rect">
                            <a:avLst/>
                          </a:prstGeom>
                        </pic:spPr>
                      </pic:pic>
                    </a:graphicData>
                  </a:graphic>
                </wp:inline>
              </w:drawing>
            </w:r>
          </w:p>
        </w:tc>
        <w:tc>
          <w:tcPr>
            <w:tcW w:w="5103" w:type="dxa"/>
            <w:vMerge/>
            <w:tcBorders>
              <w:top w:val="nil"/>
            </w:tcBorders>
          </w:tcPr>
          <w:p w14:paraId="4F1C465C" w14:textId="77777777" w:rsidR="00AE1748" w:rsidRDefault="00AE1748" w:rsidP="008D107F">
            <w:pPr>
              <w:rPr>
                <w:sz w:val="2"/>
                <w:szCs w:val="2"/>
              </w:rPr>
            </w:pPr>
          </w:p>
        </w:tc>
      </w:tr>
      <w:tr w:rsidR="00AE1748" w14:paraId="3C8792A7" w14:textId="77777777" w:rsidTr="00E03CBF">
        <w:trPr>
          <w:trHeight w:val="602"/>
        </w:trPr>
        <w:tc>
          <w:tcPr>
            <w:tcW w:w="6521" w:type="dxa"/>
            <w:gridSpan w:val="2"/>
          </w:tcPr>
          <w:p w14:paraId="1E83ACC4" w14:textId="77777777" w:rsidR="00AE1748" w:rsidRPr="00951B61" w:rsidRDefault="00AE1748" w:rsidP="00E03CBF">
            <w:pPr>
              <w:spacing w:before="120" w:after="120"/>
              <w:ind w:left="138"/>
              <w:rPr>
                <w:rFonts w:ascii="Arial" w:hAnsi="Arial" w:cs="Arial"/>
                <w:sz w:val="20"/>
                <w:szCs w:val="20"/>
              </w:rPr>
            </w:pPr>
            <w:proofErr w:type="spellStart"/>
            <w:r w:rsidRPr="00951B61">
              <w:rPr>
                <w:rFonts w:ascii="Arial" w:hAnsi="Arial" w:cs="Arial"/>
                <w:sz w:val="20"/>
                <w:szCs w:val="20"/>
              </w:rPr>
              <w:t>Използвайте</w:t>
            </w:r>
            <w:proofErr w:type="spellEnd"/>
            <w:r w:rsidRPr="00951B61">
              <w:rPr>
                <w:rFonts w:ascii="Arial" w:hAnsi="Arial" w:cs="Arial"/>
                <w:sz w:val="20"/>
                <w:szCs w:val="20"/>
              </w:rPr>
              <w:t xml:space="preserve"> </w:t>
            </w:r>
            <w:proofErr w:type="spellStart"/>
            <w:r w:rsidRPr="00951B61">
              <w:rPr>
                <w:rFonts w:ascii="Arial" w:hAnsi="Arial" w:cs="Arial"/>
                <w:sz w:val="20"/>
                <w:szCs w:val="20"/>
              </w:rPr>
              <w:t>този</w:t>
            </w:r>
            <w:proofErr w:type="spellEnd"/>
            <w:r w:rsidRPr="00951B61">
              <w:rPr>
                <w:rFonts w:ascii="Arial" w:hAnsi="Arial" w:cs="Arial"/>
                <w:sz w:val="20"/>
                <w:szCs w:val="20"/>
              </w:rPr>
              <w:t xml:space="preserve"> </w:t>
            </w:r>
            <w:proofErr w:type="spellStart"/>
            <w:r w:rsidRPr="00951B61">
              <w:rPr>
                <w:rFonts w:ascii="Arial" w:hAnsi="Arial" w:cs="Arial"/>
                <w:sz w:val="20"/>
                <w:szCs w:val="20"/>
              </w:rPr>
              <w:t>уред</w:t>
            </w:r>
            <w:proofErr w:type="spellEnd"/>
            <w:r w:rsidRPr="00951B61">
              <w:rPr>
                <w:rFonts w:ascii="Arial" w:hAnsi="Arial" w:cs="Arial"/>
                <w:sz w:val="20"/>
                <w:szCs w:val="20"/>
              </w:rPr>
              <w:t xml:space="preserve"> </w:t>
            </w:r>
            <w:r>
              <w:rPr>
                <w:rFonts w:ascii="Arial" w:hAnsi="Arial" w:cs="Arial"/>
                <w:sz w:val="20"/>
                <w:szCs w:val="20"/>
                <w:lang w:val="bg-BG"/>
              </w:rPr>
              <w:t>само</w:t>
            </w:r>
            <w:r w:rsidRPr="00951B61">
              <w:rPr>
                <w:rFonts w:ascii="Arial" w:hAnsi="Arial" w:cs="Arial"/>
                <w:sz w:val="20"/>
                <w:szCs w:val="20"/>
              </w:rPr>
              <w:t xml:space="preserve"> </w:t>
            </w:r>
            <w:proofErr w:type="spellStart"/>
            <w:r w:rsidRPr="00951B61">
              <w:rPr>
                <w:rFonts w:ascii="Arial" w:hAnsi="Arial" w:cs="Arial"/>
                <w:sz w:val="20"/>
                <w:szCs w:val="20"/>
              </w:rPr>
              <w:t>на</w:t>
            </w:r>
            <w:proofErr w:type="spellEnd"/>
            <w:r w:rsidRPr="00951B61">
              <w:rPr>
                <w:rFonts w:ascii="Arial" w:hAnsi="Arial" w:cs="Arial"/>
                <w:sz w:val="20"/>
                <w:szCs w:val="20"/>
              </w:rPr>
              <w:t xml:space="preserve"> </w:t>
            </w:r>
            <w:proofErr w:type="spellStart"/>
            <w:r w:rsidRPr="00951B61">
              <w:rPr>
                <w:rFonts w:ascii="Arial" w:hAnsi="Arial" w:cs="Arial"/>
                <w:sz w:val="20"/>
                <w:szCs w:val="20"/>
              </w:rPr>
              <w:t>открито</w:t>
            </w:r>
            <w:proofErr w:type="spellEnd"/>
            <w:r w:rsidRPr="00951B61">
              <w:rPr>
                <w:rFonts w:ascii="Arial" w:hAnsi="Arial" w:cs="Arial"/>
                <w:sz w:val="20"/>
                <w:szCs w:val="20"/>
              </w:rPr>
              <w:t xml:space="preserve">, </w:t>
            </w:r>
            <w:proofErr w:type="spellStart"/>
            <w:r w:rsidRPr="00951B61">
              <w:rPr>
                <w:rFonts w:ascii="Arial" w:hAnsi="Arial" w:cs="Arial"/>
                <w:sz w:val="20"/>
                <w:szCs w:val="20"/>
              </w:rPr>
              <w:t>над</w:t>
            </w:r>
            <w:proofErr w:type="spellEnd"/>
            <w:r w:rsidRPr="00951B61">
              <w:rPr>
                <w:rFonts w:ascii="Arial" w:hAnsi="Arial" w:cs="Arial"/>
                <w:sz w:val="20"/>
                <w:szCs w:val="20"/>
              </w:rPr>
              <w:t xml:space="preserve"> </w:t>
            </w:r>
            <w:proofErr w:type="spellStart"/>
            <w:r w:rsidRPr="00951B61">
              <w:rPr>
                <w:rFonts w:ascii="Arial" w:hAnsi="Arial" w:cs="Arial"/>
                <w:sz w:val="20"/>
                <w:szCs w:val="20"/>
              </w:rPr>
              <w:t>земята</w:t>
            </w:r>
            <w:proofErr w:type="spellEnd"/>
            <w:r w:rsidRPr="00951B61">
              <w:rPr>
                <w:rFonts w:ascii="Arial" w:hAnsi="Arial" w:cs="Arial"/>
                <w:sz w:val="20"/>
                <w:szCs w:val="20"/>
              </w:rPr>
              <w:t xml:space="preserve">, </w:t>
            </w:r>
            <w:proofErr w:type="spellStart"/>
            <w:r w:rsidRPr="00951B61">
              <w:rPr>
                <w:rFonts w:ascii="Arial" w:hAnsi="Arial" w:cs="Arial"/>
                <w:sz w:val="20"/>
                <w:szCs w:val="20"/>
              </w:rPr>
              <w:t>където</w:t>
            </w:r>
            <w:proofErr w:type="spellEnd"/>
            <w:r w:rsidRPr="00951B61">
              <w:rPr>
                <w:rFonts w:ascii="Arial" w:hAnsi="Arial" w:cs="Arial"/>
                <w:sz w:val="20"/>
                <w:szCs w:val="20"/>
              </w:rPr>
              <w:t xml:space="preserve"> </w:t>
            </w:r>
            <w:proofErr w:type="spellStart"/>
            <w:r w:rsidRPr="00951B61">
              <w:rPr>
                <w:rFonts w:ascii="Arial" w:hAnsi="Arial" w:cs="Arial"/>
                <w:sz w:val="20"/>
                <w:szCs w:val="20"/>
              </w:rPr>
              <w:t>има</w:t>
            </w:r>
            <w:proofErr w:type="spellEnd"/>
            <w:r w:rsidRPr="00951B61">
              <w:rPr>
                <w:rFonts w:ascii="Arial" w:hAnsi="Arial" w:cs="Arial"/>
                <w:sz w:val="20"/>
                <w:szCs w:val="20"/>
              </w:rPr>
              <w:t xml:space="preserve"> </w:t>
            </w:r>
            <w:proofErr w:type="spellStart"/>
            <w:r w:rsidRPr="00951B61">
              <w:rPr>
                <w:rFonts w:ascii="Arial" w:hAnsi="Arial" w:cs="Arial"/>
                <w:sz w:val="20"/>
                <w:szCs w:val="20"/>
              </w:rPr>
              <w:t>естествен</w:t>
            </w:r>
            <w:proofErr w:type="spellEnd"/>
            <w:r w:rsidRPr="00951B61">
              <w:rPr>
                <w:rFonts w:ascii="Arial" w:hAnsi="Arial" w:cs="Arial"/>
                <w:sz w:val="20"/>
                <w:szCs w:val="20"/>
              </w:rPr>
              <w:t xml:space="preserve"> </w:t>
            </w:r>
            <w:proofErr w:type="spellStart"/>
            <w:r w:rsidRPr="00951B61">
              <w:rPr>
                <w:rFonts w:ascii="Arial" w:hAnsi="Arial" w:cs="Arial"/>
                <w:sz w:val="20"/>
                <w:szCs w:val="20"/>
              </w:rPr>
              <w:t>въздушен</w:t>
            </w:r>
            <w:proofErr w:type="spellEnd"/>
            <w:r w:rsidRPr="00951B61">
              <w:rPr>
                <w:rFonts w:ascii="Arial" w:hAnsi="Arial" w:cs="Arial"/>
                <w:sz w:val="20"/>
                <w:szCs w:val="20"/>
              </w:rPr>
              <w:t xml:space="preserve"> </w:t>
            </w:r>
            <w:proofErr w:type="spellStart"/>
            <w:r w:rsidRPr="00951B61">
              <w:rPr>
                <w:rFonts w:ascii="Arial" w:hAnsi="Arial" w:cs="Arial"/>
                <w:sz w:val="20"/>
                <w:szCs w:val="20"/>
              </w:rPr>
              <w:t>поток</w:t>
            </w:r>
            <w:proofErr w:type="spellEnd"/>
            <w:r w:rsidRPr="00951B61">
              <w:rPr>
                <w:rFonts w:ascii="Arial" w:hAnsi="Arial" w:cs="Arial"/>
                <w:sz w:val="20"/>
                <w:szCs w:val="20"/>
              </w:rPr>
              <w:t xml:space="preserve">. </w:t>
            </w:r>
            <w:proofErr w:type="spellStart"/>
            <w:r w:rsidRPr="00951B61">
              <w:rPr>
                <w:rFonts w:ascii="Arial" w:hAnsi="Arial" w:cs="Arial"/>
                <w:sz w:val="20"/>
                <w:szCs w:val="20"/>
              </w:rPr>
              <w:t>Той</w:t>
            </w:r>
            <w:proofErr w:type="spellEnd"/>
            <w:r w:rsidRPr="00951B61">
              <w:rPr>
                <w:rFonts w:ascii="Arial" w:hAnsi="Arial" w:cs="Arial"/>
                <w:sz w:val="20"/>
                <w:szCs w:val="20"/>
              </w:rPr>
              <w:t xml:space="preserve"> </w:t>
            </w:r>
            <w:proofErr w:type="spellStart"/>
            <w:r w:rsidRPr="00951B61">
              <w:rPr>
                <w:rFonts w:ascii="Arial" w:hAnsi="Arial" w:cs="Arial"/>
                <w:sz w:val="20"/>
                <w:szCs w:val="20"/>
              </w:rPr>
              <w:t>трябва</w:t>
            </w:r>
            <w:proofErr w:type="spellEnd"/>
            <w:r w:rsidRPr="00951B61">
              <w:rPr>
                <w:rFonts w:ascii="Arial" w:hAnsi="Arial" w:cs="Arial"/>
                <w:sz w:val="20"/>
                <w:szCs w:val="20"/>
              </w:rPr>
              <w:t xml:space="preserve"> </w:t>
            </w:r>
            <w:proofErr w:type="spellStart"/>
            <w:r w:rsidRPr="00951B61">
              <w:rPr>
                <w:rFonts w:ascii="Arial" w:hAnsi="Arial" w:cs="Arial"/>
                <w:sz w:val="20"/>
                <w:szCs w:val="20"/>
              </w:rPr>
              <w:t>да</w:t>
            </w:r>
            <w:proofErr w:type="spellEnd"/>
            <w:r w:rsidRPr="00951B61">
              <w:rPr>
                <w:rFonts w:ascii="Arial" w:hAnsi="Arial" w:cs="Arial"/>
                <w:sz w:val="20"/>
                <w:szCs w:val="20"/>
              </w:rPr>
              <w:t xml:space="preserve"> </w:t>
            </w:r>
            <w:proofErr w:type="spellStart"/>
            <w:r w:rsidRPr="00951B61">
              <w:rPr>
                <w:rFonts w:ascii="Arial" w:hAnsi="Arial" w:cs="Arial"/>
                <w:sz w:val="20"/>
                <w:szCs w:val="20"/>
              </w:rPr>
              <w:t>се</w:t>
            </w:r>
            <w:proofErr w:type="spellEnd"/>
            <w:r w:rsidRPr="00951B61">
              <w:rPr>
                <w:rFonts w:ascii="Arial" w:hAnsi="Arial" w:cs="Arial"/>
                <w:sz w:val="20"/>
                <w:szCs w:val="20"/>
              </w:rPr>
              <w:t xml:space="preserve"> </w:t>
            </w:r>
            <w:proofErr w:type="spellStart"/>
            <w:r w:rsidRPr="00951B61">
              <w:rPr>
                <w:rFonts w:ascii="Arial" w:hAnsi="Arial" w:cs="Arial"/>
                <w:sz w:val="20"/>
                <w:szCs w:val="20"/>
              </w:rPr>
              <w:t>експлоатира</w:t>
            </w:r>
            <w:proofErr w:type="spellEnd"/>
            <w:r w:rsidRPr="00951B61">
              <w:rPr>
                <w:rFonts w:ascii="Arial" w:hAnsi="Arial" w:cs="Arial"/>
                <w:sz w:val="20"/>
                <w:szCs w:val="20"/>
              </w:rPr>
              <w:t xml:space="preserve"> </w:t>
            </w:r>
            <w:proofErr w:type="spellStart"/>
            <w:r w:rsidRPr="00951B61">
              <w:rPr>
                <w:rFonts w:ascii="Arial" w:hAnsi="Arial" w:cs="Arial"/>
                <w:sz w:val="20"/>
                <w:szCs w:val="20"/>
              </w:rPr>
              <w:t>на</w:t>
            </w:r>
            <w:proofErr w:type="spellEnd"/>
            <w:r w:rsidRPr="00951B61">
              <w:rPr>
                <w:rFonts w:ascii="Arial" w:hAnsi="Arial" w:cs="Arial"/>
                <w:sz w:val="20"/>
                <w:szCs w:val="20"/>
              </w:rPr>
              <w:t xml:space="preserve"> </w:t>
            </w:r>
            <w:proofErr w:type="spellStart"/>
            <w:r w:rsidRPr="00951B61">
              <w:rPr>
                <w:rFonts w:ascii="Arial" w:hAnsi="Arial" w:cs="Arial"/>
                <w:sz w:val="20"/>
                <w:szCs w:val="20"/>
              </w:rPr>
              <w:t>открити</w:t>
            </w:r>
            <w:proofErr w:type="spellEnd"/>
            <w:r w:rsidRPr="00951B61">
              <w:rPr>
                <w:rFonts w:ascii="Arial" w:hAnsi="Arial" w:cs="Arial"/>
                <w:sz w:val="20"/>
                <w:szCs w:val="20"/>
              </w:rPr>
              <w:t xml:space="preserve"> </w:t>
            </w:r>
            <w:proofErr w:type="spellStart"/>
            <w:r w:rsidRPr="00951B61">
              <w:rPr>
                <w:rFonts w:ascii="Arial" w:hAnsi="Arial" w:cs="Arial"/>
                <w:sz w:val="20"/>
                <w:szCs w:val="20"/>
              </w:rPr>
              <w:t>площи</w:t>
            </w:r>
            <w:proofErr w:type="spellEnd"/>
            <w:r w:rsidRPr="00951B61">
              <w:rPr>
                <w:rFonts w:ascii="Arial" w:hAnsi="Arial" w:cs="Arial"/>
                <w:sz w:val="20"/>
                <w:szCs w:val="20"/>
              </w:rPr>
              <w:t xml:space="preserve"> </w:t>
            </w:r>
            <w:proofErr w:type="spellStart"/>
            <w:r w:rsidRPr="00951B61">
              <w:rPr>
                <w:rFonts w:ascii="Arial" w:hAnsi="Arial" w:cs="Arial"/>
                <w:sz w:val="20"/>
                <w:szCs w:val="20"/>
              </w:rPr>
              <w:t>без</w:t>
            </w:r>
            <w:proofErr w:type="spellEnd"/>
            <w:r w:rsidRPr="00951B61">
              <w:rPr>
                <w:rFonts w:ascii="Arial" w:hAnsi="Arial" w:cs="Arial"/>
                <w:sz w:val="20"/>
                <w:szCs w:val="20"/>
              </w:rPr>
              <w:t xml:space="preserve"> </w:t>
            </w:r>
            <w:proofErr w:type="spellStart"/>
            <w:r w:rsidRPr="00951B61">
              <w:rPr>
                <w:rFonts w:ascii="Arial" w:hAnsi="Arial" w:cs="Arial"/>
                <w:sz w:val="20"/>
                <w:szCs w:val="20"/>
              </w:rPr>
              <w:t>бариери</w:t>
            </w:r>
            <w:proofErr w:type="spellEnd"/>
            <w:r w:rsidRPr="00951B61">
              <w:rPr>
                <w:rFonts w:ascii="Arial" w:hAnsi="Arial" w:cs="Arial"/>
                <w:sz w:val="20"/>
                <w:szCs w:val="20"/>
              </w:rPr>
              <w:t xml:space="preserve"> </w:t>
            </w:r>
            <w:proofErr w:type="spellStart"/>
            <w:r w:rsidRPr="00951B61">
              <w:rPr>
                <w:rFonts w:ascii="Arial" w:hAnsi="Arial" w:cs="Arial"/>
                <w:sz w:val="20"/>
                <w:szCs w:val="20"/>
              </w:rPr>
              <w:t>или</w:t>
            </w:r>
            <w:proofErr w:type="spellEnd"/>
            <w:r w:rsidRPr="00951B61">
              <w:rPr>
                <w:rFonts w:ascii="Arial" w:hAnsi="Arial" w:cs="Arial"/>
                <w:sz w:val="20"/>
                <w:szCs w:val="20"/>
              </w:rPr>
              <w:t xml:space="preserve"> </w:t>
            </w:r>
            <w:proofErr w:type="spellStart"/>
            <w:r w:rsidRPr="00951B61">
              <w:rPr>
                <w:rFonts w:ascii="Arial" w:hAnsi="Arial" w:cs="Arial"/>
                <w:sz w:val="20"/>
                <w:szCs w:val="20"/>
              </w:rPr>
              <w:t>препятствия</w:t>
            </w:r>
            <w:proofErr w:type="spellEnd"/>
            <w:r w:rsidRPr="00951B61">
              <w:rPr>
                <w:rFonts w:ascii="Arial" w:hAnsi="Arial" w:cs="Arial"/>
                <w:sz w:val="20"/>
                <w:szCs w:val="20"/>
              </w:rPr>
              <w:t xml:space="preserve"> </w:t>
            </w:r>
            <w:proofErr w:type="spellStart"/>
            <w:r w:rsidRPr="00951B61">
              <w:rPr>
                <w:rFonts w:ascii="Arial" w:hAnsi="Arial" w:cs="Arial"/>
                <w:sz w:val="20"/>
                <w:szCs w:val="20"/>
              </w:rPr>
              <w:t>срещу</w:t>
            </w:r>
            <w:proofErr w:type="spellEnd"/>
            <w:r w:rsidRPr="00951B61">
              <w:rPr>
                <w:rFonts w:ascii="Arial" w:hAnsi="Arial" w:cs="Arial"/>
                <w:sz w:val="20"/>
                <w:szCs w:val="20"/>
              </w:rPr>
              <w:t xml:space="preserve"> </w:t>
            </w:r>
            <w:proofErr w:type="spellStart"/>
            <w:r w:rsidRPr="00951B61">
              <w:rPr>
                <w:rFonts w:ascii="Arial" w:hAnsi="Arial" w:cs="Arial"/>
                <w:sz w:val="20"/>
                <w:szCs w:val="20"/>
              </w:rPr>
              <w:t>вятъра</w:t>
            </w:r>
            <w:proofErr w:type="spellEnd"/>
            <w:r w:rsidRPr="00951B61">
              <w:rPr>
                <w:rFonts w:ascii="Arial" w:hAnsi="Arial" w:cs="Arial"/>
                <w:sz w:val="20"/>
                <w:szCs w:val="20"/>
              </w:rPr>
              <w:t xml:space="preserve">, </w:t>
            </w:r>
            <w:proofErr w:type="spellStart"/>
            <w:r w:rsidRPr="00951B61">
              <w:rPr>
                <w:rFonts w:ascii="Arial" w:hAnsi="Arial" w:cs="Arial"/>
                <w:sz w:val="20"/>
                <w:szCs w:val="20"/>
              </w:rPr>
              <w:t>за</w:t>
            </w:r>
            <w:proofErr w:type="spellEnd"/>
            <w:r w:rsidRPr="00951B61">
              <w:rPr>
                <w:rFonts w:ascii="Arial" w:hAnsi="Arial" w:cs="Arial"/>
                <w:sz w:val="20"/>
                <w:szCs w:val="20"/>
              </w:rPr>
              <w:t xml:space="preserve"> </w:t>
            </w:r>
            <w:proofErr w:type="spellStart"/>
            <w:r w:rsidRPr="00951B61">
              <w:rPr>
                <w:rFonts w:ascii="Arial" w:hAnsi="Arial" w:cs="Arial"/>
                <w:sz w:val="20"/>
                <w:szCs w:val="20"/>
              </w:rPr>
              <w:t>да</w:t>
            </w:r>
            <w:proofErr w:type="spellEnd"/>
            <w:r w:rsidRPr="00951B61">
              <w:rPr>
                <w:rFonts w:ascii="Arial" w:hAnsi="Arial" w:cs="Arial"/>
                <w:sz w:val="20"/>
                <w:szCs w:val="20"/>
              </w:rPr>
              <w:t xml:space="preserve"> </w:t>
            </w:r>
            <w:proofErr w:type="spellStart"/>
            <w:r w:rsidRPr="00951B61">
              <w:rPr>
                <w:rFonts w:ascii="Arial" w:hAnsi="Arial" w:cs="Arial"/>
                <w:sz w:val="20"/>
                <w:szCs w:val="20"/>
              </w:rPr>
              <w:t>се</w:t>
            </w:r>
            <w:proofErr w:type="spellEnd"/>
            <w:r w:rsidRPr="00951B61">
              <w:rPr>
                <w:rFonts w:ascii="Arial" w:hAnsi="Arial" w:cs="Arial"/>
                <w:sz w:val="20"/>
                <w:szCs w:val="20"/>
              </w:rPr>
              <w:t xml:space="preserve"> </w:t>
            </w:r>
            <w:proofErr w:type="spellStart"/>
            <w:r w:rsidRPr="00951B61">
              <w:rPr>
                <w:rFonts w:ascii="Arial" w:hAnsi="Arial" w:cs="Arial"/>
                <w:sz w:val="20"/>
                <w:szCs w:val="20"/>
              </w:rPr>
              <w:t>гарантира</w:t>
            </w:r>
            <w:proofErr w:type="spellEnd"/>
            <w:r w:rsidRPr="00951B61">
              <w:rPr>
                <w:rFonts w:ascii="Arial" w:hAnsi="Arial" w:cs="Arial"/>
                <w:sz w:val="20"/>
                <w:szCs w:val="20"/>
              </w:rPr>
              <w:t xml:space="preserve">, </w:t>
            </w:r>
            <w:proofErr w:type="spellStart"/>
            <w:r w:rsidRPr="00951B61">
              <w:rPr>
                <w:rFonts w:ascii="Arial" w:hAnsi="Arial" w:cs="Arial"/>
                <w:sz w:val="20"/>
                <w:szCs w:val="20"/>
              </w:rPr>
              <w:t>че</w:t>
            </w:r>
            <w:proofErr w:type="spellEnd"/>
            <w:r w:rsidRPr="00951B61">
              <w:rPr>
                <w:rFonts w:ascii="Arial" w:hAnsi="Arial" w:cs="Arial"/>
                <w:sz w:val="20"/>
                <w:szCs w:val="20"/>
              </w:rPr>
              <w:t xml:space="preserve"> </w:t>
            </w:r>
            <w:proofErr w:type="spellStart"/>
            <w:r w:rsidRPr="00951B61">
              <w:rPr>
                <w:rFonts w:ascii="Arial" w:hAnsi="Arial" w:cs="Arial"/>
                <w:sz w:val="20"/>
                <w:szCs w:val="20"/>
              </w:rPr>
              <w:t>всички</w:t>
            </w:r>
            <w:proofErr w:type="spellEnd"/>
            <w:r w:rsidRPr="00951B61">
              <w:rPr>
                <w:rFonts w:ascii="Arial" w:hAnsi="Arial" w:cs="Arial"/>
                <w:sz w:val="20"/>
                <w:szCs w:val="20"/>
              </w:rPr>
              <w:t xml:space="preserve"> </w:t>
            </w:r>
            <w:proofErr w:type="spellStart"/>
            <w:r w:rsidRPr="00951B61">
              <w:rPr>
                <w:rFonts w:ascii="Arial" w:hAnsi="Arial" w:cs="Arial"/>
                <w:sz w:val="20"/>
                <w:szCs w:val="20"/>
              </w:rPr>
              <w:t>изтекли</w:t>
            </w:r>
            <w:proofErr w:type="spellEnd"/>
            <w:r w:rsidRPr="00951B61">
              <w:rPr>
                <w:rFonts w:ascii="Arial" w:hAnsi="Arial" w:cs="Arial"/>
                <w:sz w:val="20"/>
                <w:szCs w:val="20"/>
              </w:rPr>
              <w:t xml:space="preserve"> </w:t>
            </w:r>
            <w:proofErr w:type="spellStart"/>
            <w:r w:rsidRPr="00951B61">
              <w:rPr>
                <w:rFonts w:ascii="Arial" w:hAnsi="Arial" w:cs="Arial"/>
                <w:sz w:val="20"/>
                <w:szCs w:val="20"/>
              </w:rPr>
              <w:t>газове</w:t>
            </w:r>
            <w:proofErr w:type="spellEnd"/>
            <w:r w:rsidRPr="00951B61">
              <w:rPr>
                <w:rFonts w:ascii="Arial" w:hAnsi="Arial" w:cs="Arial"/>
                <w:sz w:val="20"/>
                <w:szCs w:val="20"/>
              </w:rPr>
              <w:t xml:space="preserve"> и </w:t>
            </w:r>
            <w:proofErr w:type="spellStart"/>
            <w:r w:rsidRPr="00951B61">
              <w:rPr>
                <w:rFonts w:ascii="Arial" w:hAnsi="Arial" w:cs="Arial"/>
                <w:sz w:val="20"/>
                <w:szCs w:val="20"/>
              </w:rPr>
              <w:t>странични</w:t>
            </w:r>
            <w:proofErr w:type="spellEnd"/>
            <w:r w:rsidRPr="00951B61">
              <w:rPr>
                <w:rFonts w:ascii="Arial" w:hAnsi="Arial" w:cs="Arial"/>
                <w:sz w:val="20"/>
                <w:szCs w:val="20"/>
              </w:rPr>
              <w:t xml:space="preserve"> </w:t>
            </w:r>
            <w:proofErr w:type="spellStart"/>
            <w:r w:rsidRPr="00951B61">
              <w:rPr>
                <w:rFonts w:ascii="Arial" w:hAnsi="Arial" w:cs="Arial"/>
                <w:sz w:val="20"/>
                <w:szCs w:val="20"/>
              </w:rPr>
              <w:t>продукти</w:t>
            </w:r>
            <w:proofErr w:type="spellEnd"/>
            <w:r w:rsidRPr="00951B61">
              <w:rPr>
                <w:rFonts w:ascii="Arial" w:hAnsi="Arial" w:cs="Arial"/>
                <w:sz w:val="20"/>
                <w:szCs w:val="20"/>
              </w:rPr>
              <w:t xml:space="preserve"> </w:t>
            </w:r>
            <w:proofErr w:type="spellStart"/>
            <w:r w:rsidRPr="00951B61">
              <w:rPr>
                <w:rFonts w:ascii="Arial" w:hAnsi="Arial" w:cs="Arial"/>
                <w:sz w:val="20"/>
                <w:szCs w:val="20"/>
              </w:rPr>
              <w:t>от</w:t>
            </w:r>
            <w:proofErr w:type="spellEnd"/>
            <w:r w:rsidRPr="00951B61">
              <w:rPr>
                <w:rFonts w:ascii="Arial" w:hAnsi="Arial" w:cs="Arial"/>
                <w:sz w:val="20"/>
                <w:szCs w:val="20"/>
              </w:rPr>
              <w:t xml:space="preserve"> </w:t>
            </w:r>
            <w:proofErr w:type="spellStart"/>
            <w:r w:rsidRPr="00951B61">
              <w:rPr>
                <w:rFonts w:ascii="Arial" w:hAnsi="Arial" w:cs="Arial"/>
                <w:sz w:val="20"/>
                <w:szCs w:val="20"/>
              </w:rPr>
              <w:t>горенето</w:t>
            </w:r>
            <w:proofErr w:type="spellEnd"/>
            <w:r w:rsidRPr="00951B61">
              <w:rPr>
                <w:rFonts w:ascii="Arial" w:hAnsi="Arial" w:cs="Arial"/>
                <w:sz w:val="20"/>
                <w:szCs w:val="20"/>
              </w:rPr>
              <w:t xml:space="preserve"> </w:t>
            </w:r>
            <w:proofErr w:type="spellStart"/>
            <w:r w:rsidRPr="00951B61">
              <w:rPr>
                <w:rFonts w:ascii="Arial" w:hAnsi="Arial" w:cs="Arial"/>
                <w:sz w:val="20"/>
                <w:szCs w:val="20"/>
              </w:rPr>
              <w:t>са</w:t>
            </w:r>
            <w:proofErr w:type="spellEnd"/>
            <w:r w:rsidRPr="00951B61">
              <w:rPr>
                <w:rFonts w:ascii="Arial" w:hAnsi="Arial" w:cs="Arial"/>
                <w:sz w:val="20"/>
                <w:szCs w:val="20"/>
              </w:rPr>
              <w:t xml:space="preserve"> </w:t>
            </w:r>
            <w:proofErr w:type="spellStart"/>
            <w:r w:rsidRPr="00951B61">
              <w:rPr>
                <w:rFonts w:ascii="Arial" w:hAnsi="Arial" w:cs="Arial"/>
                <w:sz w:val="20"/>
                <w:szCs w:val="20"/>
              </w:rPr>
              <w:t>бързо</w:t>
            </w:r>
            <w:proofErr w:type="spellEnd"/>
            <w:r w:rsidRPr="00951B61">
              <w:rPr>
                <w:rFonts w:ascii="Arial" w:hAnsi="Arial" w:cs="Arial"/>
                <w:sz w:val="20"/>
                <w:szCs w:val="20"/>
              </w:rPr>
              <w:t xml:space="preserve"> и </w:t>
            </w:r>
            <w:proofErr w:type="spellStart"/>
            <w:r w:rsidRPr="00951B61">
              <w:rPr>
                <w:rFonts w:ascii="Arial" w:hAnsi="Arial" w:cs="Arial"/>
                <w:sz w:val="20"/>
                <w:szCs w:val="20"/>
              </w:rPr>
              <w:t>ефективно</w:t>
            </w:r>
            <w:proofErr w:type="spellEnd"/>
            <w:r w:rsidRPr="00951B61">
              <w:rPr>
                <w:rFonts w:ascii="Arial" w:hAnsi="Arial" w:cs="Arial"/>
                <w:sz w:val="20"/>
                <w:szCs w:val="20"/>
              </w:rPr>
              <w:t xml:space="preserve"> </w:t>
            </w:r>
            <w:proofErr w:type="spellStart"/>
            <w:r w:rsidRPr="00951B61">
              <w:rPr>
                <w:rFonts w:ascii="Arial" w:hAnsi="Arial" w:cs="Arial"/>
                <w:sz w:val="20"/>
                <w:szCs w:val="20"/>
              </w:rPr>
              <w:t>разпръснати</w:t>
            </w:r>
            <w:proofErr w:type="spellEnd"/>
            <w:r w:rsidRPr="00951B61">
              <w:rPr>
                <w:rFonts w:ascii="Arial" w:hAnsi="Arial" w:cs="Arial"/>
                <w:sz w:val="20"/>
                <w:szCs w:val="20"/>
              </w:rPr>
              <w:t xml:space="preserve"> </w:t>
            </w:r>
            <w:proofErr w:type="spellStart"/>
            <w:r w:rsidRPr="00951B61">
              <w:rPr>
                <w:rFonts w:ascii="Arial" w:hAnsi="Arial" w:cs="Arial"/>
                <w:sz w:val="20"/>
                <w:szCs w:val="20"/>
              </w:rPr>
              <w:t>от</w:t>
            </w:r>
            <w:proofErr w:type="spellEnd"/>
            <w:r w:rsidRPr="00951B61">
              <w:rPr>
                <w:rFonts w:ascii="Arial" w:hAnsi="Arial" w:cs="Arial"/>
                <w:sz w:val="20"/>
                <w:szCs w:val="20"/>
              </w:rPr>
              <w:t xml:space="preserve"> </w:t>
            </w:r>
            <w:proofErr w:type="spellStart"/>
            <w:r w:rsidRPr="00951B61">
              <w:rPr>
                <w:rFonts w:ascii="Arial" w:hAnsi="Arial" w:cs="Arial"/>
                <w:sz w:val="20"/>
                <w:szCs w:val="20"/>
              </w:rPr>
              <w:t>естествени</w:t>
            </w:r>
            <w:proofErr w:type="spellEnd"/>
            <w:r w:rsidRPr="00951B61">
              <w:rPr>
                <w:rFonts w:ascii="Arial" w:hAnsi="Arial" w:cs="Arial"/>
                <w:sz w:val="20"/>
                <w:szCs w:val="20"/>
              </w:rPr>
              <w:t xml:space="preserve"> </w:t>
            </w:r>
            <w:proofErr w:type="spellStart"/>
            <w:r w:rsidRPr="00951B61">
              <w:rPr>
                <w:rFonts w:ascii="Arial" w:hAnsi="Arial" w:cs="Arial"/>
                <w:sz w:val="20"/>
                <w:szCs w:val="20"/>
              </w:rPr>
              <w:t>вятърни</w:t>
            </w:r>
            <w:proofErr w:type="spellEnd"/>
            <w:r w:rsidRPr="00951B61">
              <w:rPr>
                <w:rFonts w:ascii="Arial" w:hAnsi="Arial" w:cs="Arial"/>
                <w:sz w:val="20"/>
                <w:szCs w:val="20"/>
              </w:rPr>
              <w:t xml:space="preserve"> </w:t>
            </w:r>
            <w:proofErr w:type="spellStart"/>
            <w:r w:rsidRPr="00951B61">
              <w:rPr>
                <w:rFonts w:ascii="Arial" w:hAnsi="Arial" w:cs="Arial"/>
                <w:sz w:val="20"/>
                <w:szCs w:val="20"/>
              </w:rPr>
              <w:t>течения</w:t>
            </w:r>
            <w:proofErr w:type="spellEnd"/>
            <w:r w:rsidRPr="00951B61">
              <w:rPr>
                <w:rFonts w:ascii="Arial" w:hAnsi="Arial" w:cs="Arial"/>
                <w:sz w:val="20"/>
                <w:szCs w:val="20"/>
              </w:rPr>
              <w:t xml:space="preserve"> и </w:t>
            </w:r>
            <w:proofErr w:type="spellStart"/>
            <w:r w:rsidRPr="00951B61">
              <w:rPr>
                <w:rFonts w:ascii="Arial" w:hAnsi="Arial" w:cs="Arial"/>
                <w:sz w:val="20"/>
                <w:szCs w:val="20"/>
              </w:rPr>
              <w:t>конвекция</w:t>
            </w:r>
            <w:proofErr w:type="spellEnd"/>
            <w:r w:rsidRPr="00951B61">
              <w:rPr>
                <w:rFonts w:ascii="Arial" w:hAnsi="Arial" w:cs="Arial"/>
                <w:sz w:val="20"/>
                <w:szCs w:val="20"/>
              </w:rPr>
              <w:t xml:space="preserve">. </w:t>
            </w:r>
            <w:proofErr w:type="spellStart"/>
            <w:r w:rsidRPr="00951B61">
              <w:rPr>
                <w:rFonts w:ascii="Arial" w:hAnsi="Arial" w:cs="Arial"/>
                <w:sz w:val="20"/>
                <w:szCs w:val="20"/>
              </w:rPr>
              <w:t>Избягвайте</w:t>
            </w:r>
            <w:proofErr w:type="spellEnd"/>
            <w:r w:rsidRPr="00951B61">
              <w:rPr>
                <w:rFonts w:ascii="Arial" w:hAnsi="Arial" w:cs="Arial"/>
                <w:sz w:val="20"/>
                <w:szCs w:val="20"/>
              </w:rPr>
              <w:t xml:space="preserve"> </w:t>
            </w:r>
            <w:proofErr w:type="spellStart"/>
            <w:r w:rsidRPr="00951B61">
              <w:rPr>
                <w:rFonts w:ascii="Arial" w:hAnsi="Arial" w:cs="Arial"/>
                <w:sz w:val="20"/>
                <w:szCs w:val="20"/>
              </w:rPr>
              <w:t>да</w:t>
            </w:r>
            <w:proofErr w:type="spellEnd"/>
            <w:r w:rsidRPr="00951B61">
              <w:rPr>
                <w:rFonts w:ascii="Arial" w:hAnsi="Arial" w:cs="Arial"/>
                <w:sz w:val="20"/>
                <w:szCs w:val="20"/>
              </w:rPr>
              <w:t xml:space="preserve"> </w:t>
            </w:r>
            <w:proofErr w:type="spellStart"/>
            <w:r w:rsidRPr="00951B61">
              <w:rPr>
                <w:rFonts w:ascii="Arial" w:hAnsi="Arial" w:cs="Arial"/>
                <w:sz w:val="20"/>
                <w:szCs w:val="20"/>
              </w:rPr>
              <w:t>използвате</w:t>
            </w:r>
            <w:proofErr w:type="spellEnd"/>
            <w:r w:rsidRPr="00951B61">
              <w:rPr>
                <w:rFonts w:ascii="Arial" w:hAnsi="Arial" w:cs="Arial"/>
                <w:sz w:val="20"/>
                <w:szCs w:val="20"/>
              </w:rPr>
              <w:t xml:space="preserve"> в </w:t>
            </w:r>
            <w:proofErr w:type="spellStart"/>
            <w:r w:rsidRPr="00951B61">
              <w:rPr>
                <w:rFonts w:ascii="Arial" w:hAnsi="Arial" w:cs="Arial"/>
                <w:sz w:val="20"/>
                <w:szCs w:val="20"/>
              </w:rPr>
              <w:t>ограничени</w:t>
            </w:r>
            <w:proofErr w:type="spellEnd"/>
            <w:r w:rsidRPr="00951B61">
              <w:rPr>
                <w:rFonts w:ascii="Arial" w:hAnsi="Arial" w:cs="Arial"/>
                <w:sz w:val="20"/>
                <w:szCs w:val="20"/>
              </w:rPr>
              <w:t xml:space="preserve"> </w:t>
            </w:r>
            <w:proofErr w:type="spellStart"/>
            <w:r w:rsidRPr="00951B61">
              <w:rPr>
                <w:rFonts w:ascii="Arial" w:hAnsi="Arial" w:cs="Arial"/>
                <w:sz w:val="20"/>
                <w:szCs w:val="20"/>
              </w:rPr>
              <w:t>или</w:t>
            </w:r>
            <w:proofErr w:type="spellEnd"/>
            <w:r w:rsidRPr="00951B61">
              <w:rPr>
                <w:rFonts w:ascii="Arial" w:hAnsi="Arial" w:cs="Arial"/>
                <w:sz w:val="20"/>
                <w:szCs w:val="20"/>
              </w:rPr>
              <w:t xml:space="preserve"> </w:t>
            </w:r>
            <w:proofErr w:type="spellStart"/>
            <w:r w:rsidRPr="00951B61">
              <w:rPr>
                <w:rFonts w:ascii="Arial" w:hAnsi="Arial" w:cs="Arial"/>
                <w:sz w:val="20"/>
                <w:szCs w:val="20"/>
              </w:rPr>
              <w:t>затворени</w:t>
            </w:r>
            <w:proofErr w:type="spellEnd"/>
            <w:r w:rsidRPr="00951B61">
              <w:rPr>
                <w:rFonts w:ascii="Arial" w:hAnsi="Arial" w:cs="Arial"/>
                <w:sz w:val="20"/>
                <w:szCs w:val="20"/>
              </w:rPr>
              <w:t xml:space="preserve"> </w:t>
            </w:r>
            <w:proofErr w:type="spellStart"/>
            <w:r w:rsidRPr="00951B61">
              <w:rPr>
                <w:rFonts w:ascii="Arial" w:hAnsi="Arial" w:cs="Arial"/>
                <w:sz w:val="20"/>
                <w:szCs w:val="20"/>
              </w:rPr>
              <w:t>пространства</w:t>
            </w:r>
            <w:proofErr w:type="spellEnd"/>
            <w:r w:rsidRPr="00951B61">
              <w:rPr>
                <w:rFonts w:ascii="Arial" w:hAnsi="Arial" w:cs="Arial"/>
                <w:sz w:val="20"/>
                <w:szCs w:val="20"/>
              </w:rPr>
              <w:t xml:space="preserve">, </w:t>
            </w:r>
            <w:proofErr w:type="spellStart"/>
            <w:r w:rsidRPr="00951B61">
              <w:rPr>
                <w:rFonts w:ascii="Arial" w:hAnsi="Arial" w:cs="Arial"/>
                <w:sz w:val="20"/>
                <w:szCs w:val="20"/>
              </w:rPr>
              <w:t>където</w:t>
            </w:r>
            <w:proofErr w:type="spellEnd"/>
            <w:r w:rsidRPr="00951B61">
              <w:rPr>
                <w:rFonts w:ascii="Arial" w:hAnsi="Arial" w:cs="Arial"/>
                <w:sz w:val="20"/>
                <w:szCs w:val="20"/>
              </w:rPr>
              <w:t xml:space="preserve"> </w:t>
            </w:r>
            <w:proofErr w:type="spellStart"/>
            <w:r w:rsidRPr="00951B61">
              <w:rPr>
                <w:rFonts w:ascii="Arial" w:hAnsi="Arial" w:cs="Arial"/>
                <w:sz w:val="20"/>
                <w:szCs w:val="20"/>
              </w:rPr>
              <w:t>въздухът</w:t>
            </w:r>
            <w:proofErr w:type="spellEnd"/>
            <w:r w:rsidRPr="00951B61">
              <w:rPr>
                <w:rFonts w:ascii="Arial" w:hAnsi="Arial" w:cs="Arial"/>
                <w:sz w:val="20"/>
                <w:szCs w:val="20"/>
              </w:rPr>
              <w:t xml:space="preserve"> </w:t>
            </w:r>
            <w:proofErr w:type="spellStart"/>
            <w:r w:rsidRPr="00951B61">
              <w:rPr>
                <w:rFonts w:ascii="Arial" w:hAnsi="Arial" w:cs="Arial"/>
                <w:sz w:val="20"/>
                <w:szCs w:val="20"/>
              </w:rPr>
              <w:t>не</w:t>
            </w:r>
            <w:proofErr w:type="spellEnd"/>
            <w:r w:rsidRPr="00951B61">
              <w:rPr>
                <w:rFonts w:ascii="Arial" w:hAnsi="Arial" w:cs="Arial"/>
                <w:sz w:val="20"/>
                <w:szCs w:val="20"/>
              </w:rPr>
              <w:t xml:space="preserve"> </w:t>
            </w:r>
            <w:proofErr w:type="spellStart"/>
            <w:r w:rsidRPr="00951B61">
              <w:rPr>
                <w:rFonts w:ascii="Arial" w:hAnsi="Arial" w:cs="Arial"/>
                <w:sz w:val="20"/>
                <w:szCs w:val="20"/>
              </w:rPr>
              <w:t>циркулира</w:t>
            </w:r>
            <w:proofErr w:type="spellEnd"/>
            <w:r w:rsidRPr="00951B61">
              <w:rPr>
                <w:rFonts w:ascii="Arial" w:hAnsi="Arial" w:cs="Arial"/>
                <w:sz w:val="20"/>
                <w:szCs w:val="20"/>
              </w:rPr>
              <w:t xml:space="preserve"> </w:t>
            </w:r>
            <w:proofErr w:type="spellStart"/>
            <w:r w:rsidRPr="00951B61">
              <w:rPr>
                <w:rFonts w:ascii="Arial" w:hAnsi="Arial" w:cs="Arial"/>
                <w:sz w:val="20"/>
                <w:szCs w:val="20"/>
              </w:rPr>
              <w:t>свободно</w:t>
            </w:r>
            <w:proofErr w:type="spellEnd"/>
            <w:r w:rsidRPr="00951B61">
              <w:rPr>
                <w:rFonts w:ascii="Arial" w:hAnsi="Arial" w:cs="Arial"/>
                <w:sz w:val="20"/>
                <w:szCs w:val="20"/>
              </w:rPr>
              <w:t xml:space="preserve">, </w:t>
            </w:r>
            <w:proofErr w:type="spellStart"/>
            <w:r w:rsidRPr="00951B61">
              <w:rPr>
                <w:rFonts w:ascii="Arial" w:hAnsi="Arial" w:cs="Arial"/>
                <w:sz w:val="20"/>
                <w:szCs w:val="20"/>
              </w:rPr>
              <w:t>за</w:t>
            </w:r>
            <w:proofErr w:type="spellEnd"/>
            <w:r w:rsidRPr="00951B61">
              <w:rPr>
                <w:rFonts w:ascii="Arial" w:hAnsi="Arial" w:cs="Arial"/>
                <w:sz w:val="20"/>
                <w:szCs w:val="20"/>
              </w:rPr>
              <w:t xml:space="preserve"> </w:t>
            </w:r>
            <w:proofErr w:type="spellStart"/>
            <w:r w:rsidRPr="00951B61">
              <w:rPr>
                <w:rFonts w:ascii="Arial" w:hAnsi="Arial" w:cs="Arial"/>
                <w:sz w:val="20"/>
                <w:szCs w:val="20"/>
              </w:rPr>
              <w:t>да</w:t>
            </w:r>
            <w:proofErr w:type="spellEnd"/>
            <w:r w:rsidRPr="00951B61">
              <w:rPr>
                <w:rFonts w:ascii="Arial" w:hAnsi="Arial" w:cs="Arial"/>
                <w:sz w:val="20"/>
                <w:szCs w:val="20"/>
              </w:rPr>
              <w:t xml:space="preserve"> </w:t>
            </w:r>
            <w:proofErr w:type="spellStart"/>
            <w:r w:rsidRPr="00951B61">
              <w:rPr>
                <w:rFonts w:ascii="Arial" w:hAnsi="Arial" w:cs="Arial"/>
                <w:sz w:val="20"/>
                <w:szCs w:val="20"/>
              </w:rPr>
              <w:t>предотвратите</w:t>
            </w:r>
            <w:proofErr w:type="spellEnd"/>
            <w:r w:rsidRPr="00951B61">
              <w:rPr>
                <w:rFonts w:ascii="Arial" w:hAnsi="Arial" w:cs="Arial"/>
                <w:sz w:val="20"/>
                <w:szCs w:val="20"/>
              </w:rPr>
              <w:t xml:space="preserve"> </w:t>
            </w:r>
            <w:proofErr w:type="spellStart"/>
            <w:r w:rsidRPr="00951B61">
              <w:rPr>
                <w:rFonts w:ascii="Arial" w:hAnsi="Arial" w:cs="Arial"/>
                <w:sz w:val="20"/>
                <w:szCs w:val="20"/>
              </w:rPr>
              <w:t>натрупването</w:t>
            </w:r>
            <w:proofErr w:type="spellEnd"/>
            <w:r w:rsidRPr="00951B61">
              <w:rPr>
                <w:rFonts w:ascii="Arial" w:hAnsi="Arial" w:cs="Arial"/>
                <w:sz w:val="20"/>
                <w:szCs w:val="20"/>
              </w:rPr>
              <w:t xml:space="preserve"> </w:t>
            </w:r>
            <w:proofErr w:type="spellStart"/>
            <w:r w:rsidRPr="00951B61">
              <w:rPr>
                <w:rFonts w:ascii="Arial" w:hAnsi="Arial" w:cs="Arial"/>
                <w:sz w:val="20"/>
                <w:szCs w:val="20"/>
              </w:rPr>
              <w:t>на</w:t>
            </w:r>
            <w:proofErr w:type="spellEnd"/>
            <w:r w:rsidRPr="00951B61">
              <w:rPr>
                <w:rFonts w:ascii="Arial" w:hAnsi="Arial" w:cs="Arial"/>
                <w:sz w:val="20"/>
                <w:szCs w:val="20"/>
              </w:rPr>
              <w:t xml:space="preserve"> </w:t>
            </w:r>
            <w:proofErr w:type="spellStart"/>
            <w:r w:rsidRPr="00951B61">
              <w:rPr>
                <w:rFonts w:ascii="Arial" w:hAnsi="Arial" w:cs="Arial"/>
                <w:sz w:val="20"/>
                <w:szCs w:val="20"/>
              </w:rPr>
              <w:t>вредни</w:t>
            </w:r>
            <w:proofErr w:type="spellEnd"/>
            <w:r w:rsidRPr="00951B61">
              <w:rPr>
                <w:rFonts w:ascii="Arial" w:hAnsi="Arial" w:cs="Arial"/>
                <w:sz w:val="20"/>
                <w:szCs w:val="20"/>
              </w:rPr>
              <w:t xml:space="preserve"> </w:t>
            </w:r>
            <w:proofErr w:type="spellStart"/>
            <w:r w:rsidRPr="00951B61">
              <w:rPr>
                <w:rFonts w:ascii="Arial" w:hAnsi="Arial" w:cs="Arial"/>
                <w:sz w:val="20"/>
                <w:szCs w:val="20"/>
              </w:rPr>
              <w:t>газове</w:t>
            </w:r>
            <w:proofErr w:type="spellEnd"/>
            <w:r w:rsidRPr="00951B61">
              <w:rPr>
                <w:rFonts w:ascii="Arial" w:hAnsi="Arial" w:cs="Arial"/>
                <w:sz w:val="20"/>
                <w:szCs w:val="20"/>
              </w:rPr>
              <w:t>.</w:t>
            </w:r>
          </w:p>
        </w:tc>
      </w:tr>
    </w:tbl>
    <w:p w14:paraId="3811D408" w14:textId="77777777" w:rsidR="00AE1748" w:rsidRDefault="00AE1748" w:rsidP="004E7723">
      <w:pPr>
        <w:spacing w:before="240" w:after="120"/>
        <w:rPr>
          <w:rFonts w:ascii="Arial" w:hAnsi="Arial" w:cs="Arial"/>
          <w:b/>
          <w:bCs/>
          <w:sz w:val="24"/>
          <w:szCs w:val="24"/>
        </w:rPr>
      </w:pPr>
    </w:p>
    <w:p w14:paraId="1EFFF5B3" w14:textId="77777777" w:rsidR="00AE1748" w:rsidRPr="00055386" w:rsidRDefault="00AE1748" w:rsidP="004E7723">
      <w:pPr>
        <w:spacing w:before="240" w:after="120"/>
        <w:rPr>
          <w:rFonts w:ascii="Arial" w:hAnsi="Arial" w:cs="Arial"/>
          <w:b/>
          <w:bCs/>
          <w:sz w:val="24"/>
          <w:szCs w:val="24"/>
        </w:rPr>
      </w:pPr>
      <w:proofErr w:type="spellStart"/>
      <w:r>
        <w:rPr>
          <w:rFonts w:ascii="Arial" w:hAnsi="Arial" w:cs="Arial"/>
          <w:b/>
          <w:bCs/>
          <w:sz w:val="24"/>
          <w:szCs w:val="24"/>
          <w:lang w:val="en-US"/>
        </w:rPr>
        <w:t>Свързване</w:t>
      </w:r>
      <w:proofErr w:type="spellEnd"/>
      <w:r>
        <w:rPr>
          <w:rFonts w:ascii="Arial" w:hAnsi="Arial" w:cs="Arial"/>
          <w:b/>
          <w:bCs/>
          <w:sz w:val="24"/>
          <w:szCs w:val="24"/>
          <w:lang w:val="en-US"/>
        </w:rPr>
        <w:t xml:space="preserve"> </w:t>
      </w:r>
      <w:proofErr w:type="spellStart"/>
      <w:r>
        <w:rPr>
          <w:rFonts w:ascii="Arial" w:hAnsi="Arial" w:cs="Arial"/>
          <w:b/>
          <w:bCs/>
          <w:sz w:val="24"/>
          <w:szCs w:val="24"/>
        </w:rPr>
        <w:t>на</w:t>
      </w:r>
      <w:proofErr w:type="spellEnd"/>
      <w:r>
        <w:rPr>
          <w:rFonts w:ascii="Arial" w:hAnsi="Arial" w:cs="Arial"/>
          <w:b/>
          <w:bCs/>
          <w:sz w:val="24"/>
          <w:szCs w:val="24"/>
        </w:rPr>
        <w:t xml:space="preserve"> </w:t>
      </w:r>
      <w:proofErr w:type="spellStart"/>
      <w:r>
        <w:rPr>
          <w:rFonts w:ascii="Arial" w:hAnsi="Arial" w:cs="Arial"/>
          <w:b/>
          <w:bCs/>
          <w:sz w:val="24"/>
          <w:szCs w:val="24"/>
        </w:rPr>
        <w:t>газовия</w:t>
      </w:r>
      <w:proofErr w:type="spellEnd"/>
      <w:r>
        <w:rPr>
          <w:rFonts w:ascii="Arial" w:hAnsi="Arial" w:cs="Arial"/>
          <w:b/>
          <w:bCs/>
          <w:sz w:val="24"/>
          <w:szCs w:val="24"/>
        </w:rPr>
        <w:t xml:space="preserve"> </w:t>
      </w:r>
      <w:proofErr w:type="spellStart"/>
      <w:r>
        <w:rPr>
          <w:rFonts w:ascii="Arial" w:hAnsi="Arial" w:cs="Arial"/>
          <w:b/>
          <w:bCs/>
          <w:sz w:val="24"/>
          <w:szCs w:val="24"/>
          <w:lang w:val="en-US"/>
        </w:rPr>
        <w:t>патрон</w:t>
      </w:r>
      <w:proofErr w:type="spellEnd"/>
    </w:p>
    <w:p w14:paraId="5C818FBE" w14:textId="48EF3B43" w:rsidR="00AE1748" w:rsidRDefault="00AE1748" w:rsidP="00D10793">
      <w:pPr>
        <w:tabs>
          <w:tab w:val="num" w:pos="1440"/>
        </w:tabs>
        <w:spacing w:after="120"/>
        <w:rPr>
          <w:rFonts w:ascii="Arial" w:hAnsi="Arial" w:cs="Arial"/>
          <w:sz w:val="20"/>
          <w:szCs w:val="20"/>
          <w:lang w:val="en-US"/>
        </w:rPr>
        <w:sectPr w:rsidR="00AE1748" w:rsidSect="00915B75">
          <w:type w:val="continuous"/>
          <w:pgSz w:w="8391" w:h="11906" w:code="11"/>
          <w:pgMar w:top="1134" w:right="1080" w:bottom="1440" w:left="1080" w:header="708" w:footer="708" w:gutter="0"/>
          <w:cols w:space="708"/>
          <w:docGrid w:linePitch="360"/>
        </w:sectPr>
      </w:pPr>
      <w:r>
        <w:rPr>
          <w:rFonts w:ascii="Arial" w:hAnsi="Arial" w:cs="Arial"/>
          <w:sz w:val="20"/>
          <w:szCs w:val="20"/>
          <w:lang w:val="en-US"/>
        </w:rPr>
        <w:t xml:space="preserve"> </w:t>
      </w:r>
    </w:p>
    <w:p w14:paraId="7174634E" w14:textId="1CC142EC" w:rsidR="00AE1748" w:rsidRPr="00055386" w:rsidRDefault="00B96F6D" w:rsidP="00AE1748">
      <w:pPr>
        <w:numPr>
          <w:ilvl w:val="1"/>
          <w:numId w:val="5"/>
        </w:numPr>
        <w:tabs>
          <w:tab w:val="num" w:pos="720"/>
          <w:tab w:val="num" w:pos="1440"/>
          <w:tab w:val="left" w:pos="3119"/>
        </w:tabs>
        <w:spacing w:after="120"/>
        <w:ind w:left="238" w:right="3112" w:hanging="170"/>
        <w:rPr>
          <w:rFonts w:ascii="Arial" w:hAnsi="Arial" w:cs="Arial"/>
          <w:sz w:val="20"/>
          <w:szCs w:val="20"/>
          <w:lang w:val="en-US"/>
        </w:rPr>
      </w:pPr>
      <w:r>
        <w:rPr>
          <w:noProof/>
          <w:lang w:eastAsia="bg-BG"/>
        </w:rPr>
        <w:drawing>
          <wp:anchor distT="0" distB="0" distL="0" distR="0" simplePos="0" relativeHeight="251698176" behindDoc="0" locked="0" layoutInCell="1" allowOverlap="1" wp14:anchorId="69669EBF" wp14:editId="5E34F680">
            <wp:simplePos x="0" y="0"/>
            <wp:positionH relativeFrom="page">
              <wp:posOffset>3019425</wp:posOffset>
            </wp:positionH>
            <wp:positionV relativeFrom="paragraph">
              <wp:posOffset>109024</wp:posOffset>
            </wp:positionV>
            <wp:extent cx="1510747" cy="1080052"/>
            <wp:effectExtent l="0" t="0" r="0" b="6350"/>
            <wp:wrapNone/>
            <wp:docPr id="618520666"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1.png"/>
                    <pic:cNvPicPr/>
                  </pic:nvPicPr>
                  <pic:blipFill>
                    <a:blip r:embed="rId13" cstate="print"/>
                    <a:stretch>
                      <a:fillRect/>
                    </a:stretch>
                  </pic:blipFill>
                  <pic:spPr>
                    <a:xfrm>
                      <a:off x="0" y="0"/>
                      <a:ext cx="1510747" cy="1080052"/>
                    </a:xfrm>
                    <a:prstGeom prst="rect">
                      <a:avLst/>
                    </a:prstGeom>
                  </pic:spPr>
                </pic:pic>
              </a:graphicData>
            </a:graphic>
          </wp:anchor>
        </w:drawing>
      </w:r>
      <w:proofErr w:type="spellStart"/>
      <w:r w:rsidR="00AE1748" w:rsidRPr="00055386">
        <w:rPr>
          <w:rFonts w:ascii="Arial" w:hAnsi="Arial" w:cs="Arial"/>
          <w:sz w:val="20"/>
          <w:szCs w:val="20"/>
          <w:lang w:val="en-US"/>
        </w:rPr>
        <w:t>Завъртете</w:t>
      </w:r>
      <w:proofErr w:type="spellEnd"/>
      <w:r w:rsidR="00AE1748" w:rsidRPr="00055386">
        <w:rPr>
          <w:rFonts w:ascii="Arial" w:hAnsi="Arial" w:cs="Arial"/>
          <w:sz w:val="20"/>
          <w:szCs w:val="20"/>
          <w:lang w:val="en-US"/>
        </w:rPr>
        <w:t xml:space="preserve"> </w:t>
      </w:r>
      <w:proofErr w:type="spellStart"/>
      <w:r w:rsidR="00AE1748" w:rsidRPr="00055386">
        <w:rPr>
          <w:rFonts w:ascii="Arial" w:hAnsi="Arial" w:cs="Arial"/>
          <w:sz w:val="20"/>
          <w:szCs w:val="20"/>
          <w:lang w:val="en-US"/>
        </w:rPr>
        <w:t>копчето</w:t>
      </w:r>
      <w:proofErr w:type="spellEnd"/>
      <w:r w:rsidR="00AE1748" w:rsidRPr="00055386">
        <w:rPr>
          <w:rFonts w:ascii="Arial" w:hAnsi="Arial" w:cs="Arial"/>
          <w:sz w:val="20"/>
          <w:szCs w:val="20"/>
          <w:lang w:val="en-US"/>
        </w:rPr>
        <w:t xml:space="preserve"> </w:t>
      </w:r>
      <w:proofErr w:type="spellStart"/>
      <w:r w:rsidR="00AE1748" w:rsidRPr="00055386">
        <w:rPr>
          <w:rFonts w:ascii="Arial" w:hAnsi="Arial" w:cs="Arial"/>
          <w:sz w:val="20"/>
          <w:szCs w:val="20"/>
          <w:lang w:val="en-US"/>
        </w:rPr>
        <w:t>за</w:t>
      </w:r>
      <w:proofErr w:type="spellEnd"/>
      <w:r w:rsidR="00AE1748" w:rsidRPr="00055386">
        <w:rPr>
          <w:rFonts w:ascii="Arial" w:hAnsi="Arial" w:cs="Arial"/>
          <w:sz w:val="20"/>
          <w:szCs w:val="20"/>
          <w:lang w:val="en-US"/>
        </w:rPr>
        <w:t xml:space="preserve"> </w:t>
      </w:r>
      <w:proofErr w:type="spellStart"/>
      <w:r w:rsidR="00AE1748" w:rsidRPr="00055386">
        <w:rPr>
          <w:rFonts w:ascii="Arial" w:hAnsi="Arial" w:cs="Arial"/>
          <w:sz w:val="20"/>
          <w:szCs w:val="20"/>
          <w:lang w:val="en-US"/>
        </w:rPr>
        <w:t>запалване</w:t>
      </w:r>
      <w:proofErr w:type="spellEnd"/>
      <w:r w:rsidR="00AE1748" w:rsidRPr="00055386">
        <w:rPr>
          <w:rFonts w:ascii="Arial" w:hAnsi="Arial" w:cs="Arial"/>
          <w:sz w:val="20"/>
          <w:szCs w:val="20"/>
          <w:lang w:val="en-US"/>
        </w:rPr>
        <w:t xml:space="preserve"> в </w:t>
      </w:r>
      <w:proofErr w:type="spellStart"/>
      <w:r w:rsidR="00AE1748" w:rsidRPr="00055386">
        <w:rPr>
          <w:rFonts w:ascii="Arial" w:hAnsi="Arial" w:cs="Arial"/>
          <w:sz w:val="20"/>
          <w:szCs w:val="20"/>
          <w:lang w:val="en-US"/>
        </w:rPr>
        <w:t>положение</w:t>
      </w:r>
      <w:proofErr w:type="spellEnd"/>
      <w:r w:rsidR="00AE1748" w:rsidRPr="00055386">
        <w:rPr>
          <w:rFonts w:ascii="Arial" w:hAnsi="Arial" w:cs="Arial"/>
          <w:sz w:val="20"/>
          <w:szCs w:val="20"/>
          <w:lang w:val="en-US"/>
        </w:rPr>
        <w:t xml:space="preserve"> </w:t>
      </w:r>
      <w:r w:rsidR="00AE1748" w:rsidRPr="00AE11D8">
        <w:rPr>
          <w:rFonts w:ascii="Arial" w:eastAsia="Arial" w:hAnsi="Arial" w:cs="Arial"/>
          <w:sz w:val="20"/>
          <w:szCs w:val="20"/>
        </w:rPr>
        <w:t xml:space="preserve">ÒFF` </w:t>
      </w:r>
      <w:r w:rsidR="00AE1748">
        <w:rPr>
          <w:rFonts w:ascii="Arial" w:hAnsi="Arial" w:cs="Arial"/>
          <w:sz w:val="20"/>
          <w:szCs w:val="20"/>
          <w:lang w:val="en-US"/>
        </w:rPr>
        <w:t xml:space="preserve">и </w:t>
      </w:r>
      <w:proofErr w:type="spellStart"/>
      <w:r w:rsidR="00AE1748">
        <w:rPr>
          <w:rFonts w:ascii="Arial" w:hAnsi="Arial" w:cs="Arial"/>
          <w:sz w:val="20"/>
          <w:szCs w:val="20"/>
          <w:lang w:val="en-US"/>
        </w:rPr>
        <w:t>поставете</w:t>
      </w:r>
      <w:proofErr w:type="spellEnd"/>
      <w:r w:rsidR="00AE1748">
        <w:rPr>
          <w:rFonts w:ascii="Arial" w:hAnsi="Arial" w:cs="Arial"/>
          <w:sz w:val="20"/>
          <w:szCs w:val="20"/>
          <w:lang w:val="en-US"/>
        </w:rPr>
        <w:t xml:space="preserve"> </w:t>
      </w:r>
      <w:proofErr w:type="spellStart"/>
      <w:r w:rsidR="00AE1748">
        <w:rPr>
          <w:rFonts w:ascii="Arial" w:hAnsi="Arial" w:cs="Arial"/>
          <w:sz w:val="20"/>
          <w:szCs w:val="20"/>
          <w:lang w:val="en-US"/>
        </w:rPr>
        <w:t>лоста</w:t>
      </w:r>
      <w:proofErr w:type="spellEnd"/>
      <w:r w:rsidR="00AE1748">
        <w:rPr>
          <w:rFonts w:ascii="Arial" w:hAnsi="Arial" w:cs="Arial"/>
          <w:sz w:val="20"/>
          <w:szCs w:val="20"/>
          <w:lang w:val="en-US"/>
        </w:rPr>
        <w:t xml:space="preserve"> </w:t>
      </w:r>
      <w:proofErr w:type="spellStart"/>
      <w:r w:rsidR="00AE1748">
        <w:rPr>
          <w:rFonts w:ascii="Arial" w:hAnsi="Arial" w:cs="Arial"/>
          <w:sz w:val="20"/>
          <w:szCs w:val="20"/>
          <w:lang w:val="en-US"/>
        </w:rPr>
        <w:t>на</w:t>
      </w:r>
      <w:proofErr w:type="spellEnd"/>
      <w:r w:rsidR="00AE1748">
        <w:rPr>
          <w:rFonts w:ascii="Arial" w:hAnsi="Arial" w:cs="Arial"/>
          <w:sz w:val="20"/>
          <w:szCs w:val="20"/>
          <w:lang w:val="en-US"/>
        </w:rPr>
        <w:t xml:space="preserve"> </w:t>
      </w:r>
      <w:proofErr w:type="spellStart"/>
      <w:r w:rsidR="00AE1748">
        <w:rPr>
          <w:rFonts w:ascii="Arial" w:hAnsi="Arial" w:cs="Arial"/>
          <w:sz w:val="20"/>
          <w:szCs w:val="20"/>
          <w:lang w:val="en-US"/>
        </w:rPr>
        <w:t>патрона</w:t>
      </w:r>
      <w:proofErr w:type="spellEnd"/>
      <w:r w:rsidR="00AE1748">
        <w:rPr>
          <w:rFonts w:ascii="Arial" w:hAnsi="Arial" w:cs="Arial"/>
          <w:sz w:val="20"/>
          <w:szCs w:val="20"/>
          <w:lang w:val="en-US"/>
        </w:rPr>
        <w:t xml:space="preserve"> в </w:t>
      </w:r>
      <w:proofErr w:type="spellStart"/>
      <w:r w:rsidR="00AE1748">
        <w:rPr>
          <w:rFonts w:ascii="Arial" w:hAnsi="Arial" w:cs="Arial"/>
          <w:sz w:val="20"/>
          <w:szCs w:val="20"/>
          <w:lang w:val="en-US"/>
        </w:rPr>
        <w:t>положение</w:t>
      </w:r>
      <w:proofErr w:type="spellEnd"/>
      <w:r w:rsidR="00AE1748">
        <w:rPr>
          <w:rFonts w:ascii="Arial" w:hAnsi="Arial" w:cs="Arial"/>
          <w:sz w:val="20"/>
          <w:szCs w:val="20"/>
          <w:lang w:val="en-US"/>
        </w:rPr>
        <w:t xml:space="preserve"> `UNLOCK`. (</w:t>
      </w:r>
      <w:proofErr w:type="spellStart"/>
      <w:r w:rsidR="00AE1748">
        <w:rPr>
          <w:rFonts w:ascii="Arial" w:hAnsi="Arial" w:cs="Arial"/>
          <w:sz w:val="20"/>
          <w:szCs w:val="20"/>
          <w:lang w:val="en-US"/>
        </w:rPr>
        <w:t>Фиг</w:t>
      </w:r>
      <w:proofErr w:type="spellEnd"/>
      <w:r w:rsidR="00AE1748">
        <w:rPr>
          <w:rFonts w:ascii="Arial" w:hAnsi="Arial" w:cs="Arial"/>
          <w:sz w:val="20"/>
          <w:szCs w:val="20"/>
          <w:lang w:val="en-US"/>
        </w:rPr>
        <w:t>. 1)</w:t>
      </w:r>
    </w:p>
    <w:p w14:paraId="1912AE22" w14:textId="4D27A1F3" w:rsidR="00AE1748" w:rsidRPr="008C3645" w:rsidRDefault="00AE1748" w:rsidP="00055386">
      <w:pPr>
        <w:tabs>
          <w:tab w:val="num" w:pos="1440"/>
          <w:tab w:val="left" w:pos="3119"/>
        </w:tabs>
        <w:spacing w:after="120"/>
        <w:ind w:left="238" w:right="3112"/>
        <w:rPr>
          <w:rFonts w:ascii="Arial" w:hAnsi="Arial" w:cs="Arial"/>
          <w:sz w:val="20"/>
          <w:szCs w:val="20"/>
          <w:lang w:val="en-US"/>
        </w:rPr>
      </w:pPr>
      <w:proofErr w:type="spellStart"/>
      <w:r>
        <w:rPr>
          <w:rFonts w:ascii="Arial" w:hAnsi="Arial" w:cs="Arial"/>
          <w:sz w:val="20"/>
          <w:szCs w:val="20"/>
          <w:lang w:val="en-US"/>
        </w:rPr>
        <w:t>Забележка</w:t>
      </w:r>
      <w:proofErr w:type="spellEnd"/>
      <w:r>
        <w:rPr>
          <w:rFonts w:ascii="Arial" w:hAnsi="Arial" w:cs="Arial"/>
          <w:sz w:val="20"/>
          <w:szCs w:val="20"/>
          <w:lang w:val="en-US"/>
        </w:rPr>
        <w:t xml:space="preserve">: </w:t>
      </w:r>
      <w:proofErr w:type="spellStart"/>
      <w:r>
        <w:rPr>
          <w:rFonts w:ascii="Arial" w:hAnsi="Arial" w:cs="Arial"/>
          <w:sz w:val="20"/>
          <w:szCs w:val="20"/>
          <w:lang w:val="en-US"/>
        </w:rPr>
        <w:t>ако</w:t>
      </w:r>
      <w:proofErr w:type="spellEnd"/>
      <w:r>
        <w:rPr>
          <w:rFonts w:ascii="Arial" w:hAnsi="Arial" w:cs="Arial"/>
          <w:sz w:val="20"/>
          <w:szCs w:val="20"/>
          <w:lang w:val="en-US"/>
        </w:rPr>
        <w:t xml:space="preserve"> </w:t>
      </w:r>
      <w:proofErr w:type="spellStart"/>
      <w:r>
        <w:rPr>
          <w:rFonts w:ascii="Arial" w:hAnsi="Arial" w:cs="Arial"/>
          <w:sz w:val="20"/>
          <w:szCs w:val="20"/>
          <w:lang w:val="en-US"/>
        </w:rPr>
        <w:t>копчето</w:t>
      </w:r>
      <w:proofErr w:type="spellEnd"/>
      <w:r>
        <w:rPr>
          <w:rFonts w:ascii="Arial" w:hAnsi="Arial" w:cs="Arial"/>
          <w:sz w:val="20"/>
          <w:szCs w:val="20"/>
          <w:lang w:val="en-US"/>
        </w:rPr>
        <w:t xml:space="preserve"> </w:t>
      </w:r>
      <w:proofErr w:type="spellStart"/>
      <w:r>
        <w:rPr>
          <w:rFonts w:ascii="Arial" w:hAnsi="Arial" w:cs="Arial"/>
          <w:sz w:val="20"/>
          <w:szCs w:val="20"/>
          <w:lang w:val="en-US"/>
        </w:rPr>
        <w:t>за</w:t>
      </w:r>
      <w:proofErr w:type="spellEnd"/>
      <w:r>
        <w:rPr>
          <w:rFonts w:ascii="Arial" w:hAnsi="Arial" w:cs="Arial"/>
          <w:sz w:val="20"/>
          <w:szCs w:val="20"/>
          <w:lang w:val="en-US"/>
        </w:rPr>
        <w:t xml:space="preserve"> </w:t>
      </w:r>
      <w:proofErr w:type="spellStart"/>
      <w:r>
        <w:rPr>
          <w:rFonts w:ascii="Arial" w:hAnsi="Arial" w:cs="Arial"/>
          <w:sz w:val="20"/>
          <w:szCs w:val="20"/>
          <w:lang w:val="en-US"/>
        </w:rPr>
        <w:t>запалване</w:t>
      </w:r>
      <w:proofErr w:type="spellEnd"/>
      <w:r>
        <w:rPr>
          <w:rFonts w:ascii="Arial" w:hAnsi="Arial" w:cs="Arial"/>
          <w:sz w:val="20"/>
          <w:szCs w:val="20"/>
          <w:lang w:val="en-US"/>
        </w:rPr>
        <w:t xml:space="preserve"> </w:t>
      </w:r>
      <w:proofErr w:type="spellStart"/>
      <w:r>
        <w:rPr>
          <w:rFonts w:ascii="Arial" w:hAnsi="Arial" w:cs="Arial"/>
          <w:sz w:val="20"/>
          <w:szCs w:val="20"/>
          <w:lang w:val="en-US"/>
        </w:rPr>
        <w:t>не</w:t>
      </w:r>
      <w:proofErr w:type="spellEnd"/>
      <w:r>
        <w:rPr>
          <w:rFonts w:ascii="Arial" w:hAnsi="Arial" w:cs="Arial"/>
          <w:sz w:val="20"/>
          <w:szCs w:val="20"/>
          <w:lang w:val="en-US"/>
        </w:rPr>
        <w:t xml:space="preserve"> е в </w:t>
      </w:r>
      <w:proofErr w:type="spellStart"/>
      <w:r>
        <w:rPr>
          <w:rFonts w:ascii="Arial" w:hAnsi="Arial" w:cs="Arial"/>
          <w:sz w:val="20"/>
          <w:szCs w:val="20"/>
          <w:lang w:val="en-US"/>
        </w:rPr>
        <w:t>позиция</w:t>
      </w:r>
      <w:proofErr w:type="spellEnd"/>
      <w:r>
        <w:rPr>
          <w:rFonts w:ascii="Arial" w:hAnsi="Arial" w:cs="Arial"/>
          <w:sz w:val="20"/>
          <w:szCs w:val="20"/>
          <w:lang w:val="en-US"/>
        </w:rPr>
        <w:t xml:space="preserve"> </w:t>
      </w:r>
      <w:r w:rsidRPr="00AE11D8">
        <w:rPr>
          <w:rFonts w:ascii="Arial" w:eastAsia="Arial" w:hAnsi="Arial" w:cs="Arial"/>
          <w:sz w:val="20"/>
          <w:szCs w:val="20"/>
        </w:rPr>
        <w:t>ÒFF</w:t>
      </w:r>
      <w:proofErr w:type="gramStart"/>
      <w:r w:rsidRPr="00AE11D8">
        <w:rPr>
          <w:rFonts w:ascii="Arial" w:eastAsia="Arial" w:hAnsi="Arial" w:cs="Arial"/>
          <w:sz w:val="20"/>
          <w:szCs w:val="20"/>
        </w:rPr>
        <w:t xml:space="preserve">` </w:t>
      </w:r>
      <w:r>
        <w:rPr>
          <w:rFonts w:ascii="Arial" w:hAnsi="Arial" w:cs="Arial"/>
          <w:sz w:val="20"/>
          <w:szCs w:val="20"/>
          <w:lang w:val="en-US"/>
        </w:rPr>
        <w:t>,</w:t>
      </w:r>
      <w:proofErr w:type="gramEnd"/>
      <w:r>
        <w:rPr>
          <w:rFonts w:ascii="Arial" w:hAnsi="Arial" w:cs="Arial"/>
          <w:sz w:val="20"/>
          <w:szCs w:val="20"/>
          <w:lang w:val="en-US"/>
        </w:rPr>
        <w:t xml:space="preserve"> </w:t>
      </w:r>
      <w:proofErr w:type="spellStart"/>
      <w:r>
        <w:rPr>
          <w:rFonts w:ascii="Arial" w:hAnsi="Arial" w:cs="Arial"/>
          <w:sz w:val="20"/>
          <w:szCs w:val="20"/>
          <w:lang w:val="en-US"/>
        </w:rPr>
        <w:t>газовия</w:t>
      </w:r>
      <w:proofErr w:type="spellEnd"/>
      <w:r>
        <w:rPr>
          <w:rFonts w:ascii="Arial" w:hAnsi="Arial" w:cs="Arial"/>
          <w:sz w:val="20"/>
          <w:szCs w:val="20"/>
          <w:lang w:val="en-US"/>
        </w:rPr>
        <w:t xml:space="preserve"> </w:t>
      </w:r>
      <w:proofErr w:type="spellStart"/>
      <w:r>
        <w:rPr>
          <w:rFonts w:ascii="Arial" w:hAnsi="Arial" w:cs="Arial"/>
          <w:sz w:val="20"/>
          <w:szCs w:val="20"/>
          <w:lang w:val="en-US"/>
        </w:rPr>
        <w:t>патрон</w:t>
      </w:r>
      <w:proofErr w:type="spellEnd"/>
      <w:r>
        <w:rPr>
          <w:rFonts w:ascii="Arial" w:hAnsi="Arial" w:cs="Arial"/>
          <w:sz w:val="20"/>
          <w:szCs w:val="20"/>
          <w:lang w:val="en-US"/>
        </w:rPr>
        <w:t xml:space="preserve"> </w:t>
      </w:r>
      <w:proofErr w:type="spellStart"/>
      <w:r>
        <w:rPr>
          <w:rFonts w:ascii="Arial" w:hAnsi="Arial" w:cs="Arial"/>
          <w:sz w:val="20"/>
          <w:szCs w:val="20"/>
          <w:lang w:val="en-US"/>
        </w:rPr>
        <w:t>не</w:t>
      </w:r>
      <w:proofErr w:type="spellEnd"/>
      <w:r>
        <w:rPr>
          <w:rFonts w:ascii="Arial" w:hAnsi="Arial" w:cs="Arial"/>
          <w:sz w:val="20"/>
          <w:szCs w:val="20"/>
          <w:lang w:val="en-US"/>
        </w:rPr>
        <w:t xml:space="preserve"> </w:t>
      </w:r>
      <w:proofErr w:type="spellStart"/>
      <w:r>
        <w:rPr>
          <w:rFonts w:ascii="Arial" w:hAnsi="Arial" w:cs="Arial"/>
          <w:sz w:val="20"/>
          <w:szCs w:val="20"/>
          <w:lang w:val="en-US"/>
        </w:rPr>
        <w:t>може</w:t>
      </w:r>
      <w:proofErr w:type="spellEnd"/>
      <w:r>
        <w:rPr>
          <w:rFonts w:ascii="Arial" w:hAnsi="Arial" w:cs="Arial"/>
          <w:sz w:val="20"/>
          <w:szCs w:val="20"/>
          <w:lang w:val="en-US"/>
        </w:rPr>
        <w:t xml:space="preserve"> </w:t>
      </w:r>
      <w:proofErr w:type="spellStart"/>
      <w:r>
        <w:rPr>
          <w:rFonts w:ascii="Arial" w:hAnsi="Arial" w:cs="Arial"/>
          <w:sz w:val="20"/>
          <w:szCs w:val="20"/>
          <w:lang w:val="en-US"/>
        </w:rPr>
        <w:t>да</w:t>
      </w:r>
      <w:proofErr w:type="spellEnd"/>
      <w:r>
        <w:rPr>
          <w:rFonts w:ascii="Arial" w:hAnsi="Arial" w:cs="Arial"/>
          <w:sz w:val="20"/>
          <w:szCs w:val="20"/>
          <w:lang w:val="en-US"/>
        </w:rPr>
        <w:t xml:space="preserve"> </w:t>
      </w:r>
      <w:proofErr w:type="spellStart"/>
      <w:r>
        <w:rPr>
          <w:rFonts w:ascii="Arial" w:hAnsi="Arial" w:cs="Arial"/>
          <w:sz w:val="20"/>
          <w:szCs w:val="20"/>
          <w:lang w:val="en-US"/>
        </w:rPr>
        <w:t>бъде</w:t>
      </w:r>
      <w:proofErr w:type="spellEnd"/>
      <w:r>
        <w:rPr>
          <w:rFonts w:ascii="Arial" w:hAnsi="Arial" w:cs="Arial"/>
          <w:sz w:val="20"/>
          <w:szCs w:val="20"/>
          <w:lang w:val="en-US"/>
        </w:rPr>
        <w:t xml:space="preserve"> </w:t>
      </w:r>
      <w:proofErr w:type="spellStart"/>
      <w:r>
        <w:rPr>
          <w:rFonts w:ascii="Arial" w:hAnsi="Arial" w:cs="Arial"/>
          <w:sz w:val="20"/>
          <w:szCs w:val="20"/>
          <w:lang w:val="en-US"/>
        </w:rPr>
        <w:t>зареден</w:t>
      </w:r>
      <w:proofErr w:type="spellEnd"/>
      <w:r>
        <w:rPr>
          <w:rFonts w:ascii="Arial" w:hAnsi="Arial" w:cs="Arial"/>
          <w:sz w:val="20"/>
          <w:szCs w:val="20"/>
          <w:lang w:val="en-US"/>
        </w:rPr>
        <w:t xml:space="preserve"> в </w:t>
      </w:r>
      <w:proofErr w:type="spellStart"/>
      <w:r>
        <w:rPr>
          <w:rFonts w:ascii="Arial" w:hAnsi="Arial" w:cs="Arial"/>
          <w:sz w:val="20"/>
          <w:szCs w:val="20"/>
          <w:lang w:val="en-US"/>
        </w:rPr>
        <w:t>котлона</w:t>
      </w:r>
      <w:proofErr w:type="spellEnd"/>
      <w:r>
        <w:rPr>
          <w:rFonts w:ascii="Arial" w:hAnsi="Arial" w:cs="Arial"/>
          <w:sz w:val="20"/>
          <w:szCs w:val="20"/>
          <w:lang w:val="en-US"/>
        </w:rPr>
        <w:t>.</w:t>
      </w:r>
    </w:p>
    <w:p w14:paraId="7CAF1F7F" w14:textId="77777777" w:rsidR="00AE1748" w:rsidRDefault="00AE1748" w:rsidP="00055386">
      <w:pPr>
        <w:pStyle w:val="BodyText"/>
        <w:rPr>
          <w:rFonts w:ascii="Times New Roman"/>
          <w:sz w:val="20"/>
        </w:rPr>
      </w:pPr>
    </w:p>
    <w:p w14:paraId="65584079" w14:textId="047CC398" w:rsidR="00AE1748" w:rsidRDefault="00AE1748" w:rsidP="00AE1748">
      <w:pPr>
        <w:numPr>
          <w:ilvl w:val="1"/>
          <w:numId w:val="5"/>
        </w:numPr>
        <w:tabs>
          <w:tab w:val="num" w:pos="720"/>
          <w:tab w:val="num" w:pos="1440"/>
          <w:tab w:val="left" w:pos="3119"/>
        </w:tabs>
        <w:spacing w:after="1080"/>
        <w:ind w:left="238" w:right="3113" w:hanging="170"/>
        <w:rPr>
          <w:rFonts w:ascii="Arial" w:hAnsi="Arial" w:cs="Arial"/>
          <w:sz w:val="20"/>
          <w:szCs w:val="20"/>
          <w:lang w:val="en-US"/>
        </w:rPr>
      </w:pPr>
      <w:r>
        <w:rPr>
          <w:noProof/>
          <w:lang w:eastAsia="bg-BG"/>
        </w:rPr>
        <w:drawing>
          <wp:anchor distT="0" distB="0" distL="0" distR="0" simplePos="0" relativeHeight="251700224" behindDoc="0" locked="0" layoutInCell="1" allowOverlap="1" wp14:anchorId="7CE23E7F" wp14:editId="25280B46">
            <wp:simplePos x="0" y="0"/>
            <wp:positionH relativeFrom="page">
              <wp:posOffset>2998470</wp:posOffset>
            </wp:positionH>
            <wp:positionV relativeFrom="paragraph">
              <wp:posOffset>1314450</wp:posOffset>
            </wp:positionV>
            <wp:extent cx="1655338" cy="1139487"/>
            <wp:effectExtent l="0" t="0" r="2540" b="3810"/>
            <wp:wrapNone/>
            <wp:docPr id="1675165274"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15" cstate="print"/>
                    <a:stretch>
                      <a:fillRect/>
                    </a:stretch>
                  </pic:blipFill>
                  <pic:spPr>
                    <a:xfrm>
                      <a:off x="0" y="0"/>
                      <a:ext cx="1655338" cy="1139487"/>
                    </a:xfrm>
                    <a:prstGeom prst="rect">
                      <a:avLst/>
                    </a:prstGeom>
                  </pic:spPr>
                </pic:pic>
              </a:graphicData>
            </a:graphic>
          </wp:anchor>
        </w:drawing>
      </w:r>
      <w:proofErr w:type="spellStart"/>
      <w:r w:rsidRPr="00055386">
        <w:rPr>
          <w:rFonts w:ascii="Arial" w:hAnsi="Arial" w:cs="Arial"/>
          <w:sz w:val="20"/>
          <w:szCs w:val="20"/>
          <w:lang w:val="en-US"/>
        </w:rPr>
        <w:t>Отворете</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капака</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на</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газов</w:t>
      </w:r>
      <w:r>
        <w:rPr>
          <w:rFonts w:ascii="Arial" w:hAnsi="Arial" w:cs="Arial"/>
          <w:sz w:val="20"/>
          <w:szCs w:val="20"/>
          <w:lang w:val="en-US"/>
        </w:rPr>
        <w:t>ия</w:t>
      </w:r>
      <w:proofErr w:type="spellEnd"/>
      <w:r>
        <w:rPr>
          <w:rFonts w:ascii="Arial" w:hAnsi="Arial" w:cs="Arial"/>
          <w:sz w:val="20"/>
          <w:szCs w:val="20"/>
          <w:lang w:val="en-US"/>
        </w:rPr>
        <w:t xml:space="preserve"> </w:t>
      </w:r>
      <w:proofErr w:type="spellStart"/>
      <w:r>
        <w:rPr>
          <w:rFonts w:ascii="Arial" w:hAnsi="Arial" w:cs="Arial"/>
          <w:sz w:val="20"/>
          <w:szCs w:val="20"/>
          <w:lang w:val="en-US"/>
        </w:rPr>
        <w:t>патрон</w:t>
      </w:r>
      <w:proofErr w:type="spellEnd"/>
      <w:r w:rsidRPr="00055386">
        <w:rPr>
          <w:rFonts w:ascii="Arial" w:hAnsi="Arial" w:cs="Arial"/>
          <w:sz w:val="20"/>
          <w:szCs w:val="20"/>
          <w:lang w:val="en-US"/>
        </w:rPr>
        <w:t xml:space="preserve"> и </w:t>
      </w:r>
      <w:proofErr w:type="spellStart"/>
      <w:r>
        <w:rPr>
          <w:rFonts w:ascii="Arial" w:hAnsi="Arial" w:cs="Arial"/>
          <w:sz w:val="20"/>
          <w:szCs w:val="20"/>
          <w:lang w:val="en-US"/>
        </w:rPr>
        <w:t>го</w:t>
      </w:r>
      <w:proofErr w:type="spellEnd"/>
      <w:r>
        <w:rPr>
          <w:rFonts w:ascii="Arial" w:hAnsi="Arial" w:cs="Arial"/>
          <w:sz w:val="20"/>
          <w:szCs w:val="20"/>
          <w:lang w:val="en-US"/>
        </w:rPr>
        <w:t xml:space="preserve"> </w:t>
      </w:r>
      <w:proofErr w:type="spellStart"/>
      <w:r w:rsidRPr="00055386">
        <w:rPr>
          <w:rFonts w:ascii="Arial" w:hAnsi="Arial" w:cs="Arial"/>
          <w:sz w:val="20"/>
          <w:szCs w:val="20"/>
          <w:lang w:val="en-US"/>
        </w:rPr>
        <w:t>поставете</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така</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че</w:t>
      </w:r>
      <w:proofErr w:type="spellEnd"/>
      <w:r w:rsidRPr="00055386">
        <w:rPr>
          <w:rFonts w:ascii="Arial" w:hAnsi="Arial" w:cs="Arial"/>
          <w:sz w:val="20"/>
          <w:szCs w:val="20"/>
          <w:lang w:val="en-US"/>
        </w:rPr>
        <w:t xml:space="preserve"> </w:t>
      </w:r>
      <w:r w:rsidR="00B96F6D">
        <w:rPr>
          <w:noProof/>
          <w:lang w:val="bg-BG" w:eastAsia="bg-BG"/>
        </w:rPr>
        <w:lastRenderedPageBreak/>
        <w:drawing>
          <wp:anchor distT="0" distB="0" distL="0" distR="0" simplePos="0" relativeHeight="251699200" behindDoc="0" locked="0" layoutInCell="1" allowOverlap="1" wp14:anchorId="0B3FB89C" wp14:editId="770213BA">
            <wp:simplePos x="0" y="0"/>
            <wp:positionH relativeFrom="page">
              <wp:posOffset>3014101</wp:posOffset>
            </wp:positionH>
            <wp:positionV relativeFrom="paragraph">
              <wp:posOffset>-162218</wp:posOffset>
            </wp:positionV>
            <wp:extent cx="1619023" cy="1194394"/>
            <wp:effectExtent l="0" t="0" r="635" b="6350"/>
            <wp:wrapNone/>
            <wp:docPr id="1234406398"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2.jpeg"/>
                    <pic:cNvPicPr/>
                  </pic:nvPicPr>
                  <pic:blipFill>
                    <a:blip r:embed="rId14" cstate="print"/>
                    <a:stretch>
                      <a:fillRect/>
                    </a:stretch>
                  </pic:blipFill>
                  <pic:spPr>
                    <a:xfrm>
                      <a:off x="0" y="0"/>
                      <a:ext cx="1619023" cy="1194394"/>
                    </a:xfrm>
                    <a:prstGeom prst="rect">
                      <a:avLst/>
                    </a:prstGeom>
                  </pic:spPr>
                </pic:pic>
              </a:graphicData>
            </a:graphic>
          </wp:anchor>
        </w:drawing>
      </w:r>
      <w:proofErr w:type="spellStart"/>
      <w:r w:rsidRPr="00055386">
        <w:rPr>
          <w:rFonts w:ascii="Arial" w:hAnsi="Arial" w:cs="Arial"/>
          <w:sz w:val="20"/>
          <w:szCs w:val="20"/>
          <w:lang w:val="en-US"/>
        </w:rPr>
        <w:t>направляващата</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междина</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да</w:t>
      </w:r>
      <w:proofErr w:type="spellEnd"/>
      <w:r w:rsidRPr="00055386">
        <w:rPr>
          <w:rFonts w:ascii="Arial" w:hAnsi="Arial" w:cs="Arial"/>
          <w:sz w:val="20"/>
          <w:szCs w:val="20"/>
          <w:lang w:val="en-US"/>
        </w:rPr>
        <w:t xml:space="preserve"> е </w:t>
      </w:r>
      <w:proofErr w:type="spellStart"/>
      <w:r w:rsidRPr="00055386">
        <w:rPr>
          <w:rFonts w:ascii="Arial" w:hAnsi="Arial" w:cs="Arial"/>
          <w:sz w:val="20"/>
          <w:szCs w:val="20"/>
          <w:lang w:val="en-US"/>
        </w:rPr>
        <w:t>подравнена</w:t>
      </w:r>
      <w:proofErr w:type="spellEnd"/>
      <w:r w:rsidRPr="00055386">
        <w:rPr>
          <w:rFonts w:ascii="Arial" w:hAnsi="Arial" w:cs="Arial"/>
          <w:sz w:val="20"/>
          <w:szCs w:val="20"/>
          <w:lang w:val="en-US"/>
        </w:rPr>
        <w:t xml:space="preserve"> с </w:t>
      </w:r>
      <w:proofErr w:type="spellStart"/>
      <w:r w:rsidRPr="00055386">
        <w:rPr>
          <w:rFonts w:ascii="Arial" w:hAnsi="Arial" w:cs="Arial"/>
          <w:sz w:val="20"/>
          <w:szCs w:val="20"/>
          <w:lang w:val="en-US"/>
        </w:rPr>
        <w:t>гнездото</w:t>
      </w:r>
      <w:proofErr w:type="spellEnd"/>
      <w:r w:rsidRPr="00055386">
        <w:rPr>
          <w:rFonts w:ascii="Arial" w:hAnsi="Arial" w:cs="Arial"/>
          <w:sz w:val="20"/>
          <w:szCs w:val="20"/>
          <w:lang w:val="en-US"/>
        </w:rPr>
        <w:t xml:space="preserve"> в </w:t>
      </w:r>
      <w:proofErr w:type="spellStart"/>
      <w:r w:rsidRPr="00055386">
        <w:rPr>
          <w:rFonts w:ascii="Arial" w:hAnsi="Arial" w:cs="Arial"/>
          <w:sz w:val="20"/>
          <w:szCs w:val="20"/>
          <w:lang w:val="en-US"/>
        </w:rPr>
        <w:t>ръба</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на</w:t>
      </w:r>
      <w:proofErr w:type="spellEnd"/>
      <w:r w:rsidRPr="00055386">
        <w:rPr>
          <w:rFonts w:ascii="Arial" w:hAnsi="Arial" w:cs="Arial"/>
          <w:sz w:val="20"/>
          <w:szCs w:val="20"/>
          <w:lang w:val="en-US"/>
        </w:rPr>
        <w:t xml:space="preserve"> </w:t>
      </w:r>
      <w:proofErr w:type="spellStart"/>
      <w:r>
        <w:rPr>
          <w:rFonts w:ascii="Arial" w:hAnsi="Arial" w:cs="Arial"/>
          <w:sz w:val="20"/>
          <w:szCs w:val="20"/>
          <w:lang w:val="en-US"/>
        </w:rPr>
        <w:t>патрона</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След</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това</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затворете</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капака</w:t>
      </w:r>
      <w:proofErr w:type="spellEnd"/>
      <w:r w:rsidRPr="00055386">
        <w:rPr>
          <w:rFonts w:ascii="Arial" w:hAnsi="Arial" w:cs="Arial"/>
          <w:sz w:val="20"/>
          <w:szCs w:val="20"/>
          <w:lang w:val="en-US"/>
        </w:rPr>
        <w:t xml:space="preserve"> </w:t>
      </w:r>
      <w:proofErr w:type="spellStart"/>
      <w:r w:rsidRPr="00055386">
        <w:rPr>
          <w:rFonts w:ascii="Arial" w:hAnsi="Arial" w:cs="Arial"/>
          <w:sz w:val="20"/>
          <w:szCs w:val="20"/>
          <w:lang w:val="en-US"/>
        </w:rPr>
        <w:t>на</w:t>
      </w:r>
      <w:proofErr w:type="spellEnd"/>
      <w:r w:rsidRPr="00055386">
        <w:rPr>
          <w:rFonts w:ascii="Arial" w:hAnsi="Arial" w:cs="Arial"/>
          <w:sz w:val="20"/>
          <w:szCs w:val="20"/>
          <w:lang w:val="en-US"/>
        </w:rPr>
        <w:t xml:space="preserve"> </w:t>
      </w:r>
      <w:proofErr w:type="spellStart"/>
      <w:r>
        <w:rPr>
          <w:rFonts w:ascii="Arial" w:hAnsi="Arial" w:cs="Arial"/>
          <w:sz w:val="20"/>
          <w:szCs w:val="20"/>
          <w:lang w:val="en-US"/>
        </w:rPr>
        <w:t>патрона</w:t>
      </w:r>
      <w:proofErr w:type="spellEnd"/>
      <w:r w:rsidRPr="00055386">
        <w:rPr>
          <w:rFonts w:ascii="Arial" w:hAnsi="Arial" w:cs="Arial"/>
          <w:sz w:val="20"/>
          <w:szCs w:val="20"/>
          <w:lang w:val="en-US"/>
        </w:rPr>
        <w:t>. (ФИГ. 2)</w:t>
      </w:r>
    </w:p>
    <w:p w14:paraId="05AE4D2F" w14:textId="60DFE5C5" w:rsidR="00AE1748" w:rsidRPr="00751728" w:rsidRDefault="00E86E89" w:rsidP="00AE1748">
      <w:pPr>
        <w:numPr>
          <w:ilvl w:val="1"/>
          <w:numId w:val="5"/>
        </w:numPr>
        <w:tabs>
          <w:tab w:val="num" w:pos="720"/>
          <w:tab w:val="num" w:pos="1440"/>
          <w:tab w:val="left" w:pos="3119"/>
        </w:tabs>
        <w:spacing w:after="120"/>
        <w:ind w:left="238" w:right="3112" w:hanging="170"/>
        <w:rPr>
          <w:rFonts w:ascii="Arial" w:hAnsi="Arial" w:cs="Arial"/>
          <w:sz w:val="20"/>
          <w:szCs w:val="20"/>
          <w:lang w:val="en-US"/>
        </w:rPr>
        <w:sectPr w:rsidR="00AE1748" w:rsidRPr="00751728" w:rsidSect="00915B75">
          <w:type w:val="continuous"/>
          <w:pgSz w:w="8391" w:h="11906" w:code="11"/>
          <w:pgMar w:top="1134" w:right="1080" w:bottom="1440" w:left="1080" w:header="708" w:footer="708" w:gutter="0"/>
          <w:cols w:space="169"/>
          <w:docGrid w:linePitch="360"/>
        </w:sectPr>
      </w:pPr>
      <w:r>
        <w:rPr>
          <w:noProof/>
          <w:lang w:eastAsia="bg-BG"/>
        </w:rPr>
        <w:drawing>
          <wp:anchor distT="0" distB="0" distL="0" distR="0" simplePos="0" relativeHeight="251710464" behindDoc="0" locked="0" layoutInCell="1" allowOverlap="1" wp14:anchorId="186F329C" wp14:editId="2AD71BBF">
            <wp:simplePos x="0" y="0"/>
            <wp:positionH relativeFrom="page">
              <wp:posOffset>2940196</wp:posOffset>
            </wp:positionH>
            <wp:positionV relativeFrom="paragraph">
              <wp:posOffset>59690</wp:posOffset>
            </wp:positionV>
            <wp:extent cx="1655338" cy="1139487"/>
            <wp:effectExtent l="0" t="0" r="2540" b="3810"/>
            <wp:wrapNone/>
            <wp:docPr id="1501989120"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15" cstate="print"/>
                    <a:stretch>
                      <a:fillRect/>
                    </a:stretch>
                  </pic:blipFill>
                  <pic:spPr>
                    <a:xfrm>
                      <a:off x="0" y="0"/>
                      <a:ext cx="1655338" cy="1139487"/>
                    </a:xfrm>
                    <a:prstGeom prst="rect">
                      <a:avLst/>
                    </a:prstGeom>
                  </pic:spPr>
                </pic:pic>
              </a:graphicData>
            </a:graphic>
          </wp:anchor>
        </w:drawing>
      </w:r>
      <w:proofErr w:type="spellStart"/>
      <w:r w:rsidR="00AE1748" w:rsidRPr="00751728">
        <w:rPr>
          <w:rFonts w:ascii="Arial" w:hAnsi="Arial" w:cs="Arial"/>
          <w:sz w:val="20"/>
          <w:szCs w:val="20"/>
          <w:lang w:val="en-US"/>
        </w:rPr>
        <w:t>Натиснете</w:t>
      </w:r>
      <w:proofErr w:type="spellEnd"/>
      <w:r w:rsidR="00AE1748" w:rsidRPr="00751728">
        <w:rPr>
          <w:rFonts w:ascii="Arial" w:hAnsi="Arial" w:cs="Arial"/>
          <w:sz w:val="20"/>
          <w:szCs w:val="20"/>
          <w:lang w:val="en-US"/>
        </w:rPr>
        <w:t xml:space="preserve"> </w:t>
      </w:r>
      <w:proofErr w:type="spellStart"/>
      <w:r w:rsidR="00AE1748" w:rsidRPr="00751728">
        <w:rPr>
          <w:rFonts w:ascii="Arial" w:hAnsi="Arial" w:cs="Arial"/>
          <w:sz w:val="20"/>
          <w:szCs w:val="20"/>
          <w:lang w:val="en-US"/>
        </w:rPr>
        <w:t>ключалката</w:t>
      </w:r>
      <w:proofErr w:type="spellEnd"/>
      <w:r w:rsidR="00AE1748" w:rsidRPr="00751728">
        <w:rPr>
          <w:rFonts w:ascii="Arial" w:hAnsi="Arial" w:cs="Arial"/>
          <w:sz w:val="20"/>
          <w:szCs w:val="20"/>
          <w:lang w:val="en-US"/>
        </w:rPr>
        <w:t xml:space="preserve"> </w:t>
      </w:r>
      <w:proofErr w:type="spellStart"/>
      <w:r w:rsidR="00AE1748" w:rsidRPr="00751728">
        <w:rPr>
          <w:rFonts w:ascii="Arial" w:hAnsi="Arial" w:cs="Arial"/>
          <w:sz w:val="20"/>
          <w:szCs w:val="20"/>
          <w:lang w:val="en-US"/>
        </w:rPr>
        <w:t>на</w:t>
      </w:r>
      <w:proofErr w:type="spellEnd"/>
      <w:r w:rsidR="00AE1748" w:rsidRPr="00751728">
        <w:rPr>
          <w:rFonts w:ascii="Arial" w:hAnsi="Arial" w:cs="Arial"/>
          <w:sz w:val="20"/>
          <w:szCs w:val="20"/>
          <w:lang w:val="en-US"/>
        </w:rPr>
        <w:t xml:space="preserve"> </w:t>
      </w:r>
      <w:proofErr w:type="spellStart"/>
      <w:r w:rsidR="00AE1748" w:rsidRPr="00751728">
        <w:rPr>
          <w:rFonts w:ascii="Arial" w:hAnsi="Arial" w:cs="Arial"/>
          <w:sz w:val="20"/>
          <w:szCs w:val="20"/>
          <w:lang w:val="en-US"/>
        </w:rPr>
        <w:t>газов</w:t>
      </w:r>
      <w:r w:rsidR="00AE1748">
        <w:rPr>
          <w:rFonts w:ascii="Arial" w:hAnsi="Arial" w:cs="Arial"/>
          <w:sz w:val="20"/>
          <w:szCs w:val="20"/>
          <w:lang w:val="en-US"/>
        </w:rPr>
        <w:t>ия</w:t>
      </w:r>
      <w:proofErr w:type="spellEnd"/>
      <w:r w:rsidR="00AE1748">
        <w:rPr>
          <w:rFonts w:ascii="Arial" w:hAnsi="Arial" w:cs="Arial"/>
          <w:sz w:val="20"/>
          <w:szCs w:val="20"/>
          <w:lang w:val="en-US"/>
        </w:rPr>
        <w:t xml:space="preserve"> </w:t>
      </w:r>
      <w:proofErr w:type="spellStart"/>
      <w:r w:rsidR="00AE1748">
        <w:rPr>
          <w:rFonts w:ascii="Arial" w:hAnsi="Arial" w:cs="Arial"/>
          <w:sz w:val="20"/>
          <w:szCs w:val="20"/>
          <w:lang w:val="en-US"/>
        </w:rPr>
        <w:t>патрон</w:t>
      </w:r>
      <w:proofErr w:type="spellEnd"/>
      <w:r w:rsidR="00AE1748" w:rsidRPr="00751728">
        <w:rPr>
          <w:rFonts w:ascii="Arial" w:hAnsi="Arial" w:cs="Arial"/>
          <w:sz w:val="20"/>
          <w:szCs w:val="20"/>
          <w:lang w:val="en-US"/>
        </w:rPr>
        <w:t xml:space="preserve"> </w:t>
      </w:r>
      <w:proofErr w:type="spellStart"/>
      <w:r w:rsidR="00AE1748" w:rsidRPr="00751728">
        <w:rPr>
          <w:rFonts w:ascii="Arial" w:hAnsi="Arial" w:cs="Arial"/>
          <w:sz w:val="20"/>
          <w:szCs w:val="20"/>
          <w:lang w:val="en-US"/>
        </w:rPr>
        <w:t>надолу</w:t>
      </w:r>
      <w:proofErr w:type="spellEnd"/>
      <w:r w:rsidR="00AE1748" w:rsidRPr="00751728">
        <w:rPr>
          <w:rFonts w:ascii="Arial" w:hAnsi="Arial" w:cs="Arial"/>
          <w:sz w:val="20"/>
          <w:szCs w:val="20"/>
          <w:lang w:val="en-US"/>
        </w:rPr>
        <w:t xml:space="preserve"> </w:t>
      </w:r>
      <w:proofErr w:type="spellStart"/>
      <w:r w:rsidR="00AE1748" w:rsidRPr="00751728">
        <w:rPr>
          <w:rFonts w:ascii="Arial" w:hAnsi="Arial" w:cs="Arial"/>
          <w:sz w:val="20"/>
          <w:szCs w:val="20"/>
          <w:lang w:val="en-US"/>
        </w:rPr>
        <w:t>до</w:t>
      </w:r>
      <w:proofErr w:type="spellEnd"/>
      <w:r w:rsidR="00AE1748" w:rsidRPr="00751728">
        <w:rPr>
          <w:rFonts w:ascii="Arial" w:hAnsi="Arial" w:cs="Arial"/>
          <w:sz w:val="20"/>
          <w:szCs w:val="20"/>
          <w:lang w:val="en-US"/>
        </w:rPr>
        <w:t xml:space="preserve"> </w:t>
      </w:r>
      <w:proofErr w:type="spellStart"/>
      <w:r w:rsidR="00AE1748" w:rsidRPr="00751728">
        <w:rPr>
          <w:rFonts w:ascii="Arial" w:hAnsi="Arial" w:cs="Arial"/>
          <w:sz w:val="20"/>
          <w:szCs w:val="20"/>
          <w:lang w:val="en-US"/>
        </w:rPr>
        <w:t>позиция</w:t>
      </w:r>
      <w:proofErr w:type="spellEnd"/>
      <w:r w:rsidR="00AE1748" w:rsidRPr="00751728">
        <w:rPr>
          <w:rFonts w:ascii="Arial" w:hAnsi="Arial" w:cs="Arial"/>
          <w:sz w:val="20"/>
          <w:szCs w:val="20"/>
          <w:lang w:val="en-US"/>
        </w:rPr>
        <w:t xml:space="preserve"> „</w:t>
      </w:r>
      <w:proofErr w:type="gramStart"/>
      <w:r w:rsidR="00AE1748">
        <w:rPr>
          <w:rFonts w:ascii="Arial" w:hAnsi="Arial" w:cs="Arial"/>
          <w:sz w:val="20"/>
          <w:szCs w:val="20"/>
          <w:lang w:val="en-US"/>
        </w:rPr>
        <w:t>LOCK</w:t>
      </w:r>
      <w:r w:rsidR="00AE1748" w:rsidRPr="00751728">
        <w:rPr>
          <w:rFonts w:ascii="Arial" w:hAnsi="Arial" w:cs="Arial"/>
          <w:sz w:val="20"/>
          <w:szCs w:val="20"/>
          <w:lang w:val="en-US"/>
        </w:rPr>
        <w:t>“ с</w:t>
      </w:r>
      <w:proofErr w:type="gramEnd"/>
      <w:r w:rsidR="00AE1748" w:rsidRPr="00751728">
        <w:rPr>
          <w:rFonts w:ascii="Arial" w:hAnsi="Arial" w:cs="Arial"/>
          <w:sz w:val="20"/>
          <w:szCs w:val="20"/>
          <w:lang w:val="en-US"/>
        </w:rPr>
        <w:t xml:space="preserve"> </w:t>
      </w:r>
      <w:proofErr w:type="spellStart"/>
      <w:r w:rsidR="00AE1748" w:rsidRPr="00751728">
        <w:rPr>
          <w:rFonts w:ascii="Arial" w:hAnsi="Arial" w:cs="Arial"/>
          <w:sz w:val="20"/>
          <w:szCs w:val="20"/>
          <w:lang w:val="en-US"/>
        </w:rPr>
        <w:t>едно</w:t>
      </w:r>
      <w:proofErr w:type="spellEnd"/>
      <w:r w:rsidR="00AE1748" w:rsidRPr="00751728">
        <w:rPr>
          <w:rFonts w:ascii="Arial" w:hAnsi="Arial" w:cs="Arial"/>
          <w:sz w:val="20"/>
          <w:szCs w:val="20"/>
          <w:lang w:val="en-US"/>
        </w:rPr>
        <w:t xml:space="preserve"> </w:t>
      </w:r>
      <w:proofErr w:type="spellStart"/>
      <w:r w:rsidR="00AE1748" w:rsidRPr="00751728">
        <w:rPr>
          <w:rFonts w:ascii="Arial" w:hAnsi="Arial" w:cs="Arial"/>
          <w:sz w:val="20"/>
          <w:szCs w:val="20"/>
          <w:lang w:val="en-US"/>
        </w:rPr>
        <w:t>силно</w:t>
      </w:r>
      <w:proofErr w:type="spellEnd"/>
      <w:r w:rsidR="00AE1748" w:rsidRPr="00751728">
        <w:rPr>
          <w:rFonts w:ascii="Arial" w:hAnsi="Arial" w:cs="Arial"/>
          <w:sz w:val="20"/>
          <w:szCs w:val="20"/>
          <w:lang w:val="en-US"/>
        </w:rPr>
        <w:t xml:space="preserve"> </w:t>
      </w:r>
      <w:proofErr w:type="spellStart"/>
      <w:r w:rsidR="00AE1748" w:rsidRPr="00751728">
        <w:rPr>
          <w:rFonts w:ascii="Arial" w:hAnsi="Arial" w:cs="Arial"/>
          <w:sz w:val="20"/>
          <w:szCs w:val="20"/>
          <w:lang w:val="en-US"/>
        </w:rPr>
        <w:t>движение</w:t>
      </w:r>
      <w:proofErr w:type="spellEnd"/>
      <w:r w:rsidR="00AE1748" w:rsidRPr="00751728">
        <w:rPr>
          <w:rFonts w:ascii="Arial" w:hAnsi="Arial" w:cs="Arial"/>
          <w:sz w:val="20"/>
          <w:szCs w:val="20"/>
          <w:lang w:val="en-US"/>
        </w:rPr>
        <w:t>. (Ф</w:t>
      </w:r>
      <w:r w:rsidR="002D780D">
        <w:rPr>
          <w:rFonts w:ascii="Arial" w:hAnsi="Arial" w:cs="Arial"/>
          <w:sz w:val="20"/>
          <w:szCs w:val="20"/>
          <w:lang w:val="bg-BG"/>
        </w:rPr>
        <w:t>ИГ.</w:t>
      </w:r>
      <w:r w:rsidR="00AE1748" w:rsidRPr="00751728">
        <w:rPr>
          <w:rFonts w:ascii="Arial" w:hAnsi="Arial" w:cs="Arial"/>
          <w:sz w:val="20"/>
          <w:szCs w:val="20"/>
          <w:lang w:val="en-US"/>
        </w:rPr>
        <w:t xml:space="preserve"> 3</w:t>
      </w:r>
      <w:r w:rsidR="00AE1748">
        <w:rPr>
          <w:rFonts w:ascii="Arial" w:hAnsi="Arial" w:cs="Arial"/>
          <w:sz w:val="20"/>
          <w:szCs w:val="20"/>
          <w:lang w:val="en-US"/>
        </w:rPr>
        <w:t>)</w:t>
      </w:r>
    </w:p>
    <w:p w14:paraId="0AD3B4C8" w14:textId="77777777" w:rsidR="00AE1748" w:rsidRDefault="00AE1748" w:rsidP="00267DC0">
      <w:pPr>
        <w:pStyle w:val="BodyText"/>
        <w:rPr>
          <w:rFonts w:ascii="Times New Roman"/>
          <w:sz w:val="20"/>
        </w:rPr>
        <w:sectPr w:rsidR="00AE1748" w:rsidSect="00915B75">
          <w:type w:val="continuous"/>
          <w:pgSz w:w="8391" w:h="11906" w:code="11"/>
          <w:pgMar w:top="1134" w:right="1080" w:bottom="1440" w:left="1080" w:header="708" w:footer="708" w:gutter="0"/>
          <w:cols w:num="2" w:space="169"/>
          <w:docGrid w:linePitch="360"/>
        </w:sectPr>
      </w:pPr>
    </w:p>
    <w:p w14:paraId="76CB12AD" w14:textId="77777777" w:rsidR="00AE1748" w:rsidRPr="003F0081" w:rsidRDefault="00AE1748" w:rsidP="003F0081">
      <w:pPr>
        <w:rPr>
          <w:rFonts w:ascii="Arial" w:hAnsi="Arial" w:cs="Arial"/>
          <w:b/>
          <w:sz w:val="20"/>
          <w:szCs w:val="20"/>
          <w:lang w:val="en-US"/>
        </w:rPr>
      </w:pPr>
      <w:proofErr w:type="spellStart"/>
      <w:r w:rsidRPr="003F0081">
        <w:rPr>
          <w:rFonts w:ascii="Arial" w:hAnsi="Arial" w:cs="Arial"/>
          <w:b/>
          <w:sz w:val="20"/>
          <w:szCs w:val="20"/>
          <w:lang w:val="en-US"/>
        </w:rPr>
        <w:lastRenderedPageBreak/>
        <w:t>Важно</w:t>
      </w:r>
      <w:proofErr w:type="spellEnd"/>
      <w:r w:rsidRPr="003F0081">
        <w:rPr>
          <w:rFonts w:ascii="Arial" w:hAnsi="Arial" w:cs="Arial"/>
          <w:b/>
          <w:sz w:val="20"/>
          <w:szCs w:val="20"/>
          <w:lang w:val="en-US"/>
        </w:rPr>
        <w:t xml:space="preserve"> </w:t>
      </w:r>
      <w:proofErr w:type="spellStart"/>
      <w:r w:rsidRPr="003F0081">
        <w:rPr>
          <w:rFonts w:ascii="Arial" w:hAnsi="Arial" w:cs="Arial"/>
          <w:b/>
          <w:sz w:val="20"/>
          <w:szCs w:val="20"/>
          <w:lang w:val="en-US"/>
        </w:rPr>
        <w:t>предупреждение</w:t>
      </w:r>
      <w:proofErr w:type="spellEnd"/>
      <w:r w:rsidRPr="003F0081">
        <w:rPr>
          <w:rFonts w:ascii="Arial" w:hAnsi="Arial" w:cs="Arial"/>
          <w:b/>
          <w:sz w:val="20"/>
          <w:szCs w:val="20"/>
          <w:lang w:val="en-US"/>
        </w:rPr>
        <w:t xml:space="preserve"> </w:t>
      </w:r>
      <w:proofErr w:type="spellStart"/>
      <w:r w:rsidRPr="003F0081">
        <w:rPr>
          <w:rFonts w:ascii="Arial" w:hAnsi="Arial" w:cs="Arial"/>
          <w:b/>
          <w:sz w:val="20"/>
          <w:szCs w:val="20"/>
          <w:lang w:val="en-US"/>
        </w:rPr>
        <w:t>за</w:t>
      </w:r>
      <w:proofErr w:type="spellEnd"/>
      <w:r w:rsidRPr="003F0081">
        <w:rPr>
          <w:rFonts w:ascii="Arial" w:hAnsi="Arial" w:cs="Arial"/>
          <w:b/>
          <w:sz w:val="20"/>
          <w:szCs w:val="20"/>
          <w:lang w:val="en-US"/>
        </w:rPr>
        <w:t xml:space="preserve"> </w:t>
      </w:r>
      <w:proofErr w:type="spellStart"/>
      <w:r w:rsidRPr="003F0081">
        <w:rPr>
          <w:rFonts w:ascii="Arial" w:hAnsi="Arial" w:cs="Arial"/>
          <w:b/>
          <w:sz w:val="20"/>
          <w:szCs w:val="20"/>
          <w:lang w:val="en-US"/>
        </w:rPr>
        <w:t>безопасност</w:t>
      </w:r>
      <w:proofErr w:type="spellEnd"/>
      <w:r w:rsidRPr="003F0081">
        <w:rPr>
          <w:rFonts w:ascii="Arial" w:hAnsi="Arial" w:cs="Arial"/>
          <w:b/>
          <w:sz w:val="20"/>
          <w:szCs w:val="20"/>
          <w:lang w:val="en-US"/>
        </w:rPr>
        <w:t>:</w:t>
      </w:r>
    </w:p>
    <w:p w14:paraId="679875A0" w14:textId="77777777" w:rsidR="00AE1748" w:rsidRPr="00594F89"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proofErr w:type="spellStart"/>
      <w:r w:rsidRPr="003F0081">
        <w:rPr>
          <w:rFonts w:ascii="Arial" w:hAnsi="Arial" w:cs="Arial"/>
          <w:sz w:val="20"/>
          <w:szCs w:val="20"/>
          <w:lang w:val="en-US"/>
        </w:rPr>
        <w:t>Уверете</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се</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че</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отворите</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на</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горелката</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за</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всмукване</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на</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въздух</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винаги</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са</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свободни</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за</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правилното</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горене</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Ако</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пламъкът</w:t>
      </w:r>
      <w:proofErr w:type="spellEnd"/>
      <w:r w:rsidRPr="003F0081">
        <w:rPr>
          <w:rFonts w:ascii="Arial" w:hAnsi="Arial" w:cs="Arial"/>
          <w:sz w:val="20"/>
          <w:szCs w:val="20"/>
          <w:lang w:val="en-US"/>
        </w:rPr>
        <w:t xml:space="preserve"> е </w:t>
      </w:r>
      <w:proofErr w:type="spellStart"/>
      <w:r w:rsidRPr="003F0081">
        <w:rPr>
          <w:rFonts w:ascii="Arial" w:hAnsi="Arial" w:cs="Arial"/>
          <w:sz w:val="20"/>
          <w:szCs w:val="20"/>
          <w:lang w:val="en-US"/>
        </w:rPr>
        <w:t>необичайно</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оранжев</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проверете</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за</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запушвания</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Ако</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уредът</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не</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функционира</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правилно</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прекратете</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употребата</w:t>
      </w:r>
      <w:proofErr w:type="spellEnd"/>
      <w:r w:rsidRPr="003F0081">
        <w:rPr>
          <w:rFonts w:ascii="Arial" w:hAnsi="Arial" w:cs="Arial"/>
          <w:sz w:val="20"/>
          <w:szCs w:val="20"/>
          <w:lang w:val="en-US"/>
        </w:rPr>
        <w:t xml:space="preserve"> и </w:t>
      </w:r>
      <w:proofErr w:type="spellStart"/>
      <w:r w:rsidRPr="003F0081">
        <w:rPr>
          <w:rFonts w:ascii="Arial" w:hAnsi="Arial" w:cs="Arial"/>
          <w:sz w:val="20"/>
          <w:szCs w:val="20"/>
          <w:lang w:val="en-US"/>
        </w:rPr>
        <w:t>потърсете</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професионален</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сервиз</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или</w:t>
      </w:r>
      <w:proofErr w:type="spellEnd"/>
      <w:r w:rsidRPr="003F0081">
        <w:rPr>
          <w:rFonts w:ascii="Arial" w:hAnsi="Arial" w:cs="Arial"/>
          <w:sz w:val="20"/>
          <w:szCs w:val="20"/>
          <w:lang w:val="en-US"/>
        </w:rPr>
        <w:t xml:space="preserve"> </w:t>
      </w:r>
      <w:proofErr w:type="spellStart"/>
      <w:r w:rsidRPr="003F0081">
        <w:rPr>
          <w:rFonts w:ascii="Arial" w:hAnsi="Arial" w:cs="Arial"/>
          <w:sz w:val="20"/>
          <w:szCs w:val="20"/>
          <w:lang w:val="en-US"/>
        </w:rPr>
        <w:t>ремонт</w:t>
      </w:r>
      <w:proofErr w:type="spellEnd"/>
      <w:r w:rsidRPr="003F0081">
        <w:rPr>
          <w:rFonts w:ascii="Arial" w:hAnsi="Arial" w:cs="Arial"/>
          <w:sz w:val="20"/>
          <w:szCs w:val="20"/>
          <w:lang w:val="en-US"/>
        </w:rPr>
        <w:t>.</w:t>
      </w:r>
    </w:p>
    <w:p w14:paraId="5EE561DA" w14:textId="77777777" w:rsidR="00AE1748" w:rsidRPr="00301095" w:rsidRDefault="00AE1748" w:rsidP="00CC3A4D">
      <w:pPr>
        <w:spacing w:before="240" w:after="120"/>
        <w:rPr>
          <w:rFonts w:ascii="Arial" w:hAnsi="Arial" w:cs="Arial"/>
          <w:b/>
          <w:bCs/>
          <w:sz w:val="24"/>
          <w:szCs w:val="24"/>
          <w:lang w:val="bg-BG"/>
        </w:rPr>
      </w:pPr>
      <w:r>
        <w:rPr>
          <w:noProof/>
          <w:lang w:eastAsia="bg-BG"/>
        </w:rPr>
        <w:drawing>
          <wp:anchor distT="0" distB="0" distL="0" distR="0" simplePos="0" relativeHeight="251701248" behindDoc="0" locked="0" layoutInCell="1" allowOverlap="1" wp14:anchorId="0C026C0D" wp14:editId="53F7EAD0">
            <wp:simplePos x="0" y="0"/>
            <wp:positionH relativeFrom="page">
              <wp:posOffset>3241675</wp:posOffset>
            </wp:positionH>
            <wp:positionV relativeFrom="paragraph">
              <wp:posOffset>188595</wp:posOffset>
            </wp:positionV>
            <wp:extent cx="1371600" cy="1362075"/>
            <wp:effectExtent l="0" t="0" r="0" b="9525"/>
            <wp:wrapSquare wrapText="bothSides"/>
            <wp:docPr id="916919614"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4.png"/>
                    <pic:cNvPicPr/>
                  </pic:nvPicPr>
                  <pic:blipFill>
                    <a:blip r:embed="rId16" cstate="print"/>
                    <a:stretch>
                      <a:fillRect/>
                    </a:stretch>
                  </pic:blipFill>
                  <pic:spPr>
                    <a:xfrm>
                      <a:off x="0" y="0"/>
                      <a:ext cx="1371600" cy="1362075"/>
                    </a:xfrm>
                    <a:prstGeom prst="rect">
                      <a:avLst/>
                    </a:prstGeom>
                  </pic:spPr>
                </pic:pic>
              </a:graphicData>
            </a:graphic>
          </wp:anchor>
        </w:drawing>
      </w:r>
      <w:r w:rsidRPr="00CC3A4D">
        <w:rPr>
          <w:rFonts w:ascii="Arial" w:hAnsi="Arial" w:cs="Arial"/>
          <w:b/>
          <w:bCs/>
          <w:sz w:val="24"/>
          <w:szCs w:val="24"/>
          <w:lang w:val="en-US"/>
        </w:rPr>
        <w:t xml:space="preserve">ЗАПАЛВАНЕ НА </w:t>
      </w:r>
      <w:r>
        <w:rPr>
          <w:rFonts w:ascii="Arial" w:hAnsi="Arial" w:cs="Arial"/>
          <w:b/>
          <w:bCs/>
          <w:sz w:val="24"/>
          <w:szCs w:val="24"/>
          <w:lang w:val="bg-BG"/>
        </w:rPr>
        <w:t>КОТЛОНА</w:t>
      </w:r>
    </w:p>
    <w:p w14:paraId="20E7C329" w14:textId="77777777" w:rsidR="00AE1748" w:rsidRDefault="00AE1748" w:rsidP="00AE1748">
      <w:pPr>
        <w:numPr>
          <w:ilvl w:val="1"/>
          <w:numId w:val="5"/>
        </w:numPr>
        <w:tabs>
          <w:tab w:val="num" w:pos="720"/>
          <w:tab w:val="num" w:pos="1440"/>
        </w:tabs>
        <w:spacing w:after="120"/>
        <w:ind w:left="238" w:right="2403" w:hanging="170"/>
        <w:rPr>
          <w:rFonts w:ascii="Arial" w:hAnsi="Arial" w:cs="Arial"/>
          <w:sz w:val="20"/>
          <w:szCs w:val="20"/>
          <w:lang w:val="en-US"/>
        </w:rPr>
      </w:pPr>
      <w:proofErr w:type="spellStart"/>
      <w:r w:rsidRPr="00CC3A4D">
        <w:rPr>
          <w:rFonts w:ascii="Arial" w:hAnsi="Arial" w:cs="Arial"/>
          <w:sz w:val="20"/>
          <w:szCs w:val="20"/>
          <w:lang w:val="en-US"/>
        </w:rPr>
        <w:t>Завъртете</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копчето</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за</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запалване</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обратно</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на</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часовниковата</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стрелка</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до</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позиция</w:t>
      </w:r>
      <w:proofErr w:type="spellEnd"/>
      <w:r w:rsidRPr="00CC3A4D">
        <w:rPr>
          <w:rFonts w:ascii="Arial" w:hAnsi="Arial" w:cs="Arial"/>
          <w:sz w:val="20"/>
          <w:szCs w:val="20"/>
          <w:lang w:val="en-US"/>
        </w:rPr>
        <w:t xml:space="preserve"> `HIGH`, </w:t>
      </w:r>
      <w:proofErr w:type="spellStart"/>
      <w:r w:rsidRPr="00CC3A4D">
        <w:rPr>
          <w:rFonts w:ascii="Arial" w:hAnsi="Arial" w:cs="Arial"/>
          <w:sz w:val="20"/>
          <w:szCs w:val="20"/>
          <w:lang w:val="en-US"/>
        </w:rPr>
        <w:t>докато</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устройството</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за</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пиезо</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запалване</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щракне</w:t>
      </w:r>
      <w:proofErr w:type="spellEnd"/>
      <w:r w:rsidRPr="00CC3A4D">
        <w:rPr>
          <w:rFonts w:ascii="Arial" w:hAnsi="Arial" w:cs="Arial"/>
          <w:sz w:val="20"/>
          <w:szCs w:val="20"/>
          <w:lang w:val="en-US"/>
        </w:rPr>
        <w:t xml:space="preserve">" и </w:t>
      </w:r>
      <w:proofErr w:type="spellStart"/>
      <w:r w:rsidRPr="00CC3A4D">
        <w:rPr>
          <w:rFonts w:ascii="Arial" w:hAnsi="Arial" w:cs="Arial"/>
          <w:sz w:val="20"/>
          <w:szCs w:val="20"/>
          <w:lang w:val="en-US"/>
        </w:rPr>
        <w:t>запали</w:t>
      </w:r>
      <w:proofErr w:type="spellEnd"/>
      <w:r w:rsidRPr="00CC3A4D">
        <w:rPr>
          <w:rFonts w:ascii="Arial" w:hAnsi="Arial" w:cs="Arial"/>
          <w:sz w:val="20"/>
          <w:szCs w:val="20"/>
          <w:lang w:val="en-US"/>
        </w:rPr>
        <w:t xml:space="preserve"> </w:t>
      </w:r>
      <w:proofErr w:type="spellStart"/>
      <w:r w:rsidRPr="00CC3A4D">
        <w:rPr>
          <w:rFonts w:ascii="Arial" w:hAnsi="Arial" w:cs="Arial"/>
          <w:sz w:val="20"/>
          <w:szCs w:val="20"/>
          <w:lang w:val="en-US"/>
        </w:rPr>
        <w:t>горелката</w:t>
      </w:r>
      <w:proofErr w:type="spellEnd"/>
      <w:r w:rsidRPr="00CC3A4D">
        <w:rPr>
          <w:rFonts w:ascii="Arial" w:hAnsi="Arial" w:cs="Arial"/>
          <w:sz w:val="20"/>
          <w:szCs w:val="20"/>
          <w:lang w:val="en-US"/>
        </w:rPr>
        <w:t>. (ФИГ. 4)</w:t>
      </w:r>
    </w:p>
    <w:p w14:paraId="7636C300" w14:textId="26BBF13F" w:rsidR="00AE1748"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proofErr w:type="spellStart"/>
      <w:r w:rsidRPr="00C946C7">
        <w:rPr>
          <w:rFonts w:ascii="Arial" w:hAnsi="Arial" w:cs="Arial"/>
          <w:sz w:val="20"/>
          <w:szCs w:val="20"/>
          <w:lang w:val="en-US"/>
        </w:rPr>
        <w:t>Ако</w:t>
      </w:r>
      <w:proofErr w:type="spellEnd"/>
      <w:r w:rsidRPr="00C946C7">
        <w:rPr>
          <w:rFonts w:ascii="Arial" w:hAnsi="Arial" w:cs="Arial"/>
          <w:sz w:val="20"/>
          <w:szCs w:val="20"/>
          <w:lang w:val="en-US"/>
        </w:rPr>
        <w:t xml:space="preserve"> </w:t>
      </w:r>
      <w:proofErr w:type="spellStart"/>
      <w:r>
        <w:rPr>
          <w:rFonts w:ascii="Arial" w:hAnsi="Arial" w:cs="Arial"/>
          <w:sz w:val="20"/>
          <w:szCs w:val="20"/>
          <w:lang w:val="en-US"/>
        </w:rPr>
        <w:t>котлона</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не</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успее</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да</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се</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запали</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първо</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завъртете</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копчето</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за</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управление</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обратно</w:t>
      </w:r>
      <w:proofErr w:type="spellEnd"/>
      <w:r w:rsidRPr="00C946C7">
        <w:rPr>
          <w:rFonts w:ascii="Arial" w:hAnsi="Arial" w:cs="Arial"/>
          <w:sz w:val="20"/>
          <w:szCs w:val="20"/>
          <w:lang w:val="en-US"/>
        </w:rPr>
        <w:t xml:space="preserve"> в </w:t>
      </w:r>
      <w:proofErr w:type="spellStart"/>
      <w:r w:rsidRPr="00C946C7">
        <w:rPr>
          <w:rFonts w:ascii="Arial" w:hAnsi="Arial" w:cs="Arial"/>
          <w:sz w:val="20"/>
          <w:szCs w:val="20"/>
          <w:lang w:val="en-US"/>
        </w:rPr>
        <w:t>положение</w:t>
      </w:r>
      <w:proofErr w:type="spellEnd"/>
      <w:r w:rsidRPr="00C946C7">
        <w:rPr>
          <w:rFonts w:ascii="Arial" w:hAnsi="Arial" w:cs="Arial"/>
          <w:sz w:val="20"/>
          <w:szCs w:val="20"/>
          <w:lang w:val="en-US"/>
        </w:rPr>
        <w:t xml:space="preserve"> </w:t>
      </w:r>
      <w:r w:rsidRPr="00AE11D8">
        <w:rPr>
          <w:rFonts w:ascii="Arial" w:eastAsia="Arial" w:hAnsi="Arial" w:cs="Arial"/>
          <w:sz w:val="20"/>
          <w:szCs w:val="20"/>
        </w:rPr>
        <w:t>ÒFF`</w:t>
      </w:r>
      <w:r w:rsidRPr="00C946C7">
        <w:rPr>
          <w:rFonts w:ascii="Arial" w:hAnsi="Arial" w:cs="Arial"/>
          <w:sz w:val="20"/>
          <w:szCs w:val="20"/>
          <w:lang w:val="en-US"/>
        </w:rPr>
        <w:t xml:space="preserve">, </w:t>
      </w:r>
      <w:proofErr w:type="spellStart"/>
      <w:r w:rsidRPr="00C946C7">
        <w:rPr>
          <w:rFonts w:ascii="Arial" w:hAnsi="Arial" w:cs="Arial"/>
          <w:sz w:val="20"/>
          <w:szCs w:val="20"/>
          <w:lang w:val="en-US"/>
        </w:rPr>
        <w:t>преди</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да</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опитате</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да</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запалите</w:t>
      </w:r>
      <w:proofErr w:type="spellEnd"/>
      <w:r w:rsidRPr="00C946C7">
        <w:rPr>
          <w:rFonts w:ascii="Arial" w:hAnsi="Arial" w:cs="Arial"/>
          <w:sz w:val="20"/>
          <w:szCs w:val="20"/>
          <w:lang w:val="en-US"/>
        </w:rPr>
        <w:t xml:space="preserve"> </w:t>
      </w:r>
      <w:proofErr w:type="spellStart"/>
      <w:r w:rsidRPr="00C946C7">
        <w:rPr>
          <w:rFonts w:ascii="Arial" w:hAnsi="Arial" w:cs="Arial"/>
          <w:sz w:val="20"/>
          <w:szCs w:val="20"/>
          <w:lang w:val="en-US"/>
        </w:rPr>
        <w:t>отново</w:t>
      </w:r>
      <w:proofErr w:type="spellEnd"/>
      <w:r w:rsidRPr="00C946C7">
        <w:rPr>
          <w:rFonts w:ascii="Arial" w:hAnsi="Arial" w:cs="Arial"/>
          <w:sz w:val="20"/>
          <w:szCs w:val="20"/>
          <w:lang w:val="en-US"/>
        </w:rPr>
        <w:t>.</w:t>
      </w:r>
    </w:p>
    <w:p w14:paraId="2DE3BF4D" w14:textId="77777777" w:rsidR="00AE1748"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proofErr w:type="spellStart"/>
      <w:r w:rsidRPr="00B80508">
        <w:rPr>
          <w:rFonts w:ascii="Arial" w:hAnsi="Arial" w:cs="Arial"/>
          <w:sz w:val="20"/>
          <w:szCs w:val="20"/>
        </w:rPr>
        <w:t>За</w:t>
      </w:r>
      <w:proofErr w:type="spellEnd"/>
      <w:r w:rsidRPr="00B80508">
        <w:rPr>
          <w:rFonts w:ascii="Arial" w:hAnsi="Arial" w:cs="Arial"/>
          <w:sz w:val="20"/>
          <w:szCs w:val="20"/>
        </w:rPr>
        <w:t xml:space="preserve"> </w:t>
      </w:r>
      <w:proofErr w:type="spellStart"/>
      <w:r w:rsidRPr="00B80508">
        <w:rPr>
          <w:rFonts w:ascii="Arial" w:hAnsi="Arial" w:cs="Arial"/>
          <w:sz w:val="20"/>
          <w:szCs w:val="20"/>
        </w:rPr>
        <w:t>да</w:t>
      </w:r>
      <w:proofErr w:type="spellEnd"/>
      <w:r w:rsidRPr="00B80508">
        <w:rPr>
          <w:rFonts w:ascii="Arial" w:hAnsi="Arial" w:cs="Arial"/>
          <w:sz w:val="20"/>
          <w:szCs w:val="20"/>
        </w:rPr>
        <w:t xml:space="preserve"> </w:t>
      </w:r>
      <w:proofErr w:type="spellStart"/>
      <w:r w:rsidRPr="00B80508">
        <w:rPr>
          <w:rFonts w:ascii="Arial" w:hAnsi="Arial" w:cs="Arial"/>
          <w:sz w:val="20"/>
          <w:szCs w:val="20"/>
        </w:rPr>
        <w:t>проверите</w:t>
      </w:r>
      <w:proofErr w:type="spellEnd"/>
      <w:r w:rsidRPr="00B80508">
        <w:rPr>
          <w:rFonts w:ascii="Arial" w:hAnsi="Arial" w:cs="Arial"/>
          <w:sz w:val="20"/>
          <w:szCs w:val="20"/>
        </w:rPr>
        <w:t xml:space="preserve"> </w:t>
      </w:r>
      <w:proofErr w:type="spellStart"/>
      <w:r w:rsidRPr="00B80508">
        <w:rPr>
          <w:rFonts w:ascii="Arial" w:hAnsi="Arial" w:cs="Arial"/>
          <w:sz w:val="20"/>
          <w:szCs w:val="20"/>
        </w:rPr>
        <w:t>газовия</w:t>
      </w:r>
      <w:proofErr w:type="spellEnd"/>
      <w:r w:rsidRPr="00B80508">
        <w:rPr>
          <w:rFonts w:ascii="Arial" w:hAnsi="Arial" w:cs="Arial"/>
          <w:sz w:val="20"/>
          <w:szCs w:val="20"/>
        </w:rPr>
        <w:t xml:space="preserve"> </w:t>
      </w:r>
      <w:proofErr w:type="spellStart"/>
      <w:r w:rsidRPr="00B80508">
        <w:rPr>
          <w:rFonts w:ascii="Arial" w:hAnsi="Arial" w:cs="Arial"/>
          <w:sz w:val="20"/>
          <w:szCs w:val="20"/>
        </w:rPr>
        <w:t>патрон</w:t>
      </w:r>
      <w:proofErr w:type="spellEnd"/>
      <w:r w:rsidRPr="00B80508">
        <w:rPr>
          <w:rFonts w:ascii="Arial" w:hAnsi="Arial" w:cs="Arial"/>
          <w:sz w:val="20"/>
          <w:szCs w:val="20"/>
        </w:rPr>
        <w:t xml:space="preserve">, </w:t>
      </w:r>
      <w:proofErr w:type="spellStart"/>
      <w:r w:rsidRPr="00B80508">
        <w:rPr>
          <w:rFonts w:ascii="Arial" w:hAnsi="Arial" w:cs="Arial"/>
          <w:sz w:val="20"/>
          <w:szCs w:val="20"/>
        </w:rPr>
        <w:t>отворете</w:t>
      </w:r>
      <w:proofErr w:type="spellEnd"/>
      <w:r w:rsidRPr="00B80508">
        <w:rPr>
          <w:rFonts w:ascii="Arial" w:hAnsi="Arial" w:cs="Arial"/>
          <w:sz w:val="20"/>
          <w:szCs w:val="20"/>
        </w:rPr>
        <w:t xml:space="preserve"> </w:t>
      </w:r>
      <w:proofErr w:type="spellStart"/>
      <w:r w:rsidRPr="00B80508">
        <w:rPr>
          <w:rFonts w:ascii="Arial" w:hAnsi="Arial" w:cs="Arial"/>
          <w:sz w:val="20"/>
          <w:szCs w:val="20"/>
        </w:rPr>
        <w:t>капака</w:t>
      </w:r>
      <w:proofErr w:type="spellEnd"/>
      <w:r w:rsidRPr="00B80508">
        <w:rPr>
          <w:rFonts w:ascii="Arial" w:hAnsi="Arial" w:cs="Arial"/>
          <w:sz w:val="20"/>
          <w:szCs w:val="20"/>
        </w:rPr>
        <w:t xml:space="preserve"> </w:t>
      </w:r>
      <w:proofErr w:type="spellStart"/>
      <w:r w:rsidRPr="00B80508">
        <w:rPr>
          <w:rFonts w:ascii="Arial" w:hAnsi="Arial" w:cs="Arial"/>
          <w:sz w:val="20"/>
          <w:szCs w:val="20"/>
        </w:rPr>
        <w:t>на</w:t>
      </w:r>
      <w:proofErr w:type="spellEnd"/>
      <w:r w:rsidRPr="00B80508">
        <w:rPr>
          <w:rFonts w:ascii="Arial" w:hAnsi="Arial" w:cs="Arial"/>
          <w:sz w:val="20"/>
          <w:szCs w:val="20"/>
        </w:rPr>
        <w:t xml:space="preserve"> </w:t>
      </w:r>
      <w:proofErr w:type="spellStart"/>
      <w:r w:rsidRPr="00B80508">
        <w:rPr>
          <w:rFonts w:ascii="Arial" w:hAnsi="Arial" w:cs="Arial"/>
          <w:sz w:val="20"/>
          <w:szCs w:val="20"/>
        </w:rPr>
        <w:t>патрона</w:t>
      </w:r>
      <w:proofErr w:type="spellEnd"/>
      <w:r w:rsidRPr="00B80508">
        <w:rPr>
          <w:rFonts w:ascii="Arial" w:hAnsi="Arial" w:cs="Arial"/>
          <w:sz w:val="20"/>
          <w:szCs w:val="20"/>
        </w:rPr>
        <w:t xml:space="preserve"> и </w:t>
      </w:r>
      <w:proofErr w:type="spellStart"/>
      <w:r w:rsidRPr="00B80508">
        <w:rPr>
          <w:rFonts w:ascii="Arial" w:hAnsi="Arial" w:cs="Arial"/>
          <w:sz w:val="20"/>
          <w:szCs w:val="20"/>
        </w:rPr>
        <w:t>внимателно</w:t>
      </w:r>
      <w:proofErr w:type="spellEnd"/>
      <w:r w:rsidRPr="00B80508">
        <w:rPr>
          <w:rFonts w:ascii="Arial" w:hAnsi="Arial" w:cs="Arial"/>
          <w:sz w:val="20"/>
          <w:szCs w:val="20"/>
        </w:rPr>
        <w:t xml:space="preserve"> </w:t>
      </w:r>
      <w:proofErr w:type="spellStart"/>
      <w:r w:rsidRPr="00B80508">
        <w:rPr>
          <w:rFonts w:ascii="Arial" w:hAnsi="Arial" w:cs="Arial"/>
          <w:sz w:val="20"/>
          <w:szCs w:val="20"/>
        </w:rPr>
        <w:t>го</w:t>
      </w:r>
      <w:proofErr w:type="spellEnd"/>
      <w:r w:rsidRPr="00B80508">
        <w:rPr>
          <w:rFonts w:ascii="Arial" w:hAnsi="Arial" w:cs="Arial"/>
          <w:sz w:val="20"/>
          <w:szCs w:val="20"/>
        </w:rPr>
        <w:t xml:space="preserve"> </w:t>
      </w:r>
      <w:proofErr w:type="spellStart"/>
      <w:r w:rsidRPr="00B80508">
        <w:rPr>
          <w:rFonts w:ascii="Arial" w:hAnsi="Arial" w:cs="Arial"/>
          <w:sz w:val="20"/>
          <w:szCs w:val="20"/>
        </w:rPr>
        <w:t>отстранете</w:t>
      </w:r>
      <w:proofErr w:type="spellEnd"/>
      <w:r w:rsidRPr="00B80508">
        <w:rPr>
          <w:rFonts w:ascii="Arial" w:hAnsi="Arial" w:cs="Arial"/>
          <w:sz w:val="20"/>
          <w:szCs w:val="20"/>
        </w:rPr>
        <w:t xml:space="preserve">. </w:t>
      </w:r>
      <w:proofErr w:type="spellStart"/>
      <w:r w:rsidRPr="00B80508">
        <w:rPr>
          <w:rFonts w:ascii="Arial" w:hAnsi="Arial" w:cs="Arial"/>
          <w:sz w:val="20"/>
          <w:szCs w:val="20"/>
        </w:rPr>
        <w:t>Внимателно</w:t>
      </w:r>
      <w:proofErr w:type="spellEnd"/>
      <w:r w:rsidRPr="00B80508">
        <w:rPr>
          <w:rFonts w:ascii="Arial" w:hAnsi="Arial" w:cs="Arial"/>
          <w:sz w:val="20"/>
          <w:szCs w:val="20"/>
        </w:rPr>
        <w:t xml:space="preserve"> </w:t>
      </w:r>
      <w:proofErr w:type="spellStart"/>
      <w:r w:rsidRPr="00B80508">
        <w:rPr>
          <w:rFonts w:ascii="Arial" w:hAnsi="Arial" w:cs="Arial"/>
          <w:sz w:val="20"/>
          <w:szCs w:val="20"/>
        </w:rPr>
        <w:t>разклатете</w:t>
      </w:r>
      <w:proofErr w:type="spellEnd"/>
      <w:r w:rsidRPr="00B80508">
        <w:rPr>
          <w:rFonts w:ascii="Arial" w:hAnsi="Arial" w:cs="Arial"/>
          <w:sz w:val="20"/>
          <w:szCs w:val="20"/>
        </w:rPr>
        <w:t xml:space="preserve"> </w:t>
      </w:r>
      <w:r>
        <w:rPr>
          <w:rFonts w:ascii="Arial" w:hAnsi="Arial" w:cs="Arial"/>
          <w:sz w:val="20"/>
          <w:szCs w:val="20"/>
          <w:lang w:val="bg-BG"/>
        </w:rPr>
        <w:t>патрона</w:t>
      </w:r>
      <w:r w:rsidRPr="00B80508">
        <w:rPr>
          <w:rFonts w:ascii="Arial" w:hAnsi="Arial" w:cs="Arial"/>
          <w:sz w:val="20"/>
          <w:szCs w:val="20"/>
        </w:rPr>
        <w:t xml:space="preserve">, </w:t>
      </w:r>
      <w:proofErr w:type="spellStart"/>
      <w:r w:rsidRPr="00B80508">
        <w:rPr>
          <w:rFonts w:ascii="Arial" w:hAnsi="Arial" w:cs="Arial"/>
          <w:sz w:val="20"/>
          <w:szCs w:val="20"/>
        </w:rPr>
        <w:t>за</w:t>
      </w:r>
      <w:proofErr w:type="spellEnd"/>
      <w:r w:rsidRPr="00B80508">
        <w:rPr>
          <w:rFonts w:ascii="Arial" w:hAnsi="Arial" w:cs="Arial"/>
          <w:sz w:val="20"/>
          <w:szCs w:val="20"/>
        </w:rPr>
        <w:t xml:space="preserve"> </w:t>
      </w:r>
      <w:proofErr w:type="spellStart"/>
      <w:r w:rsidRPr="00B80508">
        <w:rPr>
          <w:rFonts w:ascii="Arial" w:hAnsi="Arial" w:cs="Arial"/>
          <w:sz w:val="20"/>
          <w:szCs w:val="20"/>
        </w:rPr>
        <w:t>да</w:t>
      </w:r>
      <w:proofErr w:type="spellEnd"/>
      <w:r w:rsidRPr="00B80508">
        <w:rPr>
          <w:rFonts w:ascii="Arial" w:hAnsi="Arial" w:cs="Arial"/>
          <w:sz w:val="20"/>
          <w:szCs w:val="20"/>
        </w:rPr>
        <w:t xml:space="preserve"> </w:t>
      </w:r>
      <w:proofErr w:type="spellStart"/>
      <w:r w:rsidRPr="00B80508">
        <w:rPr>
          <w:rFonts w:ascii="Arial" w:hAnsi="Arial" w:cs="Arial"/>
          <w:sz w:val="20"/>
          <w:szCs w:val="20"/>
        </w:rPr>
        <w:t>определите</w:t>
      </w:r>
      <w:proofErr w:type="spellEnd"/>
      <w:r w:rsidRPr="00B80508">
        <w:rPr>
          <w:rFonts w:ascii="Arial" w:hAnsi="Arial" w:cs="Arial"/>
          <w:sz w:val="20"/>
          <w:szCs w:val="20"/>
        </w:rPr>
        <w:t xml:space="preserve"> </w:t>
      </w:r>
      <w:proofErr w:type="spellStart"/>
      <w:r w:rsidRPr="00B80508">
        <w:rPr>
          <w:rFonts w:ascii="Arial" w:hAnsi="Arial" w:cs="Arial"/>
          <w:sz w:val="20"/>
          <w:szCs w:val="20"/>
        </w:rPr>
        <w:t>дали</w:t>
      </w:r>
      <w:proofErr w:type="spellEnd"/>
      <w:r w:rsidRPr="00B80508">
        <w:rPr>
          <w:rFonts w:ascii="Arial" w:hAnsi="Arial" w:cs="Arial"/>
          <w:sz w:val="20"/>
          <w:szCs w:val="20"/>
        </w:rPr>
        <w:t xml:space="preserve"> е </w:t>
      </w:r>
      <w:proofErr w:type="spellStart"/>
      <w:r w:rsidRPr="00B80508">
        <w:rPr>
          <w:rFonts w:ascii="Arial" w:hAnsi="Arial" w:cs="Arial"/>
          <w:sz w:val="20"/>
          <w:szCs w:val="20"/>
        </w:rPr>
        <w:t>праз</w:t>
      </w:r>
      <w:proofErr w:type="spellEnd"/>
      <w:r>
        <w:rPr>
          <w:rFonts w:ascii="Arial" w:hAnsi="Arial" w:cs="Arial"/>
          <w:sz w:val="20"/>
          <w:szCs w:val="20"/>
          <w:lang w:val="bg-BG"/>
        </w:rPr>
        <w:t>ен</w:t>
      </w:r>
      <w:r w:rsidRPr="00B80508">
        <w:rPr>
          <w:rFonts w:ascii="Arial" w:hAnsi="Arial" w:cs="Arial"/>
          <w:sz w:val="20"/>
          <w:szCs w:val="20"/>
        </w:rPr>
        <w:t xml:space="preserve">. </w:t>
      </w:r>
      <w:proofErr w:type="spellStart"/>
      <w:r w:rsidRPr="00B80508">
        <w:rPr>
          <w:rFonts w:ascii="Arial" w:hAnsi="Arial" w:cs="Arial"/>
          <w:sz w:val="20"/>
          <w:szCs w:val="20"/>
        </w:rPr>
        <w:t>Ако</w:t>
      </w:r>
      <w:proofErr w:type="spellEnd"/>
      <w:r w:rsidRPr="00B80508">
        <w:rPr>
          <w:rFonts w:ascii="Arial" w:hAnsi="Arial" w:cs="Arial"/>
          <w:sz w:val="20"/>
          <w:szCs w:val="20"/>
        </w:rPr>
        <w:t xml:space="preserve"> е </w:t>
      </w:r>
      <w:proofErr w:type="spellStart"/>
      <w:r w:rsidRPr="00B80508">
        <w:rPr>
          <w:rFonts w:ascii="Arial" w:hAnsi="Arial" w:cs="Arial"/>
          <w:sz w:val="20"/>
          <w:szCs w:val="20"/>
        </w:rPr>
        <w:t>праз</w:t>
      </w:r>
      <w:proofErr w:type="spellEnd"/>
      <w:r>
        <w:rPr>
          <w:rFonts w:ascii="Arial" w:hAnsi="Arial" w:cs="Arial"/>
          <w:sz w:val="20"/>
          <w:szCs w:val="20"/>
          <w:lang w:val="bg-BG"/>
        </w:rPr>
        <w:t>ен</w:t>
      </w:r>
      <w:r w:rsidRPr="00B80508">
        <w:rPr>
          <w:rFonts w:ascii="Arial" w:hAnsi="Arial" w:cs="Arial"/>
          <w:sz w:val="20"/>
          <w:szCs w:val="20"/>
        </w:rPr>
        <w:t xml:space="preserve">, </w:t>
      </w:r>
      <w:proofErr w:type="spellStart"/>
      <w:r w:rsidRPr="00B80508">
        <w:rPr>
          <w:rFonts w:ascii="Arial" w:hAnsi="Arial" w:cs="Arial"/>
          <w:sz w:val="20"/>
          <w:szCs w:val="20"/>
        </w:rPr>
        <w:t>сменете</w:t>
      </w:r>
      <w:proofErr w:type="spellEnd"/>
      <w:r w:rsidRPr="00B80508">
        <w:rPr>
          <w:rFonts w:ascii="Arial" w:hAnsi="Arial" w:cs="Arial"/>
          <w:sz w:val="20"/>
          <w:szCs w:val="20"/>
        </w:rPr>
        <w:t xml:space="preserve"> </w:t>
      </w:r>
      <w:r>
        <w:rPr>
          <w:rFonts w:ascii="Arial" w:hAnsi="Arial" w:cs="Arial"/>
          <w:sz w:val="20"/>
          <w:szCs w:val="20"/>
          <w:lang w:val="bg-BG"/>
        </w:rPr>
        <w:t>го</w:t>
      </w:r>
      <w:r w:rsidRPr="00B80508">
        <w:rPr>
          <w:rFonts w:ascii="Arial" w:hAnsi="Arial" w:cs="Arial"/>
          <w:sz w:val="20"/>
          <w:szCs w:val="20"/>
        </w:rPr>
        <w:t xml:space="preserve"> с </w:t>
      </w:r>
      <w:proofErr w:type="spellStart"/>
      <w:r w:rsidRPr="00B80508">
        <w:rPr>
          <w:rFonts w:ascii="Arial" w:hAnsi="Arial" w:cs="Arial"/>
          <w:sz w:val="20"/>
          <w:szCs w:val="20"/>
        </w:rPr>
        <w:t>нов</w:t>
      </w:r>
      <w:proofErr w:type="spellEnd"/>
      <w:r w:rsidRPr="00B80508">
        <w:rPr>
          <w:rFonts w:ascii="Arial" w:hAnsi="Arial" w:cs="Arial"/>
          <w:sz w:val="20"/>
          <w:szCs w:val="20"/>
        </w:rPr>
        <w:t xml:space="preserve"> </w:t>
      </w:r>
      <w:r>
        <w:rPr>
          <w:rFonts w:ascii="Arial" w:hAnsi="Arial" w:cs="Arial"/>
          <w:sz w:val="20"/>
          <w:szCs w:val="20"/>
          <w:lang w:val="bg-BG"/>
        </w:rPr>
        <w:t>патрон</w:t>
      </w:r>
      <w:r w:rsidRPr="00B80508">
        <w:rPr>
          <w:rFonts w:ascii="Arial" w:hAnsi="Arial" w:cs="Arial"/>
          <w:sz w:val="20"/>
          <w:szCs w:val="20"/>
        </w:rPr>
        <w:t xml:space="preserve"> и </w:t>
      </w:r>
      <w:proofErr w:type="spellStart"/>
      <w:r w:rsidRPr="00B80508">
        <w:rPr>
          <w:rFonts w:ascii="Arial" w:hAnsi="Arial" w:cs="Arial"/>
          <w:sz w:val="20"/>
          <w:szCs w:val="20"/>
        </w:rPr>
        <w:t>започнете</w:t>
      </w:r>
      <w:proofErr w:type="spellEnd"/>
      <w:r w:rsidRPr="00B80508">
        <w:rPr>
          <w:rFonts w:ascii="Arial" w:hAnsi="Arial" w:cs="Arial"/>
          <w:sz w:val="20"/>
          <w:szCs w:val="20"/>
        </w:rPr>
        <w:t xml:space="preserve"> </w:t>
      </w:r>
      <w:proofErr w:type="spellStart"/>
      <w:proofErr w:type="gramStart"/>
      <w:r w:rsidRPr="00B80508">
        <w:rPr>
          <w:rFonts w:ascii="Arial" w:hAnsi="Arial" w:cs="Arial"/>
          <w:sz w:val="20"/>
          <w:szCs w:val="20"/>
        </w:rPr>
        <w:t>отново</w:t>
      </w:r>
      <w:proofErr w:type="spellEnd"/>
      <w:r w:rsidRPr="00B80508">
        <w:rPr>
          <w:rFonts w:ascii="Arial" w:hAnsi="Arial" w:cs="Arial"/>
          <w:sz w:val="20"/>
          <w:szCs w:val="20"/>
        </w:rPr>
        <w:t xml:space="preserve"> </w:t>
      </w:r>
      <w:r>
        <w:rPr>
          <w:rFonts w:ascii="Arial" w:hAnsi="Arial" w:cs="Arial"/>
          <w:sz w:val="20"/>
          <w:szCs w:val="20"/>
          <w:lang w:val="en-US"/>
        </w:rPr>
        <w:t>.</w:t>
      </w:r>
      <w:proofErr w:type="gramEnd"/>
    </w:p>
    <w:p w14:paraId="152EC0D2" w14:textId="77777777"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proofErr w:type="spellStart"/>
      <w:r w:rsidRPr="00B80508">
        <w:rPr>
          <w:rFonts w:ascii="Arial" w:hAnsi="Arial" w:cs="Arial"/>
          <w:sz w:val="20"/>
          <w:szCs w:val="20"/>
        </w:rPr>
        <w:t>Винаги</w:t>
      </w:r>
      <w:proofErr w:type="spellEnd"/>
      <w:r w:rsidRPr="00B80508">
        <w:rPr>
          <w:rFonts w:ascii="Arial" w:hAnsi="Arial" w:cs="Arial"/>
          <w:sz w:val="20"/>
          <w:szCs w:val="20"/>
        </w:rPr>
        <w:t xml:space="preserve"> </w:t>
      </w:r>
      <w:proofErr w:type="spellStart"/>
      <w:r w:rsidRPr="00B80508">
        <w:rPr>
          <w:rFonts w:ascii="Arial" w:hAnsi="Arial" w:cs="Arial"/>
          <w:sz w:val="20"/>
          <w:szCs w:val="20"/>
        </w:rPr>
        <w:t>се</w:t>
      </w:r>
      <w:proofErr w:type="spellEnd"/>
      <w:r w:rsidRPr="00B80508">
        <w:rPr>
          <w:rFonts w:ascii="Arial" w:hAnsi="Arial" w:cs="Arial"/>
          <w:sz w:val="20"/>
          <w:szCs w:val="20"/>
        </w:rPr>
        <w:t xml:space="preserve"> </w:t>
      </w:r>
      <w:proofErr w:type="spellStart"/>
      <w:r w:rsidRPr="00B80508">
        <w:rPr>
          <w:rFonts w:ascii="Arial" w:hAnsi="Arial" w:cs="Arial"/>
          <w:sz w:val="20"/>
          <w:szCs w:val="20"/>
        </w:rPr>
        <w:t>уверявайте</w:t>
      </w:r>
      <w:proofErr w:type="spellEnd"/>
      <w:r w:rsidRPr="00B80508">
        <w:rPr>
          <w:rFonts w:ascii="Arial" w:hAnsi="Arial" w:cs="Arial"/>
          <w:sz w:val="20"/>
          <w:szCs w:val="20"/>
        </w:rPr>
        <w:t xml:space="preserve">, </w:t>
      </w:r>
      <w:proofErr w:type="spellStart"/>
      <w:r w:rsidRPr="00B80508">
        <w:rPr>
          <w:rFonts w:ascii="Arial" w:hAnsi="Arial" w:cs="Arial"/>
          <w:sz w:val="20"/>
          <w:szCs w:val="20"/>
        </w:rPr>
        <w:t>че</w:t>
      </w:r>
      <w:proofErr w:type="spellEnd"/>
      <w:r w:rsidRPr="00B80508">
        <w:rPr>
          <w:rFonts w:ascii="Arial" w:hAnsi="Arial" w:cs="Arial"/>
          <w:sz w:val="20"/>
          <w:szCs w:val="20"/>
        </w:rPr>
        <w:t xml:space="preserve"> </w:t>
      </w:r>
      <w:proofErr w:type="spellStart"/>
      <w:r w:rsidRPr="00B80508">
        <w:rPr>
          <w:rFonts w:ascii="Arial" w:hAnsi="Arial" w:cs="Arial"/>
          <w:sz w:val="20"/>
          <w:szCs w:val="20"/>
        </w:rPr>
        <w:t>горелките</w:t>
      </w:r>
      <w:proofErr w:type="spellEnd"/>
      <w:r w:rsidRPr="00B80508">
        <w:rPr>
          <w:rFonts w:ascii="Arial" w:hAnsi="Arial" w:cs="Arial"/>
          <w:sz w:val="20"/>
          <w:szCs w:val="20"/>
        </w:rPr>
        <w:t xml:space="preserve"> </w:t>
      </w:r>
      <w:proofErr w:type="spellStart"/>
      <w:r w:rsidRPr="00B80508">
        <w:rPr>
          <w:rFonts w:ascii="Arial" w:hAnsi="Arial" w:cs="Arial"/>
          <w:sz w:val="20"/>
          <w:szCs w:val="20"/>
        </w:rPr>
        <w:t>са</w:t>
      </w:r>
      <w:proofErr w:type="spellEnd"/>
      <w:r w:rsidRPr="00B80508">
        <w:rPr>
          <w:rFonts w:ascii="Arial" w:hAnsi="Arial" w:cs="Arial"/>
          <w:sz w:val="20"/>
          <w:szCs w:val="20"/>
        </w:rPr>
        <w:t xml:space="preserve"> </w:t>
      </w:r>
      <w:proofErr w:type="spellStart"/>
      <w:r w:rsidRPr="00B80508">
        <w:rPr>
          <w:rFonts w:ascii="Arial" w:hAnsi="Arial" w:cs="Arial"/>
          <w:sz w:val="20"/>
          <w:szCs w:val="20"/>
        </w:rPr>
        <w:t>напълно</w:t>
      </w:r>
      <w:proofErr w:type="spellEnd"/>
      <w:r w:rsidRPr="00B80508">
        <w:rPr>
          <w:rFonts w:ascii="Arial" w:hAnsi="Arial" w:cs="Arial"/>
          <w:sz w:val="20"/>
          <w:szCs w:val="20"/>
        </w:rPr>
        <w:t xml:space="preserve"> </w:t>
      </w:r>
      <w:proofErr w:type="spellStart"/>
      <w:r w:rsidRPr="00B80508">
        <w:rPr>
          <w:rFonts w:ascii="Arial" w:hAnsi="Arial" w:cs="Arial"/>
          <w:sz w:val="20"/>
          <w:szCs w:val="20"/>
        </w:rPr>
        <w:t>изгасени</w:t>
      </w:r>
      <w:proofErr w:type="spellEnd"/>
      <w:r w:rsidRPr="00B80508">
        <w:rPr>
          <w:rFonts w:ascii="Arial" w:hAnsi="Arial" w:cs="Arial"/>
          <w:sz w:val="20"/>
          <w:szCs w:val="20"/>
        </w:rPr>
        <w:t xml:space="preserve">, </w:t>
      </w:r>
      <w:proofErr w:type="spellStart"/>
      <w:r w:rsidRPr="00B80508">
        <w:rPr>
          <w:rFonts w:ascii="Arial" w:hAnsi="Arial" w:cs="Arial"/>
          <w:sz w:val="20"/>
          <w:szCs w:val="20"/>
        </w:rPr>
        <w:t>преди</w:t>
      </w:r>
      <w:proofErr w:type="spellEnd"/>
      <w:r w:rsidRPr="00B80508">
        <w:rPr>
          <w:rFonts w:ascii="Arial" w:hAnsi="Arial" w:cs="Arial"/>
          <w:sz w:val="20"/>
          <w:szCs w:val="20"/>
        </w:rPr>
        <w:t xml:space="preserve"> </w:t>
      </w:r>
      <w:proofErr w:type="spellStart"/>
      <w:r w:rsidRPr="00B80508">
        <w:rPr>
          <w:rFonts w:ascii="Arial" w:hAnsi="Arial" w:cs="Arial"/>
          <w:sz w:val="20"/>
          <w:szCs w:val="20"/>
        </w:rPr>
        <w:t>да</w:t>
      </w:r>
      <w:proofErr w:type="spellEnd"/>
      <w:r w:rsidRPr="00B80508">
        <w:rPr>
          <w:rFonts w:ascii="Arial" w:hAnsi="Arial" w:cs="Arial"/>
          <w:sz w:val="20"/>
          <w:szCs w:val="20"/>
        </w:rPr>
        <w:t xml:space="preserve"> </w:t>
      </w:r>
      <w:proofErr w:type="spellStart"/>
      <w:r w:rsidRPr="00B80508">
        <w:rPr>
          <w:rFonts w:ascii="Arial" w:hAnsi="Arial" w:cs="Arial"/>
          <w:sz w:val="20"/>
          <w:szCs w:val="20"/>
        </w:rPr>
        <w:t>изключите</w:t>
      </w:r>
      <w:proofErr w:type="spellEnd"/>
      <w:r w:rsidRPr="00B80508">
        <w:rPr>
          <w:rFonts w:ascii="Arial" w:hAnsi="Arial" w:cs="Arial"/>
          <w:sz w:val="20"/>
          <w:szCs w:val="20"/>
        </w:rPr>
        <w:t xml:space="preserve"> </w:t>
      </w:r>
      <w:proofErr w:type="spellStart"/>
      <w:r w:rsidRPr="00B80508">
        <w:rPr>
          <w:rFonts w:ascii="Arial" w:hAnsi="Arial" w:cs="Arial"/>
          <w:sz w:val="20"/>
          <w:szCs w:val="20"/>
        </w:rPr>
        <w:t>газовия</w:t>
      </w:r>
      <w:proofErr w:type="spellEnd"/>
      <w:r w:rsidRPr="00B80508">
        <w:rPr>
          <w:rFonts w:ascii="Arial" w:hAnsi="Arial" w:cs="Arial"/>
          <w:sz w:val="20"/>
          <w:szCs w:val="20"/>
        </w:rPr>
        <w:t xml:space="preserve"> </w:t>
      </w:r>
      <w:r>
        <w:rPr>
          <w:rFonts w:ascii="Arial" w:hAnsi="Arial" w:cs="Arial"/>
          <w:sz w:val="20"/>
          <w:szCs w:val="20"/>
          <w:lang w:val="bg-BG"/>
        </w:rPr>
        <w:t>патрон</w:t>
      </w:r>
      <w:r w:rsidRPr="00B80508">
        <w:rPr>
          <w:rFonts w:ascii="Arial" w:hAnsi="Arial" w:cs="Arial"/>
          <w:sz w:val="20"/>
          <w:szCs w:val="20"/>
        </w:rPr>
        <w:t xml:space="preserve">. </w:t>
      </w:r>
      <w:proofErr w:type="spellStart"/>
      <w:r w:rsidRPr="00B80508">
        <w:rPr>
          <w:rFonts w:ascii="Arial" w:hAnsi="Arial" w:cs="Arial"/>
          <w:sz w:val="20"/>
          <w:szCs w:val="20"/>
        </w:rPr>
        <w:t>Преди</w:t>
      </w:r>
      <w:proofErr w:type="spellEnd"/>
      <w:r w:rsidRPr="00B80508">
        <w:rPr>
          <w:rFonts w:ascii="Arial" w:hAnsi="Arial" w:cs="Arial"/>
          <w:sz w:val="20"/>
          <w:szCs w:val="20"/>
        </w:rPr>
        <w:t xml:space="preserve"> </w:t>
      </w:r>
      <w:proofErr w:type="spellStart"/>
      <w:r w:rsidRPr="00B80508">
        <w:rPr>
          <w:rFonts w:ascii="Arial" w:hAnsi="Arial" w:cs="Arial"/>
          <w:sz w:val="20"/>
          <w:szCs w:val="20"/>
        </w:rPr>
        <w:t>да</w:t>
      </w:r>
      <w:proofErr w:type="spellEnd"/>
      <w:r w:rsidRPr="00B80508">
        <w:rPr>
          <w:rFonts w:ascii="Arial" w:hAnsi="Arial" w:cs="Arial"/>
          <w:sz w:val="20"/>
          <w:szCs w:val="20"/>
        </w:rPr>
        <w:t xml:space="preserve"> </w:t>
      </w:r>
      <w:proofErr w:type="spellStart"/>
      <w:r w:rsidRPr="00B80508">
        <w:rPr>
          <w:rFonts w:ascii="Arial" w:hAnsi="Arial" w:cs="Arial"/>
          <w:sz w:val="20"/>
          <w:szCs w:val="20"/>
        </w:rPr>
        <w:t>свържете</w:t>
      </w:r>
      <w:proofErr w:type="spellEnd"/>
      <w:r w:rsidRPr="00B80508">
        <w:rPr>
          <w:rFonts w:ascii="Arial" w:hAnsi="Arial" w:cs="Arial"/>
          <w:sz w:val="20"/>
          <w:szCs w:val="20"/>
        </w:rPr>
        <w:t xml:space="preserve"> </w:t>
      </w:r>
      <w:proofErr w:type="spellStart"/>
      <w:r w:rsidRPr="00B80508">
        <w:rPr>
          <w:rFonts w:ascii="Arial" w:hAnsi="Arial" w:cs="Arial"/>
          <w:sz w:val="20"/>
          <w:szCs w:val="20"/>
        </w:rPr>
        <w:t>нов</w:t>
      </w:r>
      <w:proofErr w:type="spellEnd"/>
      <w:r w:rsidRPr="00B80508">
        <w:rPr>
          <w:rFonts w:ascii="Arial" w:hAnsi="Arial" w:cs="Arial"/>
          <w:sz w:val="20"/>
          <w:szCs w:val="20"/>
        </w:rPr>
        <w:t xml:space="preserve"> </w:t>
      </w:r>
      <w:proofErr w:type="spellStart"/>
      <w:r w:rsidRPr="00B80508">
        <w:rPr>
          <w:rFonts w:ascii="Arial" w:hAnsi="Arial" w:cs="Arial"/>
          <w:sz w:val="20"/>
          <w:szCs w:val="20"/>
        </w:rPr>
        <w:t>газов</w:t>
      </w:r>
      <w:proofErr w:type="spellEnd"/>
      <w:r w:rsidRPr="00B80508">
        <w:rPr>
          <w:rFonts w:ascii="Arial" w:hAnsi="Arial" w:cs="Arial"/>
          <w:sz w:val="20"/>
          <w:szCs w:val="20"/>
        </w:rPr>
        <w:t xml:space="preserve"> </w:t>
      </w:r>
      <w:r>
        <w:rPr>
          <w:rFonts w:ascii="Arial" w:hAnsi="Arial" w:cs="Arial"/>
          <w:sz w:val="20"/>
          <w:szCs w:val="20"/>
          <w:lang w:val="bg-BG"/>
        </w:rPr>
        <w:t>патрон</w:t>
      </w:r>
      <w:r w:rsidRPr="00B80508">
        <w:rPr>
          <w:rFonts w:ascii="Arial" w:hAnsi="Arial" w:cs="Arial"/>
          <w:sz w:val="20"/>
          <w:szCs w:val="20"/>
        </w:rPr>
        <w:t xml:space="preserve">, </w:t>
      </w:r>
      <w:proofErr w:type="spellStart"/>
      <w:r w:rsidRPr="00B80508">
        <w:rPr>
          <w:rFonts w:ascii="Arial" w:hAnsi="Arial" w:cs="Arial"/>
          <w:sz w:val="20"/>
          <w:szCs w:val="20"/>
        </w:rPr>
        <w:t>не</w:t>
      </w:r>
      <w:proofErr w:type="spellEnd"/>
      <w:r w:rsidRPr="00B80508">
        <w:rPr>
          <w:rFonts w:ascii="Arial" w:hAnsi="Arial" w:cs="Arial"/>
          <w:sz w:val="20"/>
          <w:szCs w:val="20"/>
        </w:rPr>
        <w:t xml:space="preserve"> </w:t>
      </w:r>
      <w:proofErr w:type="spellStart"/>
      <w:r w:rsidRPr="00B80508">
        <w:rPr>
          <w:rFonts w:ascii="Arial" w:hAnsi="Arial" w:cs="Arial"/>
          <w:sz w:val="20"/>
          <w:szCs w:val="20"/>
        </w:rPr>
        <w:t>забравяйте</w:t>
      </w:r>
      <w:proofErr w:type="spellEnd"/>
      <w:r w:rsidRPr="00B80508">
        <w:rPr>
          <w:rFonts w:ascii="Arial" w:hAnsi="Arial" w:cs="Arial"/>
          <w:sz w:val="20"/>
          <w:szCs w:val="20"/>
        </w:rPr>
        <w:t xml:space="preserve"> </w:t>
      </w:r>
      <w:proofErr w:type="spellStart"/>
      <w:r w:rsidRPr="00B80508">
        <w:rPr>
          <w:rFonts w:ascii="Arial" w:hAnsi="Arial" w:cs="Arial"/>
          <w:sz w:val="20"/>
          <w:szCs w:val="20"/>
        </w:rPr>
        <w:t>да</w:t>
      </w:r>
      <w:proofErr w:type="spellEnd"/>
      <w:r w:rsidRPr="00B80508">
        <w:rPr>
          <w:rFonts w:ascii="Arial" w:hAnsi="Arial" w:cs="Arial"/>
          <w:sz w:val="20"/>
          <w:szCs w:val="20"/>
        </w:rPr>
        <w:t xml:space="preserve"> </w:t>
      </w:r>
      <w:proofErr w:type="spellStart"/>
      <w:r w:rsidRPr="00B80508">
        <w:rPr>
          <w:rFonts w:ascii="Arial" w:hAnsi="Arial" w:cs="Arial"/>
          <w:sz w:val="20"/>
          <w:szCs w:val="20"/>
        </w:rPr>
        <w:t>проверите</w:t>
      </w:r>
      <w:proofErr w:type="spellEnd"/>
      <w:r w:rsidRPr="00B80508">
        <w:rPr>
          <w:rFonts w:ascii="Arial" w:hAnsi="Arial" w:cs="Arial"/>
          <w:sz w:val="20"/>
          <w:szCs w:val="20"/>
        </w:rPr>
        <w:t xml:space="preserve"> </w:t>
      </w:r>
      <w:proofErr w:type="spellStart"/>
      <w:r w:rsidRPr="00B80508">
        <w:rPr>
          <w:rFonts w:ascii="Arial" w:hAnsi="Arial" w:cs="Arial"/>
          <w:sz w:val="20"/>
          <w:szCs w:val="20"/>
        </w:rPr>
        <w:t>уплътненията</w:t>
      </w:r>
      <w:proofErr w:type="spellEnd"/>
      <w:r w:rsidRPr="00B80508">
        <w:rPr>
          <w:rFonts w:ascii="Arial" w:hAnsi="Arial" w:cs="Arial"/>
          <w:sz w:val="20"/>
          <w:szCs w:val="20"/>
        </w:rPr>
        <w:t xml:space="preserve"> </w:t>
      </w:r>
      <w:proofErr w:type="spellStart"/>
      <w:r w:rsidRPr="00B80508">
        <w:rPr>
          <w:rFonts w:ascii="Arial" w:hAnsi="Arial" w:cs="Arial"/>
          <w:sz w:val="20"/>
          <w:szCs w:val="20"/>
        </w:rPr>
        <w:t>за</w:t>
      </w:r>
      <w:proofErr w:type="spellEnd"/>
      <w:r w:rsidRPr="00B80508">
        <w:rPr>
          <w:rFonts w:ascii="Arial" w:hAnsi="Arial" w:cs="Arial"/>
          <w:sz w:val="20"/>
          <w:szCs w:val="20"/>
        </w:rPr>
        <w:t xml:space="preserve"> </w:t>
      </w:r>
      <w:proofErr w:type="spellStart"/>
      <w:r w:rsidRPr="00B80508">
        <w:rPr>
          <w:rFonts w:ascii="Arial" w:hAnsi="Arial" w:cs="Arial"/>
          <w:sz w:val="20"/>
          <w:szCs w:val="20"/>
        </w:rPr>
        <w:t>признаци</w:t>
      </w:r>
      <w:proofErr w:type="spellEnd"/>
      <w:r w:rsidRPr="00B80508">
        <w:rPr>
          <w:rFonts w:ascii="Arial" w:hAnsi="Arial" w:cs="Arial"/>
          <w:sz w:val="20"/>
          <w:szCs w:val="20"/>
        </w:rPr>
        <w:t xml:space="preserve"> </w:t>
      </w:r>
      <w:proofErr w:type="spellStart"/>
      <w:r w:rsidRPr="00B80508">
        <w:rPr>
          <w:rFonts w:ascii="Arial" w:hAnsi="Arial" w:cs="Arial"/>
          <w:sz w:val="20"/>
          <w:szCs w:val="20"/>
        </w:rPr>
        <w:t>на</w:t>
      </w:r>
      <w:proofErr w:type="spellEnd"/>
      <w:r w:rsidRPr="00B80508">
        <w:rPr>
          <w:rFonts w:ascii="Arial" w:hAnsi="Arial" w:cs="Arial"/>
          <w:sz w:val="20"/>
          <w:szCs w:val="20"/>
        </w:rPr>
        <w:t xml:space="preserve"> </w:t>
      </w:r>
      <w:proofErr w:type="spellStart"/>
      <w:r w:rsidRPr="00B80508">
        <w:rPr>
          <w:rFonts w:ascii="Arial" w:hAnsi="Arial" w:cs="Arial"/>
          <w:sz w:val="20"/>
          <w:szCs w:val="20"/>
        </w:rPr>
        <w:t>повреда</w:t>
      </w:r>
      <w:proofErr w:type="spellEnd"/>
      <w:r w:rsidRPr="00B80508">
        <w:rPr>
          <w:rFonts w:ascii="Arial" w:hAnsi="Arial" w:cs="Arial"/>
          <w:sz w:val="20"/>
          <w:szCs w:val="20"/>
        </w:rPr>
        <w:t xml:space="preserve"> </w:t>
      </w:r>
      <w:proofErr w:type="spellStart"/>
      <w:r w:rsidRPr="00B80508">
        <w:rPr>
          <w:rFonts w:ascii="Arial" w:hAnsi="Arial" w:cs="Arial"/>
          <w:sz w:val="20"/>
          <w:szCs w:val="20"/>
        </w:rPr>
        <w:t>или</w:t>
      </w:r>
      <w:proofErr w:type="spellEnd"/>
      <w:r w:rsidRPr="00B80508">
        <w:rPr>
          <w:rFonts w:ascii="Arial" w:hAnsi="Arial" w:cs="Arial"/>
          <w:sz w:val="20"/>
          <w:szCs w:val="20"/>
        </w:rPr>
        <w:t xml:space="preserve"> </w:t>
      </w:r>
      <w:proofErr w:type="spellStart"/>
      <w:r w:rsidRPr="00B80508">
        <w:rPr>
          <w:rFonts w:ascii="Arial" w:hAnsi="Arial" w:cs="Arial"/>
          <w:sz w:val="20"/>
          <w:szCs w:val="20"/>
        </w:rPr>
        <w:t>износване</w:t>
      </w:r>
      <w:proofErr w:type="spellEnd"/>
      <w:r w:rsidRPr="00B80508">
        <w:rPr>
          <w:rFonts w:ascii="Arial" w:hAnsi="Arial" w:cs="Arial"/>
          <w:sz w:val="20"/>
          <w:szCs w:val="20"/>
        </w:rPr>
        <w:t>.</w:t>
      </w:r>
    </w:p>
    <w:p w14:paraId="3DA7F595" w14:textId="77777777" w:rsidR="00AE1748" w:rsidRPr="00396F4A" w:rsidRDefault="00AE1748" w:rsidP="00396F4A">
      <w:pPr>
        <w:spacing w:before="240" w:after="120"/>
        <w:rPr>
          <w:rFonts w:ascii="Arial" w:hAnsi="Arial" w:cs="Arial"/>
          <w:b/>
          <w:bCs/>
          <w:sz w:val="24"/>
          <w:szCs w:val="24"/>
          <w:lang w:val="en-US"/>
        </w:rPr>
      </w:pPr>
      <w:proofErr w:type="spellStart"/>
      <w:r>
        <w:rPr>
          <w:rFonts w:ascii="Arial" w:hAnsi="Arial" w:cs="Arial"/>
          <w:b/>
          <w:bCs/>
          <w:sz w:val="24"/>
          <w:szCs w:val="24"/>
          <w:lang w:val="en-US"/>
        </w:rPr>
        <w:t>Регулиране</w:t>
      </w:r>
      <w:proofErr w:type="spellEnd"/>
      <w:r>
        <w:rPr>
          <w:rFonts w:ascii="Arial" w:hAnsi="Arial" w:cs="Arial"/>
          <w:b/>
          <w:bCs/>
          <w:sz w:val="24"/>
          <w:szCs w:val="24"/>
          <w:lang w:val="en-US"/>
        </w:rPr>
        <w:t xml:space="preserve"> </w:t>
      </w:r>
      <w:proofErr w:type="spellStart"/>
      <w:r>
        <w:rPr>
          <w:rFonts w:ascii="Arial" w:hAnsi="Arial" w:cs="Arial"/>
          <w:b/>
          <w:bCs/>
          <w:sz w:val="24"/>
          <w:szCs w:val="24"/>
          <w:lang w:val="en-US"/>
        </w:rPr>
        <w:t>на</w:t>
      </w:r>
      <w:proofErr w:type="spellEnd"/>
      <w:r>
        <w:rPr>
          <w:rFonts w:ascii="Arial" w:hAnsi="Arial" w:cs="Arial"/>
          <w:b/>
          <w:bCs/>
          <w:sz w:val="24"/>
          <w:szCs w:val="24"/>
          <w:lang w:val="en-US"/>
        </w:rPr>
        <w:t xml:space="preserve"> </w:t>
      </w:r>
      <w:proofErr w:type="spellStart"/>
      <w:r>
        <w:rPr>
          <w:rFonts w:ascii="Arial" w:hAnsi="Arial" w:cs="Arial"/>
          <w:b/>
          <w:bCs/>
          <w:sz w:val="24"/>
          <w:szCs w:val="24"/>
          <w:lang w:val="en-US"/>
        </w:rPr>
        <w:t>мощността</w:t>
      </w:r>
      <w:proofErr w:type="spellEnd"/>
      <w:r>
        <w:rPr>
          <w:rFonts w:ascii="Arial" w:hAnsi="Arial" w:cs="Arial"/>
          <w:b/>
          <w:bCs/>
          <w:sz w:val="24"/>
          <w:szCs w:val="24"/>
          <w:lang w:val="en-US"/>
        </w:rPr>
        <w:t xml:space="preserve"> </w:t>
      </w:r>
      <w:proofErr w:type="spellStart"/>
      <w:r>
        <w:rPr>
          <w:rFonts w:ascii="Arial" w:hAnsi="Arial" w:cs="Arial"/>
          <w:b/>
          <w:bCs/>
          <w:sz w:val="24"/>
          <w:szCs w:val="24"/>
          <w:lang w:val="en-US"/>
        </w:rPr>
        <w:t>на</w:t>
      </w:r>
      <w:proofErr w:type="spellEnd"/>
      <w:r>
        <w:rPr>
          <w:rFonts w:ascii="Arial" w:hAnsi="Arial" w:cs="Arial"/>
          <w:b/>
          <w:bCs/>
          <w:sz w:val="24"/>
          <w:szCs w:val="24"/>
          <w:lang w:val="en-US"/>
        </w:rPr>
        <w:t xml:space="preserve"> </w:t>
      </w:r>
      <w:proofErr w:type="spellStart"/>
      <w:r>
        <w:rPr>
          <w:rFonts w:ascii="Arial" w:hAnsi="Arial" w:cs="Arial"/>
          <w:b/>
          <w:bCs/>
          <w:sz w:val="24"/>
          <w:szCs w:val="24"/>
          <w:lang w:val="en-US"/>
        </w:rPr>
        <w:t>пламъка</w:t>
      </w:r>
      <w:proofErr w:type="spellEnd"/>
      <w:r>
        <w:rPr>
          <w:rFonts w:ascii="Arial" w:hAnsi="Arial" w:cs="Arial"/>
          <w:b/>
          <w:bCs/>
          <w:sz w:val="24"/>
          <w:szCs w:val="24"/>
          <w:lang w:val="en-US"/>
        </w:rPr>
        <w:t>:</w:t>
      </w:r>
    </w:p>
    <w:p w14:paraId="6F851EEE" w14:textId="17B84119"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AE11D8">
        <w:rPr>
          <w:rFonts w:ascii="Arial" w:eastAsia="Arial" w:hAnsi="Arial" w:cs="Arial"/>
          <w:sz w:val="20"/>
          <w:szCs w:val="20"/>
        </w:rPr>
        <w:t>Контрол</w:t>
      </w:r>
      <w:proofErr w:type="spellEnd"/>
      <w:r w:rsidRPr="00AE11D8">
        <w:rPr>
          <w:rFonts w:ascii="Arial" w:eastAsia="Arial" w:hAnsi="Arial" w:cs="Arial"/>
          <w:sz w:val="20"/>
          <w:szCs w:val="20"/>
        </w:rPr>
        <w:t xml:space="preserve"> </w:t>
      </w:r>
      <w:proofErr w:type="spellStart"/>
      <w:r w:rsidRPr="00C002A6">
        <w:rPr>
          <w:rFonts w:ascii="Arial" w:hAnsi="Arial" w:cs="Arial"/>
          <w:b/>
          <w:sz w:val="20"/>
          <w:szCs w:val="20"/>
        </w:rPr>
        <w:t>на</w:t>
      </w:r>
      <w:proofErr w:type="spellEnd"/>
      <w:r w:rsidRPr="00C002A6">
        <w:rPr>
          <w:rFonts w:ascii="Arial" w:hAnsi="Arial" w:cs="Arial"/>
          <w:b/>
          <w:sz w:val="20"/>
          <w:szCs w:val="20"/>
        </w:rPr>
        <w:t xml:space="preserve"> </w:t>
      </w:r>
      <w:proofErr w:type="spellStart"/>
      <w:r w:rsidRPr="00C002A6">
        <w:rPr>
          <w:rFonts w:ascii="Arial" w:hAnsi="Arial" w:cs="Arial"/>
          <w:b/>
          <w:sz w:val="20"/>
          <w:szCs w:val="20"/>
        </w:rPr>
        <w:t>пламъка</w:t>
      </w:r>
      <w:proofErr w:type="spellEnd"/>
      <w:r w:rsidRPr="00C002A6">
        <w:rPr>
          <w:rFonts w:ascii="Arial" w:hAnsi="Arial" w:cs="Arial"/>
          <w:b/>
          <w:sz w:val="20"/>
          <w:szCs w:val="20"/>
        </w:rPr>
        <w:t xml:space="preserve">: </w:t>
      </w:r>
      <w:proofErr w:type="spellStart"/>
      <w:r w:rsidRPr="00C002A6">
        <w:rPr>
          <w:rFonts w:ascii="Arial" w:hAnsi="Arial" w:cs="Arial"/>
          <w:sz w:val="20"/>
          <w:szCs w:val="20"/>
        </w:rPr>
        <w:t>За</w:t>
      </w:r>
      <w:proofErr w:type="spellEnd"/>
      <w:r w:rsidRPr="00C002A6">
        <w:rPr>
          <w:rFonts w:ascii="Arial" w:hAnsi="Arial" w:cs="Arial"/>
          <w:sz w:val="20"/>
          <w:szCs w:val="20"/>
        </w:rPr>
        <w:t xml:space="preserve"> </w:t>
      </w:r>
      <w:proofErr w:type="spellStart"/>
      <w:r w:rsidRPr="00C002A6">
        <w:rPr>
          <w:rFonts w:ascii="Arial" w:hAnsi="Arial" w:cs="Arial"/>
          <w:sz w:val="20"/>
          <w:szCs w:val="20"/>
        </w:rPr>
        <w:t>да</w:t>
      </w:r>
      <w:proofErr w:type="spellEnd"/>
      <w:r w:rsidRPr="00C002A6">
        <w:rPr>
          <w:rFonts w:ascii="Arial" w:hAnsi="Arial" w:cs="Arial"/>
          <w:sz w:val="20"/>
          <w:szCs w:val="20"/>
        </w:rPr>
        <w:t xml:space="preserve"> </w:t>
      </w:r>
      <w:proofErr w:type="spellStart"/>
      <w:r w:rsidRPr="00C002A6">
        <w:rPr>
          <w:rFonts w:ascii="Arial" w:hAnsi="Arial" w:cs="Arial"/>
          <w:sz w:val="20"/>
          <w:szCs w:val="20"/>
        </w:rPr>
        <w:t>регулирате</w:t>
      </w:r>
      <w:proofErr w:type="spellEnd"/>
      <w:r w:rsidRPr="00C002A6">
        <w:rPr>
          <w:rFonts w:ascii="Arial" w:hAnsi="Arial" w:cs="Arial"/>
          <w:sz w:val="20"/>
          <w:szCs w:val="20"/>
        </w:rPr>
        <w:t xml:space="preserve"> </w:t>
      </w:r>
      <w:proofErr w:type="spellStart"/>
      <w:r w:rsidRPr="00C002A6">
        <w:rPr>
          <w:rFonts w:ascii="Arial" w:hAnsi="Arial" w:cs="Arial"/>
          <w:sz w:val="20"/>
          <w:szCs w:val="20"/>
        </w:rPr>
        <w:t>пламъка</w:t>
      </w:r>
      <w:proofErr w:type="spellEnd"/>
      <w:r w:rsidRPr="00C002A6">
        <w:rPr>
          <w:rFonts w:ascii="Arial" w:hAnsi="Arial" w:cs="Arial"/>
          <w:sz w:val="20"/>
          <w:szCs w:val="20"/>
        </w:rPr>
        <w:t xml:space="preserve">, </w:t>
      </w:r>
      <w:proofErr w:type="spellStart"/>
      <w:r w:rsidRPr="00C002A6">
        <w:rPr>
          <w:rFonts w:ascii="Arial" w:hAnsi="Arial" w:cs="Arial"/>
          <w:sz w:val="20"/>
          <w:szCs w:val="20"/>
        </w:rPr>
        <w:t>просто</w:t>
      </w:r>
      <w:proofErr w:type="spellEnd"/>
      <w:r w:rsidRPr="00C002A6">
        <w:rPr>
          <w:rFonts w:ascii="Arial" w:hAnsi="Arial" w:cs="Arial"/>
          <w:sz w:val="20"/>
          <w:szCs w:val="20"/>
        </w:rPr>
        <w:t xml:space="preserve"> </w:t>
      </w:r>
      <w:proofErr w:type="spellStart"/>
      <w:r w:rsidRPr="00C002A6">
        <w:rPr>
          <w:rFonts w:ascii="Arial" w:hAnsi="Arial" w:cs="Arial"/>
          <w:sz w:val="20"/>
          <w:szCs w:val="20"/>
        </w:rPr>
        <w:t>завъртете</w:t>
      </w:r>
      <w:proofErr w:type="spellEnd"/>
      <w:r w:rsidRPr="00C002A6">
        <w:rPr>
          <w:rFonts w:ascii="Arial" w:hAnsi="Arial" w:cs="Arial"/>
          <w:sz w:val="20"/>
          <w:szCs w:val="20"/>
        </w:rPr>
        <w:t xml:space="preserve"> </w:t>
      </w:r>
      <w:proofErr w:type="spellStart"/>
      <w:r w:rsidRPr="00C002A6">
        <w:rPr>
          <w:rFonts w:ascii="Arial" w:hAnsi="Arial" w:cs="Arial"/>
          <w:sz w:val="20"/>
          <w:szCs w:val="20"/>
        </w:rPr>
        <w:t>копчето</w:t>
      </w:r>
      <w:proofErr w:type="spellEnd"/>
      <w:r w:rsidRPr="00C002A6">
        <w:rPr>
          <w:rFonts w:ascii="Arial" w:hAnsi="Arial" w:cs="Arial"/>
          <w:sz w:val="20"/>
          <w:szCs w:val="20"/>
        </w:rPr>
        <w:t xml:space="preserve"> </w:t>
      </w:r>
      <w:proofErr w:type="spellStart"/>
      <w:r w:rsidRPr="00C002A6">
        <w:rPr>
          <w:rFonts w:ascii="Arial" w:hAnsi="Arial" w:cs="Arial"/>
          <w:sz w:val="20"/>
          <w:szCs w:val="20"/>
        </w:rPr>
        <w:t>за</w:t>
      </w:r>
      <w:proofErr w:type="spellEnd"/>
      <w:r w:rsidRPr="00C002A6">
        <w:rPr>
          <w:rFonts w:ascii="Arial" w:hAnsi="Arial" w:cs="Arial"/>
          <w:sz w:val="20"/>
          <w:szCs w:val="20"/>
        </w:rPr>
        <w:t xml:space="preserve"> </w:t>
      </w:r>
      <w:proofErr w:type="spellStart"/>
      <w:r w:rsidRPr="00C002A6">
        <w:rPr>
          <w:rFonts w:ascii="Arial" w:hAnsi="Arial" w:cs="Arial"/>
          <w:sz w:val="20"/>
          <w:szCs w:val="20"/>
        </w:rPr>
        <w:t>запалване</w:t>
      </w:r>
      <w:proofErr w:type="spellEnd"/>
      <w:r w:rsidRPr="00C002A6">
        <w:rPr>
          <w:rFonts w:ascii="Arial" w:hAnsi="Arial" w:cs="Arial"/>
          <w:sz w:val="20"/>
          <w:szCs w:val="20"/>
        </w:rPr>
        <w:t xml:space="preserve"> </w:t>
      </w:r>
      <w:proofErr w:type="spellStart"/>
      <w:r w:rsidRPr="00C002A6">
        <w:rPr>
          <w:rFonts w:ascii="Arial" w:hAnsi="Arial" w:cs="Arial"/>
          <w:sz w:val="20"/>
          <w:szCs w:val="20"/>
        </w:rPr>
        <w:t>между</w:t>
      </w:r>
      <w:proofErr w:type="spellEnd"/>
      <w:r w:rsidRPr="00C002A6">
        <w:rPr>
          <w:rFonts w:ascii="Arial" w:hAnsi="Arial" w:cs="Arial"/>
          <w:sz w:val="20"/>
          <w:szCs w:val="20"/>
        </w:rPr>
        <w:t xml:space="preserve"> </w:t>
      </w:r>
      <w:proofErr w:type="spellStart"/>
      <w:r w:rsidRPr="00C002A6">
        <w:rPr>
          <w:rFonts w:ascii="Arial" w:hAnsi="Arial" w:cs="Arial"/>
          <w:sz w:val="20"/>
          <w:szCs w:val="20"/>
        </w:rPr>
        <w:t>позициите</w:t>
      </w:r>
      <w:proofErr w:type="spellEnd"/>
      <w:r w:rsidRPr="00C002A6">
        <w:rPr>
          <w:rFonts w:ascii="Arial" w:hAnsi="Arial" w:cs="Arial"/>
          <w:sz w:val="20"/>
          <w:szCs w:val="20"/>
        </w:rPr>
        <w:t xml:space="preserve"> </w:t>
      </w:r>
      <w:r>
        <w:rPr>
          <w:rFonts w:ascii="Arial" w:hAnsi="Arial" w:cs="Arial"/>
          <w:sz w:val="20"/>
          <w:szCs w:val="20"/>
          <w:lang w:val="en-US"/>
        </w:rPr>
        <w:t xml:space="preserve">`HIGH` </w:t>
      </w:r>
      <w:r w:rsidRPr="00C002A6">
        <w:rPr>
          <w:rFonts w:ascii="Arial" w:hAnsi="Arial" w:cs="Arial"/>
          <w:sz w:val="20"/>
          <w:szCs w:val="20"/>
        </w:rPr>
        <w:t xml:space="preserve">и </w:t>
      </w:r>
      <w:r w:rsidRPr="00AE11D8">
        <w:rPr>
          <w:rFonts w:ascii="Arial" w:eastAsia="Arial" w:hAnsi="Arial" w:cs="Arial"/>
          <w:sz w:val="20"/>
          <w:szCs w:val="20"/>
        </w:rPr>
        <w:t xml:space="preserve">` </w:t>
      </w:r>
      <w:r>
        <w:rPr>
          <w:rFonts w:ascii="Arial" w:eastAsia="Arial" w:hAnsi="Arial" w:cs="Arial"/>
          <w:sz w:val="20"/>
          <w:szCs w:val="20"/>
          <w:lang w:val="en-US"/>
        </w:rPr>
        <w:t>LOW`</w:t>
      </w:r>
      <w:r w:rsidRPr="00C002A6">
        <w:rPr>
          <w:rFonts w:ascii="Arial" w:hAnsi="Arial" w:cs="Arial"/>
          <w:sz w:val="20"/>
          <w:szCs w:val="20"/>
        </w:rPr>
        <w:t xml:space="preserve">. </w:t>
      </w:r>
      <w:proofErr w:type="spellStart"/>
      <w:r w:rsidRPr="00C002A6">
        <w:rPr>
          <w:rFonts w:ascii="Arial" w:hAnsi="Arial" w:cs="Arial"/>
          <w:sz w:val="20"/>
          <w:szCs w:val="20"/>
        </w:rPr>
        <w:t>Това</w:t>
      </w:r>
      <w:proofErr w:type="spellEnd"/>
      <w:r w:rsidRPr="00C002A6">
        <w:rPr>
          <w:rFonts w:ascii="Arial" w:hAnsi="Arial" w:cs="Arial"/>
          <w:sz w:val="20"/>
          <w:szCs w:val="20"/>
        </w:rPr>
        <w:t xml:space="preserve"> </w:t>
      </w:r>
      <w:proofErr w:type="spellStart"/>
      <w:r w:rsidRPr="00C002A6">
        <w:rPr>
          <w:rFonts w:ascii="Arial" w:hAnsi="Arial" w:cs="Arial"/>
          <w:sz w:val="20"/>
          <w:szCs w:val="20"/>
        </w:rPr>
        <w:t>ще</w:t>
      </w:r>
      <w:proofErr w:type="spellEnd"/>
      <w:r w:rsidRPr="00C002A6">
        <w:rPr>
          <w:rFonts w:ascii="Arial" w:hAnsi="Arial" w:cs="Arial"/>
          <w:sz w:val="20"/>
          <w:szCs w:val="20"/>
        </w:rPr>
        <w:t xml:space="preserve"> </w:t>
      </w:r>
      <w:proofErr w:type="spellStart"/>
      <w:r w:rsidRPr="00C002A6">
        <w:rPr>
          <w:rFonts w:ascii="Arial" w:hAnsi="Arial" w:cs="Arial"/>
          <w:sz w:val="20"/>
          <w:szCs w:val="20"/>
        </w:rPr>
        <w:t>ви</w:t>
      </w:r>
      <w:proofErr w:type="spellEnd"/>
      <w:r w:rsidRPr="00C002A6">
        <w:rPr>
          <w:rFonts w:ascii="Arial" w:hAnsi="Arial" w:cs="Arial"/>
          <w:sz w:val="20"/>
          <w:szCs w:val="20"/>
        </w:rPr>
        <w:t xml:space="preserve"> </w:t>
      </w:r>
      <w:proofErr w:type="spellStart"/>
      <w:r w:rsidRPr="00C002A6">
        <w:rPr>
          <w:rFonts w:ascii="Arial" w:hAnsi="Arial" w:cs="Arial"/>
          <w:sz w:val="20"/>
          <w:szCs w:val="20"/>
        </w:rPr>
        <w:t>позволи</w:t>
      </w:r>
      <w:proofErr w:type="spellEnd"/>
      <w:r w:rsidRPr="00C002A6">
        <w:rPr>
          <w:rFonts w:ascii="Arial" w:hAnsi="Arial" w:cs="Arial"/>
          <w:sz w:val="20"/>
          <w:szCs w:val="20"/>
        </w:rPr>
        <w:t xml:space="preserve"> </w:t>
      </w:r>
      <w:proofErr w:type="spellStart"/>
      <w:r w:rsidRPr="00C002A6">
        <w:rPr>
          <w:rFonts w:ascii="Arial" w:hAnsi="Arial" w:cs="Arial"/>
          <w:sz w:val="20"/>
          <w:szCs w:val="20"/>
        </w:rPr>
        <w:t>да</w:t>
      </w:r>
      <w:proofErr w:type="spellEnd"/>
      <w:r w:rsidRPr="00C002A6">
        <w:rPr>
          <w:rFonts w:ascii="Arial" w:hAnsi="Arial" w:cs="Arial"/>
          <w:sz w:val="20"/>
          <w:szCs w:val="20"/>
        </w:rPr>
        <w:t xml:space="preserve"> </w:t>
      </w:r>
      <w:proofErr w:type="spellStart"/>
      <w:r w:rsidRPr="00C002A6">
        <w:rPr>
          <w:rFonts w:ascii="Arial" w:hAnsi="Arial" w:cs="Arial"/>
          <w:sz w:val="20"/>
          <w:szCs w:val="20"/>
        </w:rPr>
        <w:t>контролирате</w:t>
      </w:r>
      <w:proofErr w:type="spellEnd"/>
      <w:r w:rsidRPr="00C002A6">
        <w:rPr>
          <w:rFonts w:ascii="Arial" w:hAnsi="Arial" w:cs="Arial"/>
          <w:sz w:val="20"/>
          <w:szCs w:val="20"/>
        </w:rPr>
        <w:t xml:space="preserve"> </w:t>
      </w:r>
      <w:proofErr w:type="spellStart"/>
      <w:r w:rsidRPr="00C002A6">
        <w:rPr>
          <w:rFonts w:ascii="Arial" w:hAnsi="Arial" w:cs="Arial"/>
          <w:sz w:val="20"/>
          <w:szCs w:val="20"/>
        </w:rPr>
        <w:t>интензивността</w:t>
      </w:r>
      <w:proofErr w:type="spellEnd"/>
      <w:r w:rsidRPr="00C002A6">
        <w:rPr>
          <w:rFonts w:ascii="Arial" w:hAnsi="Arial" w:cs="Arial"/>
          <w:sz w:val="20"/>
          <w:szCs w:val="20"/>
        </w:rPr>
        <w:t xml:space="preserve"> </w:t>
      </w:r>
      <w:proofErr w:type="spellStart"/>
      <w:r w:rsidRPr="00C002A6">
        <w:rPr>
          <w:rFonts w:ascii="Arial" w:hAnsi="Arial" w:cs="Arial"/>
          <w:sz w:val="20"/>
          <w:szCs w:val="20"/>
        </w:rPr>
        <w:t>на</w:t>
      </w:r>
      <w:proofErr w:type="spellEnd"/>
      <w:r w:rsidRPr="00C002A6">
        <w:rPr>
          <w:rFonts w:ascii="Arial" w:hAnsi="Arial" w:cs="Arial"/>
          <w:sz w:val="20"/>
          <w:szCs w:val="20"/>
        </w:rPr>
        <w:t xml:space="preserve"> </w:t>
      </w:r>
      <w:proofErr w:type="spellStart"/>
      <w:r w:rsidRPr="00C002A6">
        <w:rPr>
          <w:rFonts w:ascii="Arial" w:hAnsi="Arial" w:cs="Arial"/>
          <w:sz w:val="20"/>
          <w:szCs w:val="20"/>
        </w:rPr>
        <w:t>пламъка</w:t>
      </w:r>
      <w:proofErr w:type="spellEnd"/>
      <w:r w:rsidRPr="00C002A6">
        <w:rPr>
          <w:rFonts w:ascii="Arial" w:hAnsi="Arial" w:cs="Arial"/>
          <w:sz w:val="20"/>
          <w:szCs w:val="20"/>
        </w:rPr>
        <w:t xml:space="preserve">, </w:t>
      </w:r>
      <w:proofErr w:type="spellStart"/>
      <w:r w:rsidRPr="00C002A6">
        <w:rPr>
          <w:rFonts w:ascii="Arial" w:hAnsi="Arial" w:cs="Arial"/>
          <w:sz w:val="20"/>
          <w:szCs w:val="20"/>
        </w:rPr>
        <w:t>за</w:t>
      </w:r>
      <w:proofErr w:type="spellEnd"/>
      <w:r w:rsidRPr="00C002A6">
        <w:rPr>
          <w:rFonts w:ascii="Arial" w:hAnsi="Arial" w:cs="Arial"/>
          <w:sz w:val="20"/>
          <w:szCs w:val="20"/>
        </w:rPr>
        <w:t xml:space="preserve"> </w:t>
      </w:r>
      <w:proofErr w:type="spellStart"/>
      <w:r w:rsidRPr="00C002A6">
        <w:rPr>
          <w:rFonts w:ascii="Arial" w:hAnsi="Arial" w:cs="Arial"/>
          <w:sz w:val="20"/>
          <w:szCs w:val="20"/>
        </w:rPr>
        <w:t>да</w:t>
      </w:r>
      <w:proofErr w:type="spellEnd"/>
      <w:r w:rsidRPr="00C002A6">
        <w:rPr>
          <w:rFonts w:ascii="Arial" w:hAnsi="Arial" w:cs="Arial"/>
          <w:sz w:val="20"/>
          <w:szCs w:val="20"/>
        </w:rPr>
        <w:t xml:space="preserve"> </w:t>
      </w:r>
      <w:proofErr w:type="spellStart"/>
      <w:r w:rsidRPr="00C002A6">
        <w:rPr>
          <w:rFonts w:ascii="Arial" w:hAnsi="Arial" w:cs="Arial"/>
          <w:sz w:val="20"/>
          <w:szCs w:val="20"/>
        </w:rPr>
        <w:t>отговаря</w:t>
      </w:r>
      <w:proofErr w:type="spellEnd"/>
      <w:r w:rsidRPr="00C002A6">
        <w:rPr>
          <w:rFonts w:ascii="Arial" w:hAnsi="Arial" w:cs="Arial"/>
          <w:sz w:val="20"/>
          <w:szCs w:val="20"/>
        </w:rPr>
        <w:t xml:space="preserve"> </w:t>
      </w:r>
      <w:proofErr w:type="spellStart"/>
      <w:r w:rsidRPr="00C002A6">
        <w:rPr>
          <w:rFonts w:ascii="Arial" w:hAnsi="Arial" w:cs="Arial"/>
          <w:sz w:val="20"/>
          <w:szCs w:val="20"/>
        </w:rPr>
        <w:t>на</w:t>
      </w:r>
      <w:proofErr w:type="spellEnd"/>
      <w:r w:rsidRPr="00C002A6">
        <w:rPr>
          <w:rFonts w:ascii="Arial" w:hAnsi="Arial" w:cs="Arial"/>
          <w:sz w:val="20"/>
          <w:szCs w:val="20"/>
        </w:rPr>
        <w:t xml:space="preserve"> </w:t>
      </w:r>
      <w:proofErr w:type="spellStart"/>
      <w:r w:rsidRPr="00C002A6">
        <w:rPr>
          <w:rFonts w:ascii="Arial" w:hAnsi="Arial" w:cs="Arial"/>
          <w:sz w:val="20"/>
          <w:szCs w:val="20"/>
        </w:rPr>
        <w:t>вашите</w:t>
      </w:r>
      <w:proofErr w:type="spellEnd"/>
      <w:r w:rsidRPr="00C002A6">
        <w:rPr>
          <w:rFonts w:ascii="Arial" w:hAnsi="Arial" w:cs="Arial"/>
          <w:sz w:val="20"/>
          <w:szCs w:val="20"/>
        </w:rPr>
        <w:t xml:space="preserve"> </w:t>
      </w:r>
      <w:proofErr w:type="spellStart"/>
      <w:r w:rsidRPr="00C002A6">
        <w:rPr>
          <w:rFonts w:ascii="Arial" w:hAnsi="Arial" w:cs="Arial"/>
          <w:sz w:val="20"/>
          <w:szCs w:val="20"/>
        </w:rPr>
        <w:t>нужди</w:t>
      </w:r>
      <w:proofErr w:type="spellEnd"/>
      <w:r w:rsidRPr="00C002A6">
        <w:rPr>
          <w:rFonts w:ascii="Arial" w:hAnsi="Arial" w:cs="Arial"/>
          <w:sz w:val="20"/>
          <w:szCs w:val="20"/>
        </w:rPr>
        <w:t xml:space="preserve"> </w:t>
      </w:r>
      <w:proofErr w:type="spellStart"/>
      <w:r>
        <w:rPr>
          <w:rFonts w:ascii="Arial" w:hAnsi="Arial" w:cs="Arial"/>
          <w:sz w:val="20"/>
          <w:szCs w:val="20"/>
          <w:lang w:val="en-US"/>
        </w:rPr>
        <w:t>за</w:t>
      </w:r>
      <w:proofErr w:type="spellEnd"/>
      <w:r>
        <w:rPr>
          <w:rFonts w:ascii="Arial" w:hAnsi="Arial" w:cs="Arial"/>
          <w:sz w:val="20"/>
          <w:szCs w:val="20"/>
          <w:lang w:val="en-US"/>
        </w:rPr>
        <w:t xml:space="preserve"> </w:t>
      </w:r>
      <w:proofErr w:type="spellStart"/>
      <w:r>
        <w:rPr>
          <w:rFonts w:ascii="Arial" w:hAnsi="Arial" w:cs="Arial"/>
          <w:sz w:val="20"/>
          <w:szCs w:val="20"/>
          <w:lang w:val="en-US"/>
        </w:rPr>
        <w:t>готвене</w:t>
      </w:r>
      <w:proofErr w:type="spellEnd"/>
      <w:r w:rsidRPr="00C002A6">
        <w:rPr>
          <w:rFonts w:ascii="Arial" w:hAnsi="Arial" w:cs="Arial"/>
          <w:sz w:val="20"/>
          <w:szCs w:val="20"/>
        </w:rPr>
        <w:t>.</w:t>
      </w:r>
    </w:p>
    <w:p w14:paraId="61008D71" w14:textId="4C053DDA"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Pr>
          <w:rFonts w:ascii="Arial" w:hAnsi="Arial" w:cs="Arial"/>
          <w:b/>
          <w:sz w:val="20"/>
          <w:szCs w:val="20"/>
        </w:rPr>
        <w:t>Изключване</w:t>
      </w:r>
      <w:proofErr w:type="spellEnd"/>
      <w:r>
        <w:rPr>
          <w:rFonts w:ascii="Arial" w:hAnsi="Arial" w:cs="Arial"/>
          <w:b/>
          <w:sz w:val="20"/>
          <w:szCs w:val="20"/>
        </w:rPr>
        <w:t xml:space="preserve"> </w:t>
      </w:r>
      <w:proofErr w:type="spellStart"/>
      <w:r>
        <w:rPr>
          <w:rFonts w:ascii="Arial" w:hAnsi="Arial" w:cs="Arial"/>
          <w:b/>
          <w:sz w:val="20"/>
          <w:szCs w:val="20"/>
        </w:rPr>
        <w:t>на</w:t>
      </w:r>
      <w:proofErr w:type="spellEnd"/>
      <w:r>
        <w:rPr>
          <w:rFonts w:ascii="Arial" w:hAnsi="Arial" w:cs="Arial"/>
          <w:b/>
          <w:sz w:val="20"/>
          <w:szCs w:val="20"/>
        </w:rPr>
        <w:t xml:space="preserve"> </w:t>
      </w:r>
      <w:proofErr w:type="spellStart"/>
      <w:r>
        <w:rPr>
          <w:rFonts w:ascii="Arial" w:hAnsi="Arial" w:cs="Arial"/>
          <w:b/>
          <w:sz w:val="20"/>
          <w:szCs w:val="20"/>
          <w:lang w:val="en-US"/>
        </w:rPr>
        <w:t>горелката</w:t>
      </w:r>
      <w:proofErr w:type="spellEnd"/>
      <w:r w:rsidRPr="00C002A6">
        <w:rPr>
          <w:rFonts w:ascii="Arial" w:hAnsi="Arial" w:cs="Arial"/>
          <w:b/>
          <w:sz w:val="20"/>
          <w:szCs w:val="20"/>
        </w:rPr>
        <w:t xml:space="preserve">: </w:t>
      </w:r>
      <w:proofErr w:type="spellStart"/>
      <w:r w:rsidRPr="00C002A6">
        <w:rPr>
          <w:rFonts w:ascii="Arial" w:hAnsi="Arial" w:cs="Arial"/>
          <w:sz w:val="20"/>
          <w:szCs w:val="20"/>
        </w:rPr>
        <w:t>Когато</w:t>
      </w:r>
      <w:proofErr w:type="spellEnd"/>
      <w:r w:rsidRPr="00C002A6">
        <w:rPr>
          <w:rFonts w:ascii="Arial" w:hAnsi="Arial" w:cs="Arial"/>
          <w:sz w:val="20"/>
          <w:szCs w:val="20"/>
        </w:rPr>
        <w:t xml:space="preserve"> </w:t>
      </w:r>
      <w:proofErr w:type="spellStart"/>
      <w:r w:rsidRPr="00C002A6">
        <w:rPr>
          <w:rFonts w:ascii="Arial" w:hAnsi="Arial" w:cs="Arial"/>
          <w:sz w:val="20"/>
          <w:szCs w:val="20"/>
        </w:rPr>
        <w:t>желаете</w:t>
      </w:r>
      <w:proofErr w:type="spellEnd"/>
      <w:r w:rsidRPr="00C002A6">
        <w:rPr>
          <w:rFonts w:ascii="Arial" w:hAnsi="Arial" w:cs="Arial"/>
          <w:sz w:val="20"/>
          <w:szCs w:val="20"/>
        </w:rPr>
        <w:t xml:space="preserve"> </w:t>
      </w:r>
      <w:proofErr w:type="spellStart"/>
      <w:r w:rsidRPr="00C002A6">
        <w:rPr>
          <w:rFonts w:ascii="Arial" w:hAnsi="Arial" w:cs="Arial"/>
          <w:sz w:val="20"/>
          <w:szCs w:val="20"/>
        </w:rPr>
        <w:t>да</w:t>
      </w:r>
      <w:proofErr w:type="spellEnd"/>
      <w:r w:rsidRPr="00C002A6">
        <w:rPr>
          <w:rFonts w:ascii="Arial" w:hAnsi="Arial" w:cs="Arial"/>
          <w:sz w:val="20"/>
          <w:szCs w:val="20"/>
        </w:rPr>
        <w:t xml:space="preserve"> </w:t>
      </w:r>
      <w:proofErr w:type="spellStart"/>
      <w:r w:rsidRPr="00C002A6">
        <w:rPr>
          <w:rFonts w:ascii="Arial" w:hAnsi="Arial" w:cs="Arial"/>
          <w:sz w:val="20"/>
          <w:szCs w:val="20"/>
        </w:rPr>
        <w:t>изключите</w:t>
      </w:r>
      <w:proofErr w:type="spellEnd"/>
      <w:r w:rsidRPr="00C002A6">
        <w:rPr>
          <w:rFonts w:ascii="Arial" w:hAnsi="Arial" w:cs="Arial"/>
          <w:sz w:val="20"/>
          <w:szCs w:val="20"/>
        </w:rPr>
        <w:t xml:space="preserve"> </w:t>
      </w:r>
      <w:proofErr w:type="spellStart"/>
      <w:r>
        <w:rPr>
          <w:rFonts w:ascii="Arial" w:hAnsi="Arial" w:cs="Arial"/>
          <w:sz w:val="20"/>
          <w:szCs w:val="20"/>
          <w:lang w:val="en-US"/>
        </w:rPr>
        <w:t>горелката</w:t>
      </w:r>
      <w:proofErr w:type="spellEnd"/>
      <w:r w:rsidRPr="00C002A6">
        <w:rPr>
          <w:rFonts w:ascii="Arial" w:hAnsi="Arial" w:cs="Arial"/>
          <w:sz w:val="20"/>
          <w:szCs w:val="20"/>
        </w:rPr>
        <w:t xml:space="preserve">, </w:t>
      </w:r>
      <w:proofErr w:type="spellStart"/>
      <w:r w:rsidRPr="00C002A6">
        <w:rPr>
          <w:rFonts w:ascii="Arial" w:hAnsi="Arial" w:cs="Arial"/>
          <w:sz w:val="20"/>
          <w:szCs w:val="20"/>
        </w:rPr>
        <w:t>завъртете</w:t>
      </w:r>
      <w:proofErr w:type="spellEnd"/>
      <w:r w:rsidRPr="00C002A6">
        <w:rPr>
          <w:rFonts w:ascii="Arial" w:hAnsi="Arial" w:cs="Arial"/>
          <w:sz w:val="20"/>
          <w:szCs w:val="20"/>
        </w:rPr>
        <w:t xml:space="preserve"> </w:t>
      </w:r>
      <w:proofErr w:type="spellStart"/>
      <w:r w:rsidRPr="00C002A6">
        <w:rPr>
          <w:rFonts w:ascii="Arial" w:hAnsi="Arial" w:cs="Arial"/>
          <w:sz w:val="20"/>
          <w:szCs w:val="20"/>
        </w:rPr>
        <w:t>копчето</w:t>
      </w:r>
      <w:proofErr w:type="spellEnd"/>
      <w:r w:rsidRPr="00C002A6">
        <w:rPr>
          <w:rFonts w:ascii="Arial" w:hAnsi="Arial" w:cs="Arial"/>
          <w:sz w:val="20"/>
          <w:szCs w:val="20"/>
        </w:rPr>
        <w:t xml:space="preserve"> </w:t>
      </w:r>
      <w:proofErr w:type="spellStart"/>
      <w:r w:rsidRPr="00C002A6">
        <w:rPr>
          <w:rFonts w:ascii="Arial" w:hAnsi="Arial" w:cs="Arial"/>
          <w:sz w:val="20"/>
          <w:szCs w:val="20"/>
        </w:rPr>
        <w:t>за</w:t>
      </w:r>
      <w:proofErr w:type="spellEnd"/>
      <w:r w:rsidRPr="00C002A6">
        <w:rPr>
          <w:rFonts w:ascii="Arial" w:hAnsi="Arial" w:cs="Arial"/>
          <w:sz w:val="20"/>
          <w:szCs w:val="20"/>
        </w:rPr>
        <w:t xml:space="preserve"> </w:t>
      </w:r>
      <w:proofErr w:type="spellStart"/>
      <w:r w:rsidRPr="00C002A6">
        <w:rPr>
          <w:rFonts w:ascii="Arial" w:hAnsi="Arial" w:cs="Arial"/>
          <w:sz w:val="20"/>
          <w:szCs w:val="20"/>
        </w:rPr>
        <w:t>запалване</w:t>
      </w:r>
      <w:proofErr w:type="spellEnd"/>
      <w:r w:rsidRPr="00C002A6">
        <w:rPr>
          <w:rFonts w:ascii="Arial" w:hAnsi="Arial" w:cs="Arial"/>
          <w:sz w:val="20"/>
          <w:szCs w:val="20"/>
        </w:rPr>
        <w:t xml:space="preserve"> в </w:t>
      </w:r>
      <w:proofErr w:type="spellStart"/>
      <w:r w:rsidRPr="00C002A6">
        <w:rPr>
          <w:rFonts w:ascii="Arial" w:hAnsi="Arial" w:cs="Arial"/>
          <w:sz w:val="20"/>
          <w:szCs w:val="20"/>
        </w:rPr>
        <w:t>положение</w:t>
      </w:r>
      <w:proofErr w:type="spellEnd"/>
      <w:r w:rsidRPr="00C002A6">
        <w:rPr>
          <w:rFonts w:ascii="Arial" w:hAnsi="Arial" w:cs="Arial"/>
          <w:sz w:val="20"/>
          <w:szCs w:val="20"/>
        </w:rPr>
        <w:t xml:space="preserve"> </w:t>
      </w:r>
      <w:r w:rsidRPr="00AE11D8">
        <w:rPr>
          <w:rFonts w:ascii="Arial" w:eastAsia="Arial" w:hAnsi="Arial" w:cs="Arial"/>
          <w:sz w:val="20"/>
          <w:szCs w:val="20"/>
        </w:rPr>
        <w:t>ÒFF`</w:t>
      </w:r>
      <w:r w:rsidRPr="00C002A6">
        <w:rPr>
          <w:rFonts w:ascii="Arial" w:hAnsi="Arial" w:cs="Arial"/>
          <w:sz w:val="20"/>
          <w:szCs w:val="20"/>
        </w:rPr>
        <w:t xml:space="preserve">. </w:t>
      </w:r>
      <w:proofErr w:type="spellStart"/>
      <w:r w:rsidRPr="00C002A6">
        <w:rPr>
          <w:rFonts w:ascii="Arial" w:hAnsi="Arial" w:cs="Arial"/>
          <w:sz w:val="20"/>
          <w:szCs w:val="20"/>
        </w:rPr>
        <w:t>Изчакайте</w:t>
      </w:r>
      <w:proofErr w:type="spellEnd"/>
      <w:r w:rsidRPr="00C002A6">
        <w:rPr>
          <w:rFonts w:ascii="Arial" w:hAnsi="Arial" w:cs="Arial"/>
          <w:sz w:val="20"/>
          <w:szCs w:val="20"/>
        </w:rPr>
        <w:t xml:space="preserve"> </w:t>
      </w:r>
      <w:proofErr w:type="spellStart"/>
      <w:r w:rsidRPr="00C002A6">
        <w:rPr>
          <w:rFonts w:ascii="Arial" w:hAnsi="Arial" w:cs="Arial"/>
          <w:sz w:val="20"/>
          <w:szCs w:val="20"/>
        </w:rPr>
        <w:t>пламъкът</w:t>
      </w:r>
      <w:proofErr w:type="spellEnd"/>
      <w:r w:rsidRPr="00C002A6">
        <w:rPr>
          <w:rFonts w:ascii="Arial" w:hAnsi="Arial" w:cs="Arial"/>
          <w:sz w:val="20"/>
          <w:szCs w:val="20"/>
        </w:rPr>
        <w:t xml:space="preserve"> </w:t>
      </w:r>
      <w:proofErr w:type="spellStart"/>
      <w:r w:rsidRPr="00C002A6">
        <w:rPr>
          <w:rFonts w:ascii="Arial" w:hAnsi="Arial" w:cs="Arial"/>
          <w:sz w:val="20"/>
          <w:szCs w:val="20"/>
        </w:rPr>
        <w:t>да</w:t>
      </w:r>
      <w:proofErr w:type="spellEnd"/>
      <w:r w:rsidRPr="00C002A6">
        <w:rPr>
          <w:rFonts w:ascii="Arial" w:hAnsi="Arial" w:cs="Arial"/>
          <w:sz w:val="20"/>
          <w:szCs w:val="20"/>
        </w:rPr>
        <w:t xml:space="preserve"> </w:t>
      </w:r>
      <w:proofErr w:type="spellStart"/>
      <w:r w:rsidRPr="00C002A6">
        <w:rPr>
          <w:rFonts w:ascii="Arial" w:hAnsi="Arial" w:cs="Arial"/>
          <w:sz w:val="20"/>
          <w:szCs w:val="20"/>
        </w:rPr>
        <w:t>изгасне</w:t>
      </w:r>
      <w:proofErr w:type="spellEnd"/>
      <w:r w:rsidRPr="00C002A6">
        <w:rPr>
          <w:rFonts w:ascii="Arial" w:hAnsi="Arial" w:cs="Arial"/>
          <w:sz w:val="20"/>
          <w:szCs w:val="20"/>
        </w:rPr>
        <w:t xml:space="preserve"> </w:t>
      </w:r>
      <w:proofErr w:type="spellStart"/>
      <w:r w:rsidRPr="00C002A6">
        <w:rPr>
          <w:rFonts w:ascii="Arial" w:hAnsi="Arial" w:cs="Arial"/>
          <w:sz w:val="20"/>
          <w:szCs w:val="20"/>
        </w:rPr>
        <w:t>напълно</w:t>
      </w:r>
      <w:proofErr w:type="spellEnd"/>
      <w:r w:rsidRPr="00C002A6">
        <w:rPr>
          <w:rFonts w:ascii="Arial" w:hAnsi="Arial" w:cs="Arial"/>
          <w:sz w:val="20"/>
          <w:szCs w:val="20"/>
        </w:rPr>
        <w:t xml:space="preserve">, </w:t>
      </w:r>
      <w:proofErr w:type="spellStart"/>
      <w:r w:rsidRPr="00C002A6">
        <w:rPr>
          <w:rFonts w:ascii="Arial" w:hAnsi="Arial" w:cs="Arial"/>
          <w:sz w:val="20"/>
          <w:szCs w:val="20"/>
        </w:rPr>
        <w:t>преди</w:t>
      </w:r>
      <w:proofErr w:type="spellEnd"/>
      <w:r w:rsidRPr="00C002A6">
        <w:rPr>
          <w:rFonts w:ascii="Arial" w:hAnsi="Arial" w:cs="Arial"/>
          <w:sz w:val="20"/>
          <w:szCs w:val="20"/>
        </w:rPr>
        <w:t xml:space="preserve"> </w:t>
      </w:r>
      <w:proofErr w:type="spellStart"/>
      <w:r w:rsidRPr="00C002A6">
        <w:rPr>
          <w:rFonts w:ascii="Arial" w:hAnsi="Arial" w:cs="Arial"/>
          <w:sz w:val="20"/>
          <w:szCs w:val="20"/>
        </w:rPr>
        <w:t>да</w:t>
      </w:r>
      <w:proofErr w:type="spellEnd"/>
      <w:r w:rsidRPr="00C002A6">
        <w:rPr>
          <w:rFonts w:ascii="Arial" w:hAnsi="Arial" w:cs="Arial"/>
          <w:sz w:val="20"/>
          <w:szCs w:val="20"/>
        </w:rPr>
        <w:t xml:space="preserve"> </w:t>
      </w:r>
      <w:proofErr w:type="spellStart"/>
      <w:r w:rsidRPr="00C002A6">
        <w:rPr>
          <w:rFonts w:ascii="Arial" w:hAnsi="Arial" w:cs="Arial"/>
          <w:sz w:val="20"/>
          <w:szCs w:val="20"/>
        </w:rPr>
        <w:t>преминете</w:t>
      </w:r>
      <w:proofErr w:type="spellEnd"/>
      <w:r w:rsidRPr="00C002A6">
        <w:rPr>
          <w:rFonts w:ascii="Arial" w:hAnsi="Arial" w:cs="Arial"/>
          <w:sz w:val="20"/>
          <w:szCs w:val="20"/>
        </w:rPr>
        <w:t xml:space="preserve"> </w:t>
      </w:r>
      <w:proofErr w:type="spellStart"/>
      <w:r w:rsidRPr="00C002A6">
        <w:rPr>
          <w:rFonts w:ascii="Arial" w:hAnsi="Arial" w:cs="Arial"/>
          <w:sz w:val="20"/>
          <w:szCs w:val="20"/>
        </w:rPr>
        <w:t>към</w:t>
      </w:r>
      <w:proofErr w:type="spellEnd"/>
      <w:r w:rsidRPr="00C002A6">
        <w:rPr>
          <w:rFonts w:ascii="Arial" w:hAnsi="Arial" w:cs="Arial"/>
          <w:sz w:val="20"/>
          <w:szCs w:val="20"/>
        </w:rPr>
        <w:t xml:space="preserve"> </w:t>
      </w:r>
      <w:proofErr w:type="spellStart"/>
      <w:r w:rsidRPr="00C002A6">
        <w:rPr>
          <w:rFonts w:ascii="Arial" w:hAnsi="Arial" w:cs="Arial"/>
          <w:sz w:val="20"/>
          <w:szCs w:val="20"/>
        </w:rPr>
        <w:t>следващата</w:t>
      </w:r>
      <w:proofErr w:type="spellEnd"/>
      <w:r w:rsidRPr="00C002A6">
        <w:rPr>
          <w:rFonts w:ascii="Arial" w:hAnsi="Arial" w:cs="Arial"/>
          <w:sz w:val="20"/>
          <w:szCs w:val="20"/>
        </w:rPr>
        <w:t xml:space="preserve"> </w:t>
      </w:r>
      <w:proofErr w:type="spellStart"/>
      <w:r w:rsidRPr="00C002A6">
        <w:rPr>
          <w:rFonts w:ascii="Arial" w:hAnsi="Arial" w:cs="Arial"/>
          <w:sz w:val="20"/>
          <w:szCs w:val="20"/>
        </w:rPr>
        <w:t>стъпка</w:t>
      </w:r>
      <w:proofErr w:type="spellEnd"/>
      <w:r w:rsidRPr="00C002A6">
        <w:rPr>
          <w:rFonts w:ascii="Arial" w:hAnsi="Arial" w:cs="Arial"/>
          <w:sz w:val="20"/>
          <w:szCs w:val="20"/>
        </w:rPr>
        <w:t>.</w:t>
      </w:r>
    </w:p>
    <w:p w14:paraId="6D3F00FD" w14:textId="77777777"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Pr>
          <w:rFonts w:ascii="Arial" w:hAnsi="Arial" w:cs="Arial"/>
          <w:b/>
          <w:sz w:val="20"/>
          <w:szCs w:val="20"/>
          <w:lang w:val="en-US"/>
        </w:rPr>
        <w:lastRenderedPageBreak/>
        <w:t>Газов</w:t>
      </w:r>
      <w:proofErr w:type="spellEnd"/>
      <w:r>
        <w:rPr>
          <w:rFonts w:ascii="Arial" w:hAnsi="Arial" w:cs="Arial"/>
          <w:b/>
          <w:sz w:val="20"/>
          <w:szCs w:val="20"/>
          <w:lang w:val="en-US"/>
        </w:rPr>
        <w:t xml:space="preserve"> </w:t>
      </w:r>
      <w:proofErr w:type="spellStart"/>
      <w:r>
        <w:rPr>
          <w:rFonts w:ascii="Arial" w:hAnsi="Arial" w:cs="Arial"/>
          <w:b/>
          <w:sz w:val="20"/>
          <w:szCs w:val="20"/>
          <w:lang w:val="en-US"/>
        </w:rPr>
        <w:t>Патрон</w:t>
      </w:r>
      <w:proofErr w:type="spellEnd"/>
      <w:r w:rsidRPr="00C002A6">
        <w:rPr>
          <w:rFonts w:ascii="Arial" w:hAnsi="Arial" w:cs="Arial"/>
          <w:b/>
          <w:sz w:val="20"/>
          <w:szCs w:val="20"/>
        </w:rPr>
        <w:t xml:space="preserve">: </w:t>
      </w:r>
      <w:proofErr w:type="spellStart"/>
      <w:r w:rsidRPr="00C002A6">
        <w:rPr>
          <w:rFonts w:ascii="Arial" w:hAnsi="Arial" w:cs="Arial"/>
          <w:sz w:val="20"/>
          <w:szCs w:val="20"/>
        </w:rPr>
        <w:t>След</w:t>
      </w:r>
      <w:proofErr w:type="spellEnd"/>
      <w:r w:rsidRPr="00C002A6">
        <w:rPr>
          <w:rFonts w:ascii="Arial" w:hAnsi="Arial" w:cs="Arial"/>
          <w:sz w:val="20"/>
          <w:szCs w:val="20"/>
        </w:rPr>
        <w:t xml:space="preserve"> </w:t>
      </w:r>
      <w:proofErr w:type="spellStart"/>
      <w:r w:rsidRPr="00C002A6">
        <w:rPr>
          <w:rFonts w:ascii="Arial" w:hAnsi="Arial" w:cs="Arial"/>
          <w:sz w:val="20"/>
          <w:szCs w:val="20"/>
        </w:rPr>
        <w:t>като</w:t>
      </w:r>
      <w:proofErr w:type="spellEnd"/>
      <w:r w:rsidRPr="00C002A6">
        <w:rPr>
          <w:rFonts w:ascii="Arial" w:hAnsi="Arial" w:cs="Arial"/>
          <w:sz w:val="20"/>
          <w:szCs w:val="20"/>
        </w:rPr>
        <w:t xml:space="preserve"> </w:t>
      </w:r>
      <w:proofErr w:type="spellStart"/>
      <w:r w:rsidRPr="00C002A6">
        <w:rPr>
          <w:rFonts w:ascii="Arial" w:hAnsi="Arial" w:cs="Arial"/>
          <w:sz w:val="20"/>
          <w:szCs w:val="20"/>
        </w:rPr>
        <w:t>се</w:t>
      </w:r>
      <w:proofErr w:type="spellEnd"/>
      <w:r w:rsidRPr="00C002A6">
        <w:rPr>
          <w:rFonts w:ascii="Arial" w:hAnsi="Arial" w:cs="Arial"/>
          <w:sz w:val="20"/>
          <w:szCs w:val="20"/>
        </w:rPr>
        <w:t xml:space="preserve"> </w:t>
      </w:r>
      <w:proofErr w:type="spellStart"/>
      <w:r w:rsidRPr="00C002A6">
        <w:rPr>
          <w:rFonts w:ascii="Arial" w:hAnsi="Arial" w:cs="Arial"/>
          <w:sz w:val="20"/>
          <w:szCs w:val="20"/>
        </w:rPr>
        <w:t>уверите</w:t>
      </w:r>
      <w:proofErr w:type="spellEnd"/>
      <w:r w:rsidRPr="00C002A6">
        <w:rPr>
          <w:rFonts w:ascii="Arial" w:hAnsi="Arial" w:cs="Arial"/>
          <w:sz w:val="20"/>
          <w:szCs w:val="20"/>
        </w:rPr>
        <w:t xml:space="preserve">, </w:t>
      </w:r>
      <w:proofErr w:type="spellStart"/>
      <w:r w:rsidRPr="00C002A6">
        <w:rPr>
          <w:rFonts w:ascii="Arial" w:hAnsi="Arial" w:cs="Arial"/>
          <w:sz w:val="20"/>
          <w:szCs w:val="20"/>
        </w:rPr>
        <w:t>че</w:t>
      </w:r>
      <w:proofErr w:type="spellEnd"/>
      <w:r w:rsidRPr="00C002A6">
        <w:rPr>
          <w:rFonts w:ascii="Arial" w:hAnsi="Arial" w:cs="Arial"/>
          <w:sz w:val="20"/>
          <w:szCs w:val="20"/>
        </w:rPr>
        <w:t xml:space="preserve"> </w:t>
      </w:r>
      <w:proofErr w:type="spellStart"/>
      <w:r w:rsidRPr="00C002A6">
        <w:rPr>
          <w:rFonts w:ascii="Arial" w:hAnsi="Arial" w:cs="Arial"/>
          <w:sz w:val="20"/>
          <w:szCs w:val="20"/>
        </w:rPr>
        <w:t>пламъкът</w:t>
      </w:r>
      <w:proofErr w:type="spellEnd"/>
      <w:r w:rsidRPr="00C002A6">
        <w:rPr>
          <w:rFonts w:ascii="Arial" w:hAnsi="Arial" w:cs="Arial"/>
          <w:sz w:val="20"/>
          <w:szCs w:val="20"/>
        </w:rPr>
        <w:t xml:space="preserve"> е </w:t>
      </w:r>
      <w:proofErr w:type="spellStart"/>
      <w:r w:rsidRPr="00C002A6">
        <w:rPr>
          <w:rFonts w:ascii="Arial" w:hAnsi="Arial" w:cs="Arial"/>
          <w:sz w:val="20"/>
          <w:szCs w:val="20"/>
        </w:rPr>
        <w:t>изчезнал</w:t>
      </w:r>
      <w:proofErr w:type="spellEnd"/>
      <w:r w:rsidRPr="00C002A6">
        <w:rPr>
          <w:rFonts w:ascii="Arial" w:hAnsi="Arial" w:cs="Arial"/>
          <w:sz w:val="20"/>
          <w:szCs w:val="20"/>
        </w:rPr>
        <w:t xml:space="preserve">, </w:t>
      </w:r>
      <w:proofErr w:type="spellStart"/>
      <w:r w:rsidRPr="00C002A6">
        <w:rPr>
          <w:rFonts w:ascii="Arial" w:hAnsi="Arial" w:cs="Arial"/>
          <w:sz w:val="20"/>
          <w:szCs w:val="20"/>
        </w:rPr>
        <w:t>внимателно</w:t>
      </w:r>
      <w:proofErr w:type="spellEnd"/>
      <w:r w:rsidRPr="00C002A6">
        <w:rPr>
          <w:rFonts w:ascii="Arial" w:hAnsi="Arial" w:cs="Arial"/>
          <w:sz w:val="20"/>
          <w:szCs w:val="20"/>
        </w:rPr>
        <w:t xml:space="preserve"> </w:t>
      </w:r>
      <w:proofErr w:type="spellStart"/>
      <w:r w:rsidRPr="00C002A6">
        <w:rPr>
          <w:rFonts w:ascii="Arial" w:hAnsi="Arial" w:cs="Arial"/>
          <w:sz w:val="20"/>
          <w:szCs w:val="20"/>
        </w:rPr>
        <w:t>извадете</w:t>
      </w:r>
      <w:proofErr w:type="spellEnd"/>
      <w:r w:rsidRPr="00C002A6">
        <w:rPr>
          <w:rFonts w:ascii="Arial" w:hAnsi="Arial" w:cs="Arial"/>
          <w:sz w:val="20"/>
          <w:szCs w:val="20"/>
        </w:rPr>
        <w:t xml:space="preserve"> </w:t>
      </w:r>
      <w:proofErr w:type="spellStart"/>
      <w:r w:rsidRPr="00C002A6">
        <w:rPr>
          <w:rFonts w:ascii="Arial" w:hAnsi="Arial" w:cs="Arial"/>
          <w:sz w:val="20"/>
          <w:szCs w:val="20"/>
        </w:rPr>
        <w:t>газов</w:t>
      </w:r>
      <w:proofErr w:type="spellEnd"/>
      <w:r>
        <w:rPr>
          <w:rFonts w:ascii="Arial" w:hAnsi="Arial" w:cs="Arial"/>
          <w:sz w:val="20"/>
          <w:szCs w:val="20"/>
          <w:lang w:val="bg-BG"/>
        </w:rPr>
        <w:t xml:space="preserve">ия патрон </w:t>
      </w:r>
      <w:proofErr w:type="spellStart"/>
      <w:r w:rsidRPr="00C002A6">
        <w:rPr>
          <w:rFonts w:ascii="Arial" w:hAnsi="Arial" w:cs="Arial"/>
          <w:sz w:val="20"/>
          <w:szCs w:val="20"/>
        </w:rPr>
        <w:t>от</w:t>
      </w:r>
      <w:proofErr w:type="spellEnd"/>
      <w:r w:rsidRPr="00C002A6">
        <w:rPr>
          <w:rFonts w:ascii="Arial" w:hAnsi="Arial" w:cs="Arial"/>
          <w:sz w:val="20"/>
          <w:szCs w:val="20"/>
        </w:rPr>
        <w:t xml:space="preserve"> н</w:t>
      </w:r>
      <w:r>
        <w:rPr>
          <w:rFonts w:ascii="Arial" w:hAnsi="Arial" w:cs="Arial"/>
          <w:sz w:val="20"/>
          <w:szCs w:val="20"/>
          <w:lang w:val="bg-BG"/>
        </w:rPr>
        <w:t>еготово</w:t>
      </w:r>
      <w:r w:rsidRPr="00C002A6">
        <w:rPr>
          <w:rFonts w:ascii="Arial" w:hAnsi="Arial" w:cs="Arial"/>
          <w:sz w:val="20"/>
          <w:szCs w:val="20"/>
        </w:rPr>
        <w:t xml:space="preserve"> </w:t>
      </w:r>
      <w:proofErr w:type="spellStart"/>
      <w:r w:rsidRPr="00C002A6">
        <w:rPr>
          <w:rFonts w:ascii="Arial" w:hAnsi="Arial" w:cs="Arial"/>
          <w:sz w:val="20"/>
          <w:szCs w:val="20"/>
        </w:rPr>
        <w:t>отделение</w:t>
      </w:r>
      <w:proofErr w:type="spellEnd"/>
      <w:r w:rsidRPr="00C002A6">
        <w:rPr>
          <w:rFonts w:ascii="Arial" w:hAnsi="Arial" w:cs="Arial"/>
          <w:sz w:val="20"/>
          <w:szCs w:val="20"/>
        </w:rPr>
        <w:t>.</w:t>
      </w:r>
    </w:p>
    <w:p w14:paraId="2515DB0E" w14:textId="77777777" w:rsidR="00AE1748"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C002A6">
        <w:rPr>
          <w:rFonts w:ascii="Arial" w:hAnsi="Arial" w:cs="Arial"/>
          <w:b/>
          <w:sz w:val="20"/>
          <w:szCs w:val="20"/>
        </w:rPr>
        <w:t>Бележка</w:t>
      </w:r>
      <w:proofErr w:type="spellEnd"/>
      <w:r w:rsidRPr="00C002A6">
        <w:rPr>
          <w:rFonts w:ascii="Arial" w:hAnsi="Arial" w:cs="Arial"/>
          <w:b/>
          <w:sz w:val="20"/>
          <w:szCs w:val="20"/>
        </w:rPr>
        <w:t xml:space="preserve"> </w:t>
      </w:r>
      <w:proofErr w:type="spellStart"/>
      <w:r w:rsidRPr="00C002A6">
        <w:rPr>
          <w:rFonts w:ascii="Arial" w:hAnsi="Arial" w:cs="Arial"/>
          <w:b/>
          <w:sz w:val="20"/>
          <w:szCs w:val="20"/>
        </w:rPr>
        <w:t>за</w:t>
      </w:r>
      <w:proofErr w:type="spellEnd"/>
      <w:r w:rsidRPr="00C002A6">
        <w:rPr>
          <w:rFonts w:ascii="Arial" w:hAnsi="Arial" w:cs="Arial"/>
          <w:b/>
          <w:sz w:val="20"/>
          <w:szCs w:val="20"/>
        </w:rPr>
        <w:t xml:space="preserve"> </w:t>
      </w:r>
      <w:proofErr w:type="spellStart"/>
      <w:r w:rsidRPr="00C002A6">
        <w:rPr>
          <w:rFonts w:ascii="Arial" w:hAnsi="Arial" w:cs="Arial"/>
          <w:b/>
          <w:sz w:val="20"/>
          <w:szCs w:val="20"/>
        </w:rPr>
        <w:t>безопасност</w:t>
      </w:r>
      <w:proofErr w:type="spellEnd"/>
      <w:r w:rsidRPr="00C002A6">
        <w:rPr>
          <w:rFonts w:ascii="Arial" w:hAnsi="Arial" w:cs="Arial"/>
          <w:b/>
          <w:sz w:val="20"/>
          <w:szCs w:val="20"/>
        </w:rPr>
        <w:t xml:space="preserve">: </w:t>
      </w:r>
      <w:proofErr w:type="spellStart"/>
      <w:r w:rsidRPr="00C002A6">
        <w:rPr>
          <w:rFonts w:ascii="Arial" w:hAnsi="Arial" w:cs="Arial"/>
          <w:sz w:val="20"/>
          <w:szCs w:val="20"/>
        </w:rPr>
        <w:t>Винаги</w:t>
      </w:r>
      <w:proofErr w:type="spellEnd"/>
      <w:r w:rsidRPr="00C002A6">
        <w:rPr>
          <w:rFonts w:ascii="Arial" w:hAnsi="Arial" w:cs="Arial"/>
          <w:sz w:val="20"/>
          <w:szCs w:val="20"/>
        </w:rPr>
        <w:t xml:space="preserve"> </w:t>
      </w:r>
      <w:proofErr w:type="spellStart"/>
      <w:r w:rsidRPr="00C002A6">
        <w:rPr>
          <w:rFonts w:ascii="Arial" w:hAnsi="Arial" w:cs="Arial"/>
          <w:sz w:val="20"/>
          <w:szCs w:val="20"/>
        </w:rPr>
        <w:t>изваждайте</w:t>
      </w:r>
      <w:proofErr w:type="spellEnd"/>
      <w:r w:rsidRPr="00C002A6">
        <w:rPr>
          <w:rFonts w:ascii="Arial" w:hAnsi="Arial" w:cs="Arial"/>
          <w:sz w:val="20"/>
          <w:szCs w:val="20"/>
        </w:rPr>
        <w:t xml:space="preserve"> </w:t>
      </w:r>
      <w:proofErr w:type="spellStart"/>
      <w:r w:rsidRPr="00C002A6">
        <w:rPr>
          <w:rFonts w:ascii="Arial" w:hAnsi="Arial" w:cs="Arial"/>
          <w:sz w:val="20"/>
          <w:szCs w:val="20"/>
        </w:rPr>
        <w:t>газовия</w:t>
      </w:r>
      <w:proofErr w:type="spellEnd"/>
      <w:r w:rsidRPr="00C002A6">
        <w:rPr>
          <w:rFonts w:ascii="Arial" w:hAnsi="Arial" w:cs="Arial"/>
          <w:sz w:val="20"/>
          <w:szCs w:val="20"/>
        </w:rPr>
        <w:t xml:space="preserve"> </w:t>
      </w:r>
      <w:proofErr w:type="spellStart"/>
      <w:r w:rsidRPr="00C002A6">
        <w:rPr>
          <w:rFonts w:ascii="Arial" w:hAnsi="Arial" w:cs="Arial"/>
          <w:sz w:val="20"/>
          <w:szCs w:val="20"/>
        </w:rPr>
        <w:t>патрон</w:t>
      </w:r>
      <w:proofErr w:type="spellEnd"/>
      <w:r w:rsidRPr="00C002A6">
        <w:rPr>
          <w:rFonts w:ascii="Arial" w:hAnsi="Arial" w:cs="Arial"/>
          <w:sz w:val="20"/>
          <w:szCs w:val="20"/>
        </w:rPr>
        <w:t xml:space="preserve"> </w:t>
      </w:r>
      <w:proofErr w:type="spellStart"/>
      <w:r w:rsidRPr="00C002A6">
        <w:rPr>
          <w:rFonts w:ascii="Arial" w:hAnsi="Arial" w:cs="Arial"/>
          <w:sz w:val="20"/>
          <w:szCs w:val="20"/>
        </w:rPr>
        <w:t>от</w:t>
      </w:r>
      <w:proofErr w:type="spellEnd"/>
      <w:r w:rsidRPr="00C002A6">
        <w:rPr>
          <w:rFonts w:ascii="Arial" w:hAnsi="Arial" w:cs="Arial"/>
          <w:sz w:val="20"/>
          <w:szCs w:val="20"/>
        </w:rPr>
        <w:t xml:space="preserve"> </w:t>
      </w:r>
      <w:proofErr w:type="spellStart"/>
      <w:r w:rsidRPr="00C002A6">
        <w:rPr>
          <w:rFonts w:ascii="Arial" w:hAnsi="Arial" w:cs="Arial"/>
          <w:sz w:val="20"/>
          <w:szCs w:val="20"/>
        </w:rPr>
        <w:t>уреда</w:t>
      </w:r>
      <w:proofErr w:type="spellEnd"/>
      <w:r w:rsidRPr="00C002A6">
        <w:rPr>
          <w:rFonts w:ascii="Arial" w:hAnsi="Arial" w:cs="Arial"/>
          <w:sz w:val="20"/>
          <w:szCs w:val="20"/>
        </w:rPr>
        <w:t xml:space="preserve">, </w:t>
      </w:r>
      <w:proofErr w:type="spellStart"/>
      <w:r w:rsidRPr="00C002A6">
        <w:rPr>
          <w:rFonts w:ascii="Arial" w:hAnsi="Arial" w:cs="Arial"/>
          <w:sz w:val="20"/>
          <w:szCs w:val="20"/>
        </w:rPr>
        <w:t>когато</w:t>
      </w:r>
      <w:proofErr w:type="spellEnd"/>
      <w:r w:rsidRPr="00C002A6">
        <w:rPr>
          <w:rFonts w:ascii="Arial" w:hAnsi="Arial" w:cs="Arial"/>
          <w:sz w:val="20"/>
          <w:szCs w:val="20"/>
        </w:rPr>
        <w:t xml:space="preserve"> </w:t>
      </w:r>
      <w:proofErr w:type="spellStart"/>
      <w:r w:rsidRPr="00C002A6">
        <w:rPr>
          <w:rFonts w:ascii="Arial" w:hAnsi="Arial" w:cs="Arial"/>
          <w:sz w:val="20"/>
          <w:szCs w:val="20"/>
        </w:rPr>
        <w:t>не</w:t>
      </w:r>
      <w:proofErr w:type="spellEnd"/>
      <w:r w:rsidRPr="00C002A6">
        <w:rPr>
          <w:rFonts w:ascii="Arial" w:hAnsi="Arial" w:cs="Arial"/>
          <w:sz w:val="20"/>
          <w:szCs w:val="20"/>
        </w:rPr>
        <w:t xml:space="preserve"> </w:t>
      </w:r>
      <w:proofErr w:type="spellStart"/>
      <w:r w:rsidRPr="00C002A6">
        <w:rPr>
          <w:rFonts w:ascii="Arial" w:hAnsi="Arial" w:cs="Arial"/>
          <w:sz w:val="20"/>
          <w:szCs w:val="20"/>
        </w:rPr>
        <w:t>се</w:t>
      </w:r>
      <w:proofErr w:type="spellEnd"/>
      <w:r w:rsidRPr="00C002A6">
        <w:rPr>
          <w:rFonts w:ascii="Arial" w:hAnsi="Arial" w:cs="Arial"/>
          <w:sz w:val="20"/>
          <w:szCs w:val="20"/>
        </w:rPr>
        <w:t xml:space="preserve"> </w:t>
      </w:r>
      <w:proofErr w:type="spellStart"/>
      <w:r w:rsidRPr="00C002A6">
        <w:rPr>
          <w:rFonts w:ascii="Arial" w:hAnsi="Arial" w:cs="Arial"/>
          <w:sz w:val="20"/>
          <w:szCs w:val="20"/>
        </w:rPr>
        <w:t>използва</w:t>
      </w:r>
      <w:proofErr w:type="spellEnd"/>
      <w:r w:rsidRPr="00C002A6">
        <w:rPr>
          <w:rFonts w:ascii="Arial" w:hAnsi="Arial" w:cs="Arial"/>
          <w:sz w:val="20"/>
          <w:szCs w:val="20"/>
        </w:rPr>
        <w:t xml:space="preserve">. </w:t>
      </w:r>
      <w:proofErr w:type="spellStart"/>
      <w:r w:rsidRPr="00C002A6">
        <w:rPr>
          <w:rFonts w:ascii="Arial" w:hAnsi="Arial" w:cs="Arial"/>
          <w:sz w:val="20"/>
          <w:szCs w:val="20"/>
        </w:rPr>
        <w:t>Това</w:t>
      </w:r>
      <w:proofErr w:type="spellEnd"/>
      <w:r w:rsidRPr="00C002A6">
        <w:rPr>
          <w:rFonts w:ascii="Arial" w:hAnsi="Arial" w:cs="Arial"/>
          <w:sz w:val="20"/>
          <w:szCs w:val="20"/>
        </w:rPr>
        <w:t xml:space="preserve"> е </w:t>
      </w:r>
      <w:proofErr w:type="spellStart"/>
      <w:r w:rsidRPr="00C002A6">
        <w:rPr>
          <w:rFonts w:ascii="Arial" w:hAnsi="Arial" w:cs="Arial"/>
          <w:sz w:val="20"/>
          <w:szCs w:val="20"/>
        </w:rPr>
        <w:t>решаваща</w:t>
      </w:r>
      <w:proofErr w:type="spellEnd"/>
      <w:r w:rsidRPr="00C002A6">
        <w:rPr>
          <w:rFonts w:ascii="Arial" w:hAnsi="Arial" w:cs="Arial"/>
          <w:sz w:val="20"/>
          <w:szCs w:val="20"/>
        </w:rPr>
        <w:t xml:space="preserve"> </w:t>
      </w:r>
      <w:proofErr w:type="spellStart"/>
      <w:r w:rsidRPr="00C002A6">
        <w:rPr>
          <w:rFonts w:ascii="Arial" w:hAnsi="Arial" w:cs="Arial"/>
          <w:sz w:val="20"/>
          <w:szCs w:val="20"/>
        </w:rPr>
        <w:t>мярка</w:t>
      </w:r>
      <w:proofErr w:type="spellEnd"/>
      <w:r w:rsidRPr="00C002A6">
        <w:rPr>
          <w:rFonts w:ascii="Arial" w:hAnsi="Arial" w:cs="Arial"/>
          <w:sz w:val="20"/>
          <w:szCs w:val="20"/>
        </w:rPr>
        <w:t xml:space="preserve"> </w:t>
      </w:r>
      <w:proofErr w:type="spellStart"/>
      <w:r w:rsidRPr="00C002A6">
        <w:rPr>
          <w:rFonts w:ascii="Arial" w:hAnsi="Arial" w:cs="Arial"/>
          <w:sz w:val="20"/>
          <w:szCs w:val="20"/>
        </w:rPr>
        <w:t>за</w:t>
      </w:r>
      <w:proofErr w:type="spellEnd"/>
      <w:r w:rsidRPr="00C002A6">
        <w:rPr>
          <w:rFonts w:ascii="Arial" w:hAnsi="Arial" w:cs="Arial"/>
          <w:sz w:val="20"/>
          <w:szCs w:val="20"/>
        </w:rPr>
        <w:t xml:space="preserve"> </w:t>
      </w:r>
      <w:proofErr w:type="spellStart"/>
      <w:r w:rsidRPr="00C002A6">
        <w:rPr>
          <w:rFonts w:ascii="Arial" w:hAnsi="Arial" w:cs="Arial"/>
          <w:sz w:val="20"/>
          <w:szCs w:val="20"/>
        </w:rPr>
        <w:t>безопасност</w:t>
      </w:r>
      <w:proofErr w:type="spellEnd"/>
      <w:r w:rsidRPr="00C002A6">
        <w:rPr>
          <w:rFonts w:ascii="Arial" w:hAnsi="Arial" w:cs="Arial"/>
          <w:sz w:val="20"/>
          <w:szCs w:val="20"/>
        </w:rPr>
        <w:t xml:space="preserve"> </w:t>
      </w:r>
      <w:proofErr w:type="spellStart"/>
      <w:r w:rsidRPr="00C002A6">
        <w:rPr>
          <w:rFonts w:ascii="Arial" w:hAnsi="Arial" w:cs="Arial"/>
          <w:sz w:val="20"/>
          <w:szCs w:val="20"/>
        </w:rPr>
        <w:t>за</w:t>
      </w:r>
      <w:proofErr w:type="spellEnd"/>
      <w:r w:rsidRPr="00C002A6">
        <w:rPr>
          <w:rFonts w:ascii="Arial" w:hAnsi="Arial" w:cs="Arial"/>
          <w:sz w:val="20"/>
          <w:szCs w:val="20"/>
        </w:rPr>
        <w:t xml:space="preserve"> </w:t>
      </w:r>
      <w:proofErr w:type="spellStart"/>
      <w:r w:rsidRPr="00C002A6">
        <w:rPr>
          <w:rFonts w:ascii="Arial" w:hAnsi="Arial" w:cs="Arial"/>
          <w:sz w:val="20"/>
          <w:szCs w:val="20"/>
        </w:rPr>
        <w:t>предотвратяване</w:t>
      </w:r>
      <w:proofErr w:type="spellEnd"/>
      <w:r w:rsidRPr="00C002A6">
        <w:rPr>
          <w:rFonts w:ascii="Arial" w:hAnsi="Arial" w:cs="Arial"/>
          <w:sz w:val="20"/>
          <w:szCs w:val="20"/>
        </w:rPr>
        <w:t xml:space="preserve"> </w:t>
      </w:r>
      <w:proofErr w:type="spellStart"/>
      <w:r w:rsidRPr="00C002A6">
        <w:rPr>
          <w:rFonts w:ascii="Arial" w:hAnsi="Arial" w:cs="Arial"/>
          <w:sz w:val="20"/>
          <w:szCs w:val="20"/>
        </w:rPr>
        <w:t>на</w:t>
      </w:r>
      <w:proofErr w:type="spellEnd"/>
      <w:r w:rsidRPr="00C002A6">
        <w:rPr>
          <w:rFonts w:ascii="Arial" w:hAnsi="Arial" w:cs="Arial"/>
          <w:sz w:val="20"/>
          <w:szCs w:val="20"/>
        </w:rPr>
        <w:t xml:space="preserve"> </w:t>
      </w:r>
      <w:proofErr w:type="spellStart"/>
      <w:r w:rsidRPr="00C002A6">
        <w:rPr>
          <w:rFonts w:ascii="Arial" w:hAnsi="Arial" w:cs="Arial"/>
          <w:sz w:val="20"/>
          <w:szCs w:val="20"/>
        </w:rPr>
        <w:t>всякакви</w:t>
      </w:r>
      <w:proofErr w:type="spellEnd"/>
      <w:r w:rsidRPr="00C002A6">
        <w:rPr>
          <w:rFonts w:ascii="Arial" w:hAnsi="Arial" w:cs="Arial"/>
          <w:sz w:val="20"/>
          <w:szCs w:val="20"/>
        </w:rPr>
        <w:t xml:space="preserve"> </w:t>
      </w:r>
      <w:proofErr w:type="spellStart"/>
      <w:r w:rsidRPr="00C002A6">
        <w:rPr>
          <w:rFonts w:ascii="Arial" w:hAnsi="Arial" w:cs="Arial"/>
          <w:sz w:val="20"/>
          <w:szCs w:val="20"/>
        </w:rPr>
        <w:t>непреднамерени</w:t>
      </w:r>
      <w:proofErr w:type="spellEnd"/>
      <w:r w:rsidRPr="00C002A6">
        <w:rPr>
          <w:rFonts w:ascii="Arial" w:hAnsi="Arial" w:cs="Arial"/>
          <w:sz w:val="20"/>
          <w:szCs w:val="20"/>
        </w:rPr>
        <w:t xml:space="preserve"> </w:t>
      </w:r>
      <w:proofErr w:type="spellStart"/>
      <w:r w:rsidRPr="00C002A6">
        <w:rPr>
          <w:rFonts w:ascii="Arial" w:hAnsi="Arial" w:cs="Arial"/>
          <w:sz w:val="20"/>
          <w:szCs w:val="20"/>
        </w:rPr>
        <w:t>изтичания</w:t>
      </w:r>
      <w:proofErr w:type="spellEnd"/>
      <w:r w:rsidRPr="00C002A6">
        <w:rPr>
          <w:rFonts w:ascii="Arial" w:hAnsi="Arial" w:cs="Arial"/>
          <w:sz w:val="20"/>
          <w:szCs w:val="20"/>
        </w:rPr>
        <w:t xml:space="preserve"> </w:t>
      </w:r>
      <w:proofErr w:type="spellStart"/>
      <w:r w:rsidRPr="00C002A6">
        <w:rPr>
          <w:rFonts w:ascii="Arial" w:hAnsi="Arial" w:cs="Arial"/>
          <w:sz w:val="20"/>
          <w:szCs w:val="20"/>
        </w:rPr>
        <w:t>на</w:t>
      </w:r>
      <w:proofErr w:type="spellEnd"/>
      <w:r w:rsidRPr="00C002A6">
        <w:rPr>
          <w:rFonts w:ascii="Arial" w:hAnsi="Arial" w:cs="Arial"/>
          <w:sz w:val="20"/>
          <w:szCs w:val="20"/>
        </w:rPr>
        <w:t xml:space="preserve"> </w:t>
      </w:r>
      <w:proofErr w:type="spellStart"/>
      <w:r w:rsidRPr="00C002A6">
        <w:rPr>
          <w:rFonts w:ascii="Arial" w:hAnsi="Arial" w:cs="Arial"/>
          <w:sz w:val="20"/>
          <w:szCs w:val="20"/>
        </w:rPr>
        <w:t>газ</w:t>
      </w:r>
      <w:proofErr w:type="spellEnd"/>
      <w:r w:rsidRPr="00C002A6">
        <w:rPr>
          <w:rFonts w:ascii="Arial" w:hAnsi="Arial" w:cs="Arial"/>
          <w:sz w:val="20"/>
          <w:szCs w:val="20"/>
        </w:rPr>
        <w:t xml:space="preserve"> </w:t>
      </w:r>
      <w:proofErr w:type="spellStart"/>
      <w:r w:rsidRPr="00C002A6">
        <w:rPr>
          <w:rFonts w:ascii="Arial" w:hAnsi="Arial" w:cs="Arial"/>
          <w:sz w:val="20"/>
          <w:szCs w:val="20"/>
        </w:rPr>
        <w:t>или</w:t>
      </w:r>
      <w:proofErr w:type="spellEnd"/>
      <w:r w:rsidRPr="00C002A6">
        <w:rPr>
          <w:rFonts w:ascii="Arial" w:hAnsi="Arial" w:cs="Arial"/>
          <w:sz w:val="20"/>
          <w:szCs w:val="20"/>
        </w:rPr>
        <w:t xml:space="preserve"> </w:t>
      </w:r>
      <w:proofErr w:type="spellStart"/>
      <w:r w:rsidRPr="00C002A6">
        <w:rPr>
          <w:rFonts w:ascii="Arial" w:hAnsi="Arial" w:cs="Arial"/>
          <w:sz w:val="20"/>
          <w:szCs w:val="20"/>
        </w:rPr>
        <w:t>опасности</w:t>
      </w:r>
      <w:proofErr w:type="spellEnd"/>
      <w:r w:rsidRPr="00C002A6">
        <w:rPr>
          <w:rFonts w:ascii="Arial" w:hAnsi="Arial" w:cs="Arial"/>
          <w:sz w:val="20"/>
          <w:szCs w:val="20"/>
        </w:rPr>
        <w:t>.</w:t>
      </w:r>
    </w:p>
    <w:p w14:paraId="5281665A" w14:textId="77777777" w:rsidR="00AE1748" w:rsidRDefault="00AE1748" w:rsidP="008F4B0A">
      <w:pPr>
        <w:spacing w:before="240" w:after="120"/>
        <w:rPr>
          <w:rFonts w:ascii="Arial" w:hAnsi="Arial" w:cs="Arial"/>
          <w:b/>
          <w:bCs/>
          <w:sz w:val="24"/>
          <w:szCs w:val="24"/>
          <w:lang w:val="en-US"/>
        </w:rPr>
      </w:pPr>
      <w:proofErr w:type="spellStart"/>
      <w:r w:rsidRPr="008F4B0A">
        <w:rPr>
          <w:rFonts w:ascii="Arial" w:hAnsi="Arial" w:cs="Arial"/>
          <w:b/>
          <w:bCs/>
          <w:sz w:val="24"/>
          <w:szCs w:val="24"/>
          <w:lang w:val="en-US"/>
        </w:rPr>
        <w:t>Автоматично</w:t>
      </w:r>
      <w:proofErr w:type="spellEnd"/>
      <w:r w:rsidRPr="008F4B0A">
        <w:rPr>
          <w:rFonts w:ascii="Arial" w:hAnsi="Arial" w:cs="Arial"/>
          <w:b/>
          <w:bCs/>
          <w:sz w:val="24"/>
          <w:szCs w:val="24"/>
          <w:lang w:val="en-US"/>
        </w:rPr>
        <w:t xml:space="preserve"> </w:t>
      </w:r>
      <w:proofErr w:type="spellStart"/>
      <w:r w:rsidRPr="008F4B0A">
        <w:rPr>
          <w:rFonts w:ascii="Arial" w:hAnsi="Arial" w:cs="Arial"/>
          <w:b/>
          <w:bCs/>
          <w:sz w:val="24"/>
          <w:szCs w:val="24"/>
          <w:lang w:val="en-US"/>
        </w:rPr>
        <w:t>активиране</w:t>
      </w:r>
      <w:proofErr w:type="spellEnd"/>
      <w:r w:rsidRPr="008F4B0A">
        <w:rPr>
          <w:rFonts w:ascii="Arial" w:hAnsi="Arial" w:cs="Arial"/>
          <w:b/>
          <w:bCs/>
          <w:sz w:val="24"/>
          <w:szCs w:val="24"/>
          <w:lang w:val="en-US"/>
        </w:rPr>
        <w:t xml:space="preserve"> </w:t>
      </w:r>
      <w:proofErr w:type="spellStart"/>
      <w:r w:rsidRPr="008F4B0A">
        <w:rPr>
          <w:rFonts w:ascii="Arial" w:hAnsi="Arial" w:cs="Arial"/>
          <w:b/>
          <w:bCs/>
          <w:sz w:val="24"/>
          <w:szCs w:val="24"/>
          <w:lang w:val="en-US"/>
        </w:rPr>
        <w:t>на</w:t>
      </w:r>
      <w:proofErr w:type="spellEnd"/>
      <w:r w:rsidRPr="008F4B0A">
        <w:rPr>
          <w:rFonts w:ascii="Arial" w:hAnsi="Arial" w:cs="Arial"/>
          <w:b/>
          <w:bCs/>
          <w:sz w:val="24"/>
          <w:szCs w:val="24"/>
          <w:lang w:val="en-US"/>
        </w:rPr>
        <w:t xml:space="preserve"> </w:t>
      </w:r>
      <w:proofErr w:type="spellStart"/>
      <w:r w:rsidRPr="008F4B0A">
        <w:rPr>
          <w:rFonts w:ascii="Arial" w:hAnsi="Arial" w:cs="Arial"/>
          <w:b/>
          <w:bCs/>
          <w:sz w:val="24"/>
          <w:szCs w:val="24"/>
          <w:lang w:val="en-US"/>
        </w:rPr>
        <w:t>устройството</w:t>
      </w:r>
      <w:proofErr w:type="spellEnd"/>
      <w:r w:rsidRPr="008F4B0A">
        <w:rPr>
          <w:rFonts w:ascii="Arial" w:hAnsi="Arial" w:cs="Arial"/>
          <w:b/>
          <w:bCs/>
          <w:sz w:val="24"/>
          <w:szCs w:val="24"/>
          <w:lang w:val="en-US"/>
        </w:rPr>
        <w:t xml:space="preserve"> </w:t>
      </w:r>
      <w:proofErr w:type="spellStart"/>
      <w:r w:rsidRPr="008F4B0A">
        <w:rPr>
          <w:rFonts w:ascii="Arial" w:hAnsi="Arial" w:cs="Arial"/>
          <w:b/>
          <w:bCs/>
          <w:sz w:val="24"/>
          <w:szCs w:val="24"/>
          <w:lang w:val="en-US"/>
        </w:rPr>
        <w:t>за</w:t>
      </w:r>
      <w:proofErr w:type="spellEnd"/>
      <w:r w:rsidRPr="008F4B0A">
        <w:rPr>
          <w:rFonts w:ascii="Arial" w:hAnsi="Arial" w:cs="Arial"/>
          <w:b/>
          <w:bCs/>
          <w:sz w:val="24"/>
          <w:szCs w:val="24"/>
          <w:lang w:val="en-US"/>
        </w:rPr>
        <w:t xml:space="preserve"> </w:t>
      </w:r>
      <w:proofErr w:type="spellStart"/>
      <w:r w:rsidRPr="008F4B0A">
        <w:rPr>
          <w:rFonts w:ascii="Arial" w:hAnsi="Arial" w:cs="Arial"/>
          <w:b/>
          <w:bCs/>
          <w:sz w:val="24"/>
          <w:szCs w:val="24"/>
          <w:lang w:val="en-US"/>
        </w:rPr>
        <w:t>безопасно</w:t>
      </w:r>
      <w:proofErr w:type="spellEnd"/>
      <w:r w:rsidRPr="008F4B0A">
        <w:rPr>
          <w:rFonts w:ascii="Arial" w:hAnsi="Arial" w:cs="Arial"/>
          <w:b/>
          <w:bCs/>
          <w:sz w:val="24"/>
          <w:szCs w:val="24"/>
          <w:lang w:val="en-US"/>
        </w:rPr>
        <w:t xml:space="preserve"> </w:t>
      </w:r>
      <w:proofErr w:type="spellStart"/>
      <w:r w:rsidRPr="008F4B0A">
        <w:rPr>
          <w:rFonts w:ascii="Arial" w:hAnsi="Arial" w:cs="Arial"/>
          <w:b/>
          <w:bCs/>
          <w:sz w:val="24"/>
          <w:szCs w:val="24"/>
          <w:lang w:val="en-US"/>
        </w:rPr>
        <w:t>изключване</w:t>
      </w:r>
      <w:proofErr w:type="spellEnd"/>
    </w:p>
    <w:p w14:paraId="4940625C" w14:textId="77777777" w:rsidR="00AE1748" w:rsidRDefault="00AE1748" w:rsidP="008F4B0A">
      <w:pPr>
        <w:rPr>
          <w:rFonts w:ascii="Arial" w:hAnsi="Arial" w:cs="Arial"/>
          <w:b/>
          <w:bCs/>
          <w:sz w:val="20"/>
          <w:szCs w:val="24"/>
          <w:lang w:val="en-US"/>
        </w:rPr>
      </w:pPr>
      <w:proofErr w:type="spellStart"/>
      <w:r w:rsidRPr="008F4B0A">
        <w:rPr>
          <w:rFonts w:ascii="Arial" w:hAnsi="Arial" w:cs="Arial"/>
          <w:b/>
          <w:bCs/>
          <w:sz w:val="20"/>
          <w:szCs w:val="24"/>
          <w:lang w:val="en-US"/>
        </w:rPr>
        <w:t>Използване</w:t>
      </w:r>
      <w:proofErr w:type="spellEnd"/>
      <w:r w:rsidRPr="008F4B0A">
        <w:rPr>
          <w:rFonts w:ascii="Arial" w:hAnsi="Arial" w:cs="Arial"/>
          <w:b/>
          <w:bCs/>
          <w:sz w:val="20"/>
          <w:szCs w:val="24"/>
          <w:lang w:val="en-US"/>
        </w:rPr>
        <w:t xml:space="preserve"> </w:t>
      </w:r>
      <w:proofErr w:type="spellStart"/>
      <w:r w:rsidRPr="008F4B0A">
        <w:rPr>
          <w:rFonts w:ascii="Arial" w:hAnsi="Arial" w:cs="Arial"/>
          <w:b/>
          <w:bCs/>
          <w:sz w:val="20"/>
          <w:szCs w:val="24"/>
          <w:lang w:val="en-US"/>
        </w:rPr>
        <w:t>при</w:t>
      </w:r>
      <w:proofErr w:type="spellEnd"/>
      <w:r w:rsidRPr="008F4B0A">
        <w:rPr>
          <w:rFonts w:ascii="Arial" w:hAnsi="Arial" w:cs="Arial"/>
          <w:b/>
          <w:bCs/>
          <w:sz w:val="20"/>
          <w:szCs w:val="24"/>
          <w:lang w:val="en-US"/>
        </w:rPr>
        <w:t xml:space="preserve"> </w:t>
      </w:r>
      <w:proofErr w:type="spellStart"/>
      <w:r w:rsidRPr="008F4B0A">
        <w:rPr>
          <w:rFonts w:ascii="Arial" w:hAnsi="Arial" w:cs="Arial"/>
          <w:b/>
          <w:bCs/>
          <w:sz w:val="20"/>
          <w:szCs w:val="24"/>
          <w:lang w:val="en-US"/>
        </w:rPr>
        <w:t>висока</w:t>
      </w:r>
      <w:proofErr w:type="spellEnd"/>
      <w:r w:rsidRPr="008F4B0A">
        <w:rPr>
          <w:rFonts w:ascii="Arial" w:hAnsi="Arial" w:cs="Arial"/>
          <w:b/>
          <w:bCs/>
          <w:sz w:val="20"/>
          <w:szCs w:val="24"/>
          <w:lang w:val="en-US"/>
        </w:rPr>
        <w:t xml:space="preserve"> </w:t>
      </w:r>
      <w:proofErr w:type="spellStart"/>
      <w:r w:rsidRPr="008F4B0A">
        <w:rPr>
          <w:rFonts w:ascii="Arial" w:hAnsi="Arial" w:cs="Arial"/>
          <w:b/>
          <w:bCs/>
          <w:sz w:val="20"/>
          <w:szCs w:val="24"/>
          <w:lang w:val="en-US"/>
        </w:rPr>
        <w:t>температура</w:t>
      </w:r>
      <w:proofErr w:type="spellEnd"/>
      <w:r w:rsidRPr="008F4B0A">
        <w:rPr>
          <w:rFonts w:ascii="Arial" w:hAnsi="Arial" w:cs="Arial"/>
          <w:b/>
          <w:bCs/>
          <w:sz w:val="20"/>
          <w:szCs w:val="24"/>
          <w:lang w:val="en-US"/>
        </w:rPr>
        <w:t>:</w:t>
      </w:r>
    </w:p>
    <w:p w14:paraId="460A5131" w14:textId="77777777" w:rsidR="00AE1748" w:rsidRPr="008F4B0A"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proofErr w:type="spellStart"/>
      <w:r w:rsidRPr="008F4B0A">
        <w:rPr>
          <w:rFonts w:ascii="Arial" w:hAnsi="Arial" w:cs="Arial"/>
          <w:sz w:val="20"/>
          <w:szCs w:val="20"/>
          <w:lang w:val="en-US"/>
        </w:rPr>
        <w:t>Когато</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се</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използва</w:t>
      </w:r>
      <w:proofErr w:type="spellEnd"/>
      <w:r w:rsidRPr="008F4B0A">
        <w:rPr>
          <w:rFonts w:ascii="Arial" w:hAnsi="Arial" w:cs="Arial"/>
          <w:sz w:val="20"/>
          <w:szCs w:val="20"/>
          <w:lang w:val="en-US"/>
        </w:rPr>
        <w:t xml:space="preserve"> в </w:t>
      </w:r>
      <w:proofErr w:type="spellStart"/>
      <w:r w:rsidRPr="008F4B0A">
        <w:rPr>
          <w:rFonts w:ascii="Arial" w:hAnsi="Arial" w:cs="Arial"/>
          <w:sz w:val="20"/>
          <w:szCs w:val="20"/>
          <w:lang w:val="en-US"/>
        </w:rPr>
        <w:t>зони</w:t>
      </w:r>
      <w:proofErr w:type="spellEnd"/>
      <w:r w:rsidRPr="008F4B0A">
        <w:rPr>
          <w:rFonts w:ascii="Arial" w:hAnsi="Arial" w:cs="Arial"/>
          <w:sz w:val="20"/>
          <w:szCs w:val="20"/>
          <w:lang w:val="en-US"/>
        </w:rPr>
        <w:t xml:space="preserve"> с </w:t>
      </w:r>
      <w:proofErr w:type="spellStart"/>
      <w:r w:rsidRPr="008F4B0A">
        <w:rPr>
          <w:rFonts w:ascii="Arial" w:hAnsi="Arial" w:cs="Arial"/>
          <w:sz w:val="20"/>
          <w:szCs w:val="20"/>
          <w:lang w:val="en-US"/>
        </w:rPr>
        <w:t>висока</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температура</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като</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плажове</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през</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лятото</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вътрешното</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налягане</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на</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патрона</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може</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да</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надвиши</w:t>
      </w:r>
      <w:proofErr w:type="spellEnd"/>
      <w:r w:rsidRPr="008F4B0A">
        <w:rPr>
          <w:rFonts w:ascii="Arial" w:hAnsi="Arial" w:cs="Arial"/>
          <w:sz w:val="20"/>
          <w:szCs w:val="20"/>
          <w:lang w:val="en-US"/>
        </w:rPr>
        <w:t xml:space="preserve"> 500kPa (</w:t>
      </w:r>
      <w:proofErr w:type="spellStart"/>
      <w:r w:rsidRPr="008F4B0A">
        <w:rPr>
          <w:rFonts w:ascii="Arial" w:hAnsi="Arial" w:cs="Arial"/>
          <w:sz w:val="20"/>
          <w:szCs w:val="20"/>
          <w:lang w:val="en-US"/>
        </w:rPr>
        <w:t>нормалното</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налягане</w:t>
      </w:r>
      <w:proofErr w:type="spellEnd"/>
      <w:r w:rsidRPr="008F4B0A">
        <w:rPr>
          <w:rFonts w:ascii="Arial" w:hAnsi="Arial" w:cs="Arial"/>
          <w:sz w:val="20"/>
          <w:szCs w:val="20"/>
          <w:lang w:val="en-US"/>
        </w:rPr>
        <w:t xml:space="preserve"> е 200-300kPa).</w:t>
      </w:r>
    </w:p>
    <w:p w14:paraId="14D9A29D" w14:textId="77777777" w:rsidR="00AE1748" w:rsidRPr="008F4B0A"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proofErr w:type="spellStart"/>
      <w:r w:rsidRPr="008F4B0A">
        <w:rPr>
          <w:rFonts w:ascii="Arial" w:hAnsi="Arial" w:cs="Arial"/>
          <w:sz w:val="20"/>
          <w:szCs w:val="20"/>
          <w:lang w:val="en-US"/>
        </w:rPr>
        <w:t>Това</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задейства</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автоматичното</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устройство</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за</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безопасно</w:t>
      </w:r>
      <w:proofErr w:type="spellEnd"/>
      <w:r w:rsidRPr="008F4B0A">
        <w:rPr>
          <w:rFonts w:ascii="Arial" w:hAnsi="Arial" w:cs="Arial"/>
          <w:sz w:val="20"/>
          <w:szCs w:val="20"/>
          <w:lang w:val="en-US"/>
        </w:rPr>
        <w:t xml:space="preserve"> </w:t>
      </w:r>
      <w:proofErr w:type="spellStart"/>
      <w:r w:rsidRPr="008F4B0A">
        <w:rPr>
          <w:rFonts w:ascii="Arial" w:hAnsi="Arial" w:cs="Arial"/>
          <w:sz w:val="20"/>
          <w:szCs w:val="20"/>
          <w:lang w:val="en-US"/>
        </w:rPr>
        <w:t>изключване</w:t>
      </w:r>
      <w:proofErr w:type="spellEnd"/>
      <w:r w:rsidRPr="008F4B0A">
        <w:rPr>
          <w:rFonts w:ascii="Arial" w:hAnsi="Arial" w:cs="Arial"/>
          <w:sz w:val="20"/>
          <w:szCs w:val="20"/>
          <w:lang w:val="en-US"/>
        </w:rPr>
        <w:t xml:space="preserve"> в </w:t>
      </w:r>
      <w:proofErr w:type="spellStart"/>
      <w:r w:rsidRPr="008F4B0A">
        <w:rPr>
          <w:rFonts w:ascii="Arial" w:hAnsi="Arial" w:cs="Arial"/>
          <w:sz w:val="20"/>
          <w:szCs w:val="20"/>
          <w:lang w:val="en-US"/>
        </w:rPr>
        <w:t>регулатора</w:t>
      </w:r>
      <w:proofErr w:type="spellEnd"/>
      <w:r w:rsidRPr="008F4B0A">
        <w:rPr>
          <w:rFonts w:ascii="Arial" w:hAnsi="Arial" w:cs="Arial"/>
          <w:sz w:val="20"/>
          <w:szCs w:val="20"/>
          <w:lang w:val="en-US"/>
        </w:rPr>
        <w:t>.</w:t>
      </w:r>
    </w:p>
    <w:p w14:paraId="7C402464" w14:textId="77777777" w:rsidR="00AE1748" w:rsidRPr="008F4B0A" w:rsidRDefault="00AE1748" w:rsidP="008F4B0A">
      <w:pPr>
        <w:rPr>
          <w:rFonts w:ascii="Arial" w:hAnsi="Arial" w:cs="Arial"/>
          <w:bCs/>
          <w:sz w:val="20"/>
          <w:szCs w:val="24"/>
        </w:rPr>
      </w:pPr>
      <w:proofErr w:type="spellStart"/>
      <w:r w:rsidRPr="008F4B0A">
        <w:rPr>
          <w:rFonts w:ascii="Arial" w:hAnsi="Arial" w:cs="Arial"/>
          <w:b/>
          <w:bCs/>
          <w:sz w:val="20"/>
          <w:szCs w:val="24"/>
        </w:rPr>
        <w:t>Стъпки</w:t>
      </w:r>
      <w:proofErr w:type="spellEnd"/>
      <w:r w:rsidRPr="008F4B0A">
        <w:rPr>
          <w:rFonts w:ascii="Arial" w:hAnsi="Arial" w:cs="Arial"/>
          <w:b/>
          <w:bCs/>
          <w:sz w:val="20"/>
          <w:szCs w:val="24"/>
        </w:rPr>
        <w:t xml:space="preserve"> </w:t>
      </w:r>
      <w:proofErr w:type="spellStart"/>
      <w:r w:rsidRPr="008F4B0A">
        <w:rPr>
          <w:rFonts w:ascii="Arial" w:hAnsi="Arial" w:cs="Arial"/>
          <w:b/>
          <w:bCs/>
          <w:sz w:val="20"/>
          <w:szCs w:val="24"/>
        </w:rPr>
        <w:t>за</w:t>
      </w:r>
      <w:proofErr w:type="spellEnd"/>
      <w:r w:rsidRPr="008F4B0A">
        <w:rPr>
          <w:rFonts w:ascii="Arial" w:hAnsi="Arial" w:cs="Arial"/>
          <w:b/>
          <w:bCs/>
          <w:sz w:val="20"/>
          <w:szCs w:val="24"/>
        </w:rPr>
        <w:t xml:space="preserve"> </w:t>
      </w:r>
      <w:proofErr w:type="spellStart"/>
      <w:proofErr w:type="gramStart"/>
      <w:r w:rsidRPr="008F4B0A">
        <w:rPr>
          <w:rFonts w:ascii="Arial" w:hAnsi="Arial" w:cs="Arial"/>
          <w:b/>
          <w:bCs/>
          <w:sz w:val="20"/>
          <w:szCs w:val="24"/>
        </w:rPr>
        <w:t>следване</w:t>
      </w:r>
      <w:proofErr w:type="spellEnd"/>
      <w:r w:rsidRPr="008F4B0A">
        <w:rPr>
          <w:rFonts w:ascii="Arial" w:hAnsi="Arial" w:cs="Arial"/>
          <w:b/>
          <w:bCs/>
          <w:sz w:val="20"/>
          <w:szCs w:val="24"/>
        </w:rPr>
        <w:t xml:space="preserve"> </w:t>
      </w:r>
      <w:r w:rsidRPr="008F4B0A">
        <w:rPr>
          <w:rFonts w:ascii="Arial" w:hAnsi="Arial" w:cs="Arial"/>
          <w:bCs/>
          <w:sz w:val="20"/>
          <w:szCs w:val="24"/>
        </w:rPr>
        <w:t>:</w:t>
      </w:r>
      <w:proofErr w:type="gramEnd"/>
    </w:p>
    <w:p w14:paraId="43C11BD8" w14:textId="77777777" w:rsidR="00AE1748" w:rsidRPr="008F4B0A" w:rsidRDefault="00AE1748" w:rsidP="00450F24">
      <w:pPr>
        <w:numPr>
          <w:ilvl w:val="0"/>
          <w:numId w:val="17"/>
        </w:numPr>
        <w:tabs>
          <w:tab w:val="clear" w:pos="720"/>
        </w:tabs>
        <w:ind w:left="426"/>
        <w:rPr>
          <w:rFonts w:ascii="Arial" w:hAnsi="Arial" w:cs="Arial"/>
          <w:bCs/>
          <w:sz w:val="20"/>
          <w:szCs w:val="24"/>
        </w:rPr>
      </w:pPr>
      <w:proofErr w:type="spellStart"/>
      <w:r w:rsidRPr="008F4B0A">
        <w:rPr>
          <w:rFonts w:ascii="Arial" w:hAnsi="Arial" w:cs="Arial"/>
          <w:b/>
          <w:bCs/>
          <w:sz w:val="20"/>
          <w:szCs w:val="24"/>
        </w:rPr>
        <w:t>Извадете</w:t>
      </w:r>
      <w:proofErr w:type="spellEnd"/>
      <w:r w:rsidRPr="008F4B0A">
        <w:rPr>
          <w:rFonts w:ascii="Arial" w:hAnsi="Arial" w:cs="Arial"/>
          <w:b/>
          <w:bCs/>
          <w:sz w:val="20"/>
          <w:szCs w:val="24"/>
        </w:rPr>
        <w:t xml:space="preserve"> </w:t>
      </w:r>
      <w:proofErr w:type="spellStart"/>
      <w:r w:rsidRPr="008F4B0A">
        <w:rPr>
          <w:rFonts w:ascii="Arial" w:hAnsi="Arial" w:cs="Arial"/>
          <w:b/>
          <w:bCs/>
          <w:sz w:val="20"/>
          <w:szCs w:val="24"/>
        </w:rPr>
        <w:t>газовия</w:t>
      </w:r>
      <w:proofErr w:type="spellEnd"/>
      <w:r w:rsidRPr="008F4B0A">
        <w:rPr>
          <w:rFonts w:ascii="Arial" w:hAnsi="Arial" w:cs="Arial"/>
          <w:b/>
          <w:bCs/>
          <w:sz w:val="20"/>
          <w:szCs w:val="24"/>
        </w:rPr>
        <w:t xml:space="preserve"> </w:t>
      </w:r>
      <w:proofErr w:type="spellStart"/>
      <w:proofErr w:type="gramStart"/>
      <w:r w:rsidRPr="008F4B0A">
        <w:rPr>
          <w:rFonts w:ascii="Arial" w:hAnsi="Arial" w:cs="Arial"/>
          <w:b/>
          <w:bCs/>
          <w:sz w:val="20"/>
          <w:szCs w:val="24"/>
        </w:rPr>
        <w:t>патрон</w:t>
      </w:r>
      <w:proofErr w:type="spellEnd"/>
      <w:r w:rsidRPr="008F4B0A">
        <w:rPr>
          <w:rFonts w:ascii="Arial" w:hAnsi="Arial" w:cs="Arial"/>
          <w:b/>
          <w:bCs/>
          <w:sz w:val="20"/>
          <w:szCs w:val="24"/>
        </w:rPr>
        <w:t xml:space="preserve"> </w:t>
      </w:r>
      <w:r w:rsidRPr="008F4B0A">
        <w:rPr>
          <w:rFonts w:ascii="Arial" w:hAnsi="Arial" w:cs="Arial"/>
          <w:bCs/>
          <w:sz w:val="20"/>
          <w:szCs w:val="24"/>
        </w:rPr>
        <w:t>:</w:t>
      </w:r>
      <w:proofErr w:type="gramEnd"/>
      <w:r w:rsidRPr="008F4B0A">
        <w:rPr>
          <w:rFonts w:ascii="Arial" w:hAnsi="Arial" w:cs="Arial"/>
          <w:bCs/>
          <w:sz w:val="20"/>
          <w:szCs w:val="24"/>
        </w:rPr>
        <w:t xml:space="preserve"> </w:t>
      </w:r>
      <w:proofErr w:type="spellStart"/>
      <w:r w:rsidRPr="008F4B0A">
        <w:rPr>
          <w:rFonts w:ascii="Arial" w:hAnsi="Arial" w:cs="Arial"/>
          <w:bCs/>
          <w:sz w:val="20"/>
          <w:szCs w:val="24"/>
        </w:rPr>
        <w:t>Извадете</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патрона</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от</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отделението</w:t>
      </w:r>
      <w:proofErr w:type="spellEnd"/>
      <w:r w:rsidRPr="008F4B0A">
        <w:rPr>
          <w:rFonts w:ascii="Arial" w:hAnsi="Arial" w:cs="Arial"/>
          <w:bCs/>
          <w:sz w:val="20"/>
          <w:szCs w:val="24"/>
        </w:rPr>
        <w:t>.</w:t>
      </w:r>
    </w:p>
    <w:p w14:paraId="62560FB3" w14:textId="6B78F0BA" w:rsidR="00AE1748" w:rsidRPr="001B62D9" w:rsidRDefault="00AE1748" w:rsidP="00450F24">
      <w:pPr>
        <w:numPr>
          <w:ilvl w:val="0"/>
          <w:numId w:val="17"/>
        </w:numPr>
        <w:tabs>
          <w:tab w:val="clear" w:pos="720"/>
        </w:tabs>
        <w:ind w:left="426"/>
        <w:rPr>
          <w:rFonts w:ascii="Arial" w:hAnsi="Arial" w:cs="Arial"/>
          <w:bCs/>
          <w:sz w:val="20"/>
          <w:szCs w:val="24"/>
        </w:rPr>
      </w:pPr>
      <w:proofErr w:type="spellStart"/>
      <w:r w:rsidRPr="008F4B0A">
        <w:rPr>
          <w:rFonts w:ascii="Arial" w:hAnsi="Arial" w:cs="Arial"/>
          <w:b/>
          <w:bCs/>
          <w:sz w:val="20"/>
          <w:szCs w:val="24"/>
        </w:rPr>
        <w:t>Проверете</w:t>
      </w:r>
      <w:proofErr w:type="spellEnd"/>
      <w:r w:rsidRPr="008F4B0A">
        <w:rPr>
          <w:rFonts w:ascii="Arial" w:hAnsi="Arial" w:cs="Arial"/>
          <w:b/>
          <w:bCs/>
          <w:sz w:val="20"/>
          <w:szCs w:val="24"/>
        </w:rPr>
        <w:t xml:space="preserve"> </w:t>
      </w:r>
      <w:proofErr w:type="spellStart"/>
      <w:r w:rsidRPr="008F4B0A">
        <w:rPr>
          <w:rFonts w:ascii="Arial" w:hAnsi="Arial" w:cs="Arial"/>
          <w:b/>
          <w:bCs/>
          <w:sz w:val="20"/>
          <w:szCs w:val="24"/>
        </w:rPr>
        <w:t>температурата</w:t>
      </w:r>
      <w:proofErr w:type="spellEnd"/>
      <w:r w:rsidRPr="008F4B0A">
        <w:rPr>
          <w:rFonts w:ascii="Arial" w:hAnsi="Arial" w:cs="Arial"/>
          <w:b/>
          <w:bCs/>
          <w:sz w:val="20"/>
          <w:szCs w:val="24"/>
        </w:rPr>
        <w:t xml:space="preserve"> </w:t>
      </w:r>
      <w:proofErr w:type="spellStart"/>
      <w:r w:rsidRPr="008F4B0A">
        <w:rPr>
          <w:rFonts w:ascii="Arial" w:hAnsi="Arial" w:cs="Arial"/>
          <w:b/>
          <w:bCs/>
          <w:sz w:val="20"/>
          <w:szCs w:val="24"/>
        </w:rPr>
        <w:t>на</w:t>
      </w:r>
      <w:proofErr w:type="spellEnd"/>
      <w:r w:rsidRPr="008F4B0A">
        <w:rPr>
          <w:rFonts w:ascii="Arial" w:hAnsi="Arial" w:cs="Arial"/>
          <w:b/>
          <w:bCs/>
          <w:sz w:val="20"/>
          <w:szCs w:val="24"/>
        </w:rPr>
        <w:t xml:space="preserve"> </w:t>
      </w:r>
      <w:proofErr w:type="spellStart"/>
      <w:r w:rsidRPr="008F4B0A">
        <w:rPr>
          <w:rFonts w:ascii="Arial" w:hAnsi="Arial" w:cs="Arial"/>
          <w:b/>
          <w:bCs/>
          <w:sz w:val="20"/>
          <w:szCs w:val="24"/>
        </w:rPr>
        <w:t>касетата</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Ако</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нагревателят</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работи</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правилно</w:t>
      </w:r>
      <w:proofErr w:type="spellEnd"/>
      <w:r w:rsidRPr="008F4B0A">
        <w:rPr>
          <w:rFonts w:ascii="Arial" w:hAnsi="Arial" w:cs="Arial"/>
          <w:bCs/>
          <w:sz w:val="20"/>
          <w:szCs w:val="24"/>
        </w:rPr>
        <w:t xml:space="preserve">, </w:t>
      </w:r>
      <w:r>
        <w:rPr>
          <w:rFonts w:ascii="Arial" w:hAnsi="Arial" w:cs="Arial"/>
          <w:bCs/>
          <w:sz w:val="20"/>
          <w:szCs w:val="24"/>
          <w:lang w:val="bg-BG"/>
        </w:rPr>
        <w:t xml:space="preserve">газовия патрон </w:t>
      </w:r>
      <w:proofErr w:type="spellStart"/>
      <w:r w:rsidRPr="008F4B0A">
        <w:rPr>
          <w:rFonts w:ascii="Arial" w:hAnsi="Arial" w:cs="Arial"/>
          <w:bCs/>
          <w:sz w:val="20"/>
          <w:szCs w:val="24"/>
        </w:rPr>
        <w:t>трябва</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да</w:t>
      </w:r>
      <w:proofErr w:type="spellEnd"/>
      <w:r w:rsidRPr="008F4B0A">
        <w:rPr>
          <w:rFonts w:ascii="Arial" w:hAnsi="Arial" w:cs="Arial"/>
          <w:bCs/>
          <w:sz w:val="20"/>
          <w:szCs w:val="24"/>
        </w:rPr>
        <w:t xml:space="preserve"> е </w:t>
      </w:r>
      <w:proofErr w:type="spellStart"/>
      <w:r w:rsidRPr="008F4B0A">
        <w:rPr>
          <w:rFonts w:ascii="Arial" w:hAnsi="Arial" w:cs="Arial"/>
          <w:bCs/>
          <w:sz w:val="20"/>
          <w:szCs w:val="24"/>
        </w:rPr>
        <w:t>студен</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Ако</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ви</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се</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струва</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топ</w:t>
      </w:r>
      <w:proofErr w:type="spellEnd"/>
      <w:r>
        <w:rPr>
          <w:rFonts w:ascii="Arial" w:hAnsi="Arial" w:cs="Arial"/>
          <w:bCs/>
          <w:sz w:val="20"/>
          <w:szCs w:val="24"/>
          <w:lang w:val="bg-BG"/>
        </w:rPr>
        <w:t>ъл</w:t>
      </w:r>
      <w:r w:rsidRPr="008F4B0A">
        <w:rPr>
          <w:rFonts w:ascii="Arial" w:hAnsi="Arial" w:cs="Arial"/>
          <w:bCs/>
          <w:sz w:val="20"/>
          <w:szCs w:val="24"/>
        </w:rPr>
        <w:t xml:space="preserve">, </w:t>
      </w:r>
      <w:proofErr w:type="spellStart"/>
      <w:r w:rsidRPr="008F4B0A">
        <w:rPr>
          <w:rFonts w:ascii="Arial" w:hAnsi="Arial" w:cs="Arial"/>
          <w:bCs/>
          <w:sz w:val="20"/>
          <w:szCs w:val="24"/>
        </w:rPr>
        <w:t>прегледайте</w:t>
      </w:r>
      <w:proofErr w:type="spellEnd"/>
      <w:r>
        <w:rPr>
          <w:rFonts w:ascii="Arial" w:hAnsi="Arial" w:cs="Arial"/>
          <w:bCs/>
          <w:sz w:val="20"/>
          <w:szCs w:val="24"/>
          <w:lang w:val="bg-BG"/>
        </w:rPr>
        <w:t xml:space="preserve"> секцията </w:t>
      </w:r>
      <w:proofErr w:type="spellStart"/>
      <w:r w:rsidRPr="001B62D9">
        <w:rPr>
          <w:rFonts w:ascii="Arial" w:hAnsi="Arial" w:cs="Arial"/>
          <w:b/>
          <w:bCs/>
          <w:sz w:val="20"/>
          <w:szCs w:val="24"/>
        </w:rPr>
        <w:t>за</w:t>
      </w:r>
      <w:proofErr w:type="spellEnd"/>
      <w:r w:rsidRPr="001B62D9">
        <w:rPr>
          <w:rFonts w:ascii="Arial" w:hAnsi="Arial" w:cs="Arial"/>
          <w:b/>
          <w:bCs/>
          <w:sz w:val="20"/>
          <w:szCs w:val="24"/>
        </w:rPr>
        <w:t xml:space="preserve"> </w:t>
      </w:r>
      <w:proofErr w:type="spellStart"/>
      <w:r w:rsidRPr="001B62D9">
        <w:rPr>
          <w:rFonts w:ascii="Arial" w:hAnsi="Arial" w:cs="Arial"/>
          <w:b/>
          <w:bCs/>
          <w:sz w:val="20"/>
          <w:szCs w:val="24"/>
        </w:rPr>
        <w:t>предпазни</w:t>
      </w:r>
      <w:proofErr w:type="spellEnd"/>
      <w:r w:rsidRPr="001B62D9">
        <w:rPr>
          <w:rFonts w:ascii="Arial" w:hAnsi="Arial" w:cs="Arial"/>
          <w:b/>
          <w:bCs/>
          <w:sz w:val="20"/>
          <w:szCs w:val="24"/>
        </w:rPr>
        <w:t xml:space="preserve"> </w:t>
      </w:r>
      <w:proofErr w:type="spellStart"/>
      <w:r w:rsidRPr="001B62D9">
        <w:rPr>
          <w:rFonts w:ascii="Arial" w:hAnsi="Arial" w:cs="Arial"/>
          <w:b/>
          <w:bCs/>
          <w:sz w:val="20"/>
          <w:szCs w:val="24"/>
        </w:rPr>
        <w:t>мерки</w:t>
      </w:r>
      <w:proofErr w:type="spellEnd"/>
      <w:r w:rsidRPr="001B62D9">
        <w:rPr>
          <w:rFonts w:ascii="Arial" w:hAnsi="Arial" w:cs="Arial"/>
          <w:bCs/>
          <w:sz w:val="20"/>
          <w:szCs w:val="24"/>
        </w:rPr>
        <w:t xml:space="preserve">, </w:t>
      </w:r>
      <w:proofErr w:type="spellStart"/>
      <w:r w:rsidRPr="001B62D9">
        <w:rPr>
          <w:rFonts w:ascii="Arial" w:hAnsi="Arial" w:cs="Arial"/>
          <w:bCs/>
          <w:sz w:val="20"/>
          <w:szCs w:val="24"/>
        </w:rPr>
        <w:t>за</w:t>
      </w:r>
      <w:proofErr w:type="spellEnd"/>
      <w:r w:rsidRPr="001B62D9">
        <w:rPr>
          <w:rFonts w:ascii="Arial" w:hAnsi="Arial" w:cs="Arial"/>
          <w:bCs/>
          <w:sz w:val="20"/>
          <w:szCs w:val="24"/>
        </w:rPr>
        <w:t xml:space="preserve"> </w:t>
      </w:r>
      <w:proofErr w:type="spellStart"/>
      <w:r w:rsidRPr="001B62D9">
        <w:rPr>
          <w:rFonts w:ascii="Arial" w:hAnsi="Arial" w:cs="Arial"/>
          <w:bCs/>
          <w:sz w:val="20"/>
          <w:szCs w:val="24"/>
        </w:rPr>
        <w:t>да</w:t>
      </w:r>
      <w:proofErr w:type="spellEnd"/>
      <w:r w:rsidRPr="001B62D9">
        <w:rPr>
          <w:rFonts w:ascii="Arial" w:hAnsi="Arial" w:cs="Arial"/>
          <w:bCs/>
          <w:sz w:val="20"/>
          <w:szCs w:val="24"/>
        </w:rPr>
        <w:t xml:space="preserve"> </w:t>
      </w:r>
      <w:proofErr w:type="spellStart"/>
      <w:r w:rsidRPr="001B62D9">
        <w:rPr>
          <w:rFonts w:ascii="Arial" w:hAnsi="Arial" w:cs="Arial"/>
          <w:bCs/>
          <w:sz w:val="20"/>
          <w:szCs w:val="24"/>
        </w:rPr>
        <w:t>осигурите</w:t>
      </w:r>
      <w:proofErr w:type="spellEnd"/>
      <w:r w:rsidRPr="001B62D9">
        <w:rPr>
          <w:rFonts w:ascii="Arial" w:hAnsi="Arial" w:cs="Arial"/>
          <w:bCs/>
          <w:sz w:val="20"/>
          <w:szCs w:val="24"/>
        </w:rPr>
        <w:t xml:space="preserve"> </w:t>
      </w:r>
      <w:proofErr w:type="spellStart"/>
      <w:r w:rsidRPr="001B62D9">
        <w:rPr>
          <w:rFonts w:ascii="Arial" w:hAnsi="Arial" w:cs="Arial"/>
          <w:bCs/>
          <w:sz w:val="20"/>
          <w:szCs w:val="24"/>
        </w:rPr>
        <w:t>правилна</w:t>
      </w:r>
      <w:proofErr w:type="spellEnd"/>
      <w:r w:rsidRPr="001B62D9">
        <w:rPr>
          <w:rFonts w:ascii="Arial" w:hAnsi="Arial" w:cs="Arial"/>
          <w:bCs/>
          <w:sz w:val="20"/>
          <w:szCs w:val="24"/>
        </w:rPr>
        <w:t xml:space="preserve"> </w:t>
      </w:r>
      <w:proofErr w:type="spellStart"/>
      <w:r w:rsidRPr="001B62D9">
        <w:rPr>
          <w:rFonts w:ascii="Arial" w:hAnsi="Arial" w:cs="Arial"/>
          <w:bCs/>
          <w:sz w:val="20"/>
          <w:szCs w:val="24"/>
        </w:rPr>
        <w:t>употреба</w:t>
      </w:r>
      <w:proofErr w:type="spellEnd"/>
      <w:r w:rsidRPr="001B62D9">
        <w:rPr>
          <w:rFonts w:ascii="Arial" w:hAnsi="Arial" w:cs="Arial"/>
          <w:bCs/>
          <w:sz w:val="20"/>
          <w:szCs w:val="24"/>
        </w:rPr>
        <w:t>.</w:t>
      </w:r>
    </w:p>
    <w:p w14:paraId="1AA524E4" w14:textId="19B80B94" w:rsidR="00AE1748" w:rsidRPr="008F4B0A" w:rsidRDefault="00AE1748" w:rsidP="00450F24">
      <w:pPr>
        <w:numPr>
          <w:ilvl w:val="0"/>
          <w:numId w:val="17"/>
        </w:numPr>
        <w:tabs>
          <w:tab w:val="clear" w:pos="720"/>
        </w:tabs>
        <w:ind w:left="426"/>
        <w:rPr>
          <w:rFonts w:ascii="Arial" w:hAnsi="Arial" w:cs="Arial"/>
          <w:bCs/>
          <w:sz w:val="20"/>
          <w:szCs w:val="24"/>
        </w:rPr>
      </w:pPr>
      <w:proofErr w:type="spellStart"/>
      <w:r w:rsidRPr="008F4B0A">
        <w:rPr>
          <w:rFonts w:ascii="Arial" w:hAnsi="Arial" w:cs="Arial"/>
          <w:b/>
          <w:bCs/>
          <w:sz w:val="20"/>
          <w:szCs w:val="24"/>
        </w:rPr>
        <w:t>Освободете</w:t>
      </w:r>
      <w:proofErr w:type="spellEnd"/>
      <w:r w:rsidRPr="008F4B0A">
        <w:rPr>
          <w:rFonts w:ascii="Arial" w:hAnsi="Arial" w:cs="Arial"/>
          <w:b/>
          <w:bCs/>
          <w:sz w:val="20"/>
          <w:szCs w:val="24"/>
        </w:rPr>
        <w:t xml:space="preserve"> </w:t>
      </w:r>
      <w:proofErr w:type="spellStart"/>
      <w:r w:rsidRPr="008F4B0A">
        <w:rPr>
          <w:rFonts w:ascii="Arial" w:hAnsi="Arial" w:cs="Arial"/>
          <w:b/>
          <w:bCs/>
          <w:sz w:val="20"/>
          <w:szCs w:val="24"/>
        </w:rPr>
        <w:t>излишн</w:t>
      </w:r>
      <w:proofErr w:type="spellEnd"/>
      <w:r>
        <w:rPr>
          <w:rFonts w:ascii="Arial" w:hAnsi="Arial" w:cs="Arial"/>
          <w:b/>
          <w:bCs/>
          <w:sz w:val="20"/>
          <w:szCs w:val="24"/>
          <w:lang w:val="bg-BG"/>
        </w:rPr>
        <w:t>ата</w:t>
      </w:r>
      <w:r w:rsidRPr="008F4B0A">
        <w:rPr>
          <w:rFonts w:ascii="Arial" w:hAnsi="Arial" w:cs="Arial"/>
          <w:b/>
          <w:bCs/>
          <w:sz w:val="20"/>
          <w:szCs w:val="24"/>
        </w:rPr>
        <w:t xml:space="preserve"> </w:t>
      </w:r>
      <w:proofErr w:type="spellStart"/>
      <w:r w:rsidRPr="008F4B0A">
        <w:rPr>
          <w:rFonts w:ascii="Arial" w:hAnsi="Arial" w:cs="Arial"/>
          <w:b/>
          <w:bCs/>
          <w:sz w:val="20"/>
          <w:szCs w:val="24"/>
        </w:rPr>
        <w:t>газ</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Завъртете</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копчето</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за</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запалване</w:t>
      </w:r>
      <w:proofErr w:type="spellEnd"/>
      <w:r w:rsidRPr="008F4B0A">
        <w:rPr>
          <w:rFonts w:ascii="Arial" w:hAnsi="Arial" w:cs="Arial"/>
          <w:bCs/>
          <w:sz w:val="20"/>
          <w:szCs w:val="24"/>
        </w:rPr>
        <w:t xml:space="preserve"> в </w:t>
      </w:r>
      <w:proofErr w:type="spellStart"/>
      <w:r w:rsidRPr="008F4B0A">
        <w:rPr>
          <w:rFonts w:ascii="Arial" w:hAnsi="Arial" w:cs="Arial"/>
          <w:bCs/>
          <w:sz w:val="20"/>
          <w:szCs w:val="24"/>
        </w:rPr>
        <w:t>положение</w:t>
      </w:r>
      <w:proofErr w:type="spellEnd"/>
      <w:r w:rsidRPr="008F4B0A">
        <w:rPr>
          <w:rFonts w:ascii="Arial" w:hAnsi="Arial" w:cs="Arial"/>
          <w:bCs/>
          <w:sz w:val="20"/>
          <w:szCs w:val="24"/>
        </w:rPr>
        <w:t xml:space="preserve"> </w:t>
      </w:r>
      <w:r>
        <w:rPr>
          <w:rFonts w:ascii="Arial" w:hAnsi="Arial" w:cs="Arial"/>
          <w:bCs/>
          <w:sz w:val="20"/>
          <w:szCs w:val="24"/>
          <w:lang w:val="en-US"/>
        </w:rPr>
        <w:t xml:space="preserve">„ </w:t>
      </w:r>
      <w:r w:rsidRPr="008F4B0A">
        <w:rPr>
          <w:rFonts w:ascii="Arial" w:hAnsi="Arial" w:cs="Arial"/>
          <w:b/>
          <w:bCs/>
          <w:sz w:val="20"/>
          <w:szCs w:val="24"/>
        </w:rPr>
        <w:t xml:space="preserve">ЗАПАЛВАНЕ </w:t>
      </w:r>
      <w:r>
        <w:rPr>
          <w:rFonts w:ascii="Arial" w:hAnsi="Arial" w:cs="Arial"/>
          <w:bCs/>
          <w:sz w:val="20"/>
          <w:szCs w:val="24"/>
          <w:lang w:val="en-US"/>
        </w:rPr>
        <w:t>“</w:t>
      </w:r>
      <w:r w:rsidRPr="008F4B0A">
        <w:rPr>
          <w:rFonts w:ascii="Arial" w:hAnsi="Arial" w:cs="Arial"/>
          <w:bCs/>
          <w:sz w:val="20"/>
          <w:szCs w:val="24"/>
        </w:rPr>
        <w:t xml:space="preserve">, </w:t>
      </w:r>
      <w:proofErr w:type="spellStart"/>
      <w:r w:rsidRPr="008F4B0A">
        <w:rPr>
          <w:rFonts w:ascii="Arial" w:hAnsi="Arial" w:cs="Arial"/>
          <w:bCs/>
          <w:sz w:val="20"/>
          <w:szCs w:val="24"/>
        </w:rPr>
        <w:t>за</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да</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освободите</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излиш</w:t>
      </w:r>
      <w:proofErr w:type="spellEnd"/>
      <w:r>
        <w:rPr>
          <w:rFonts w:ascii="Arial" w:hAnsi="Arial" w:cs="Arial"/>
          <w:bCs/>
          <w:sz w:val="20"/>
          <w:szCs w:val="24"/>
          <w:lang w:val="bg-BG"/>
        </w:rPr>
        <w:t>ната</w:t>
      </w:r>
      <w:r w:rsidRPr="008F4B0A">
        <w:rPr>
          <w:rFonts w:ascii="Arial" w:hAnsi="Arial" w:cs="Arial"/>
          <w:bCs/>
          <w:sz w:val="20"/>
          <w:szCs w:val="24"/>
        </w:rPr>
        <w:t xml:space="preserve"> </w:t>
      </w:r>
      <w:proofErr w:type="spellStart"/>
      <w:r w:rsidRPr="008F4B0A">
        <w:rPr>
          <w:rFonts w:ascii="Arial" w:hAnsi="Arial" w:cs="Arial"/>
          <w:bCs/>
          <w:sz w:val="20"/>
          <w:szCs w:val="24"/>
        </w:rPr>
        <w:t>газ</w:t>
      </w:r>
      <w:proofErr w:type="spellEnd"/>
      <w:r w:rsidRPr="008F4B0A">
        <w:rPr>
          <w:rFonts w:ascii="Arial" w:hAnsi="Arial" w:cs="Arial"/>
          <w:bCs/>
          <w:sz w:val="20"/>
          <w:szCs w:val="24"/>
        </w:rPr>
        <w:t>.</w:t>
      </w:r>
    </w:p>
    <w:p w14:paraId="4C84F0A8" w14:textId="7E1B3DC5" w:rsidR="00AE1748" w:rsidRPr="008F4B0A" w:rsidRDefault="00AE1748" w:rsidP="00450F24">
      <w:pPr>
        <w:numPr>
          <w:ilvl w:val="0"/>
          <w:numId w:val="17"/>
        </w:numPr>
        <w:tabs>
          <w:tab w:val="clear" w:pos="720"/>
        </w:tabs>
        <w:ind w:left="426"/>
        <w:rPr>
          <w:rFonts w:ascii="Arial" w:hAnsi="Arial" w:cs="Arial"/>
          <w:bCs/>
          <w:sz w:val="20"/>
          <w:szCs w:val="24"/>
        </w:rPr>
      </w:pPr>
      <w:proofErr w:type="spellStart"/>
      <w:r w:rsidRPr="008F4B0A">
        <w:rPr>
          <w:rFonts w:ascii="Arial" w:hAnsi="Arial" w:cs="Arial"/>
          <w:b/>
          <w:bCs/>
          <w:sz w:val="20"/>
          <w:szCs w:val="24"/>
        </w:rPr>
        <w:t>Охлаждане</w:t>
      </w:r>
      <w:proofErr w:type="spellEnd"/>
      <w:r w:rsidRPr="008F4B0A">
        <w:rPr>
          <w:rFonts w:ascii="Arial" w:hAnsi="Arial" w:cs="Arial"/>
          <w:b/>
          <w:bCs/>
          <w:sz w:val="20"/>
          <w:szCs w:val="24"/>
        </w:rPr>
        <w:t xml:space="preserve"> и </w:t>
      </w:r>
      <w:proofErr w:type="spellStart"/>
      <w:r w:rsidRPr="008F4B0A">
        <w:rPr>
          <w:rFonts w:ascii="Arial" w:hAnsi="Arial" w:cs="Arial"/>
          <w:b/>
          <w:bCs/>
          <w:sz w:val="20"/>
          <w:szCs w:val="24"/>
        </w:rPr>
        <w:t>рестартиране</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Оставете</w:t>
      </w:r>
      <w:proofErr w:type="spellEnd"/>
      <w:r w:rsidRPr="008F4B0A">
        <w:rPr>
          <w:rFonts w:ascii="Arial" w:hAnsi="Arial" w:cs="Arial"/>
          <w:bCs/>
          <w:sz w:val="20"/>
          <w:szCs w:val="24"/>
        </w:rPr>
        <w:t xml:space="preserve"> </w:t>
      </w:r>
      <w:proofErr w:type="spellStart"/>
      <w:r>
        <w:rPr>
          <w:rFonts w:ascii="Arial" w:hAnsi="Arial" w:cs="Arial"/>
          <w:bCs/>
          <w:sz w:val="20"/>
          <w:szCs w:val="24"/>
          <w:lang w:val="en-US"/>
        </w:rPr>
        <w:t>газовия</w:t>
      </w:r>
      <w:proofErr w:type="spellEnd"/>
      <w:r>
        <w:rPr>
          <w:rFonts w:ascii="Arial" w:hAnsi="Arial" w:cs="Arial"/>
          <w:bCs/>
          <w:sz w:val="20"/>
          <w:szCs w:val="24"/>
          <w:lang w:val="en-US"/>
        </w:rPr>
        <w:t xml:space="preserve"> </w:t>
      </w:r>
      <w:proofErr w:type="spellStart"/>
      <w:r>
        <w:rPr>
          <w:rFonts w:ascii="Arial" w:hAnsi="Arial" w:cs="Arial"/>
          <w:bCs/>
          <w:sz w:val="20"/>
          <w:szCs w:val="24"/>
          <w:lang w:val="en-US"/>
        </w:rPr>
        <w:t>патрон</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да</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се</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охлади</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преди</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да</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повторите</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стъпките</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за</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поставяне</w:t>
      </w:r>
      <w:proofErr w:type="spellEnd"/>
      <w:r w:rsidRPr="008F4B0A">
        <w:rPr>
          <w:rFonts w:ascii="Arial" w:hAnsi="Arial" w:cs="Arial"/>
          <w:bCs/>
          <w:sz w:val="20"/>
          <w:szCs w:val="24"/>
        </w:rPr>
        <w:t>.</w:t>
      </w:r>
    </w:p>
    <w:p w14:paraId="23112EDB" w14:textId="77777777" w:rsidR="00AE1748" w:rsidRPr="005E2524" w:rsidRDefault="00AE1748" w:rsidP="005E2524">
      <w:pPr>
        <w:rPr>
          <w:rFonts w:ascii="Arial" w:hAnsi="Arial" w:cs="Arial"/>
          <w:b/>
          <w:bCs/>
          <w:sz w:val="20"/>
          <w:szCs w:val="24"/>
        </w:rPr>
      </w:pPr>
      <w:proofErr w:type="spellStart"/>
      <w:r w:rsidRPr="005E2524">
        <w:rPr>
          <w:rFonts w:ascii="Arial" w:hAnsi="Arial" w:cs="Arial"/>
          <w:b/>
          <w:bCs/>
          <w:sz w:val="20"/>
          <w:szCs w:val="24"/>
        </w:rPr>
        <w:t>Важно</w:t>
      </w:r>
      <w:proofErr w:type="spellEnd"/>
      <w:r w:rsidRPr="005E2524">
        <w:rPr>
          <w:rFonts w:ascii="Arial" w:hAnsi="Arial" w:cs="Arial"/>
          <w:b/>
          <w:bCs/>
          <w:sz w:val="20"/>
          <w:szCs w:val="24"/>
        </w:rPr>
        <w:t xml:space="preserve"> </w:t>
      </w:r>
      <w:proofErr w:type="spellStart"/>
      <w:r w:rsidRPr="005E2524">
        <w:rPr>
          <w:rFonts w:ascii="Arial" w:hAnsi="Arial" w:cs="Arial"/>
          <w:b/>
          <w:bCs/>
          <w:sz w:val="20"/>
          <w:szCs w:val="24"/>
        </w:rPr>
        <w:t>предупреждение</w:t>
      </w:r>
      <w:proofErr w:type="spellEnd"/>
      <w:r w:rsidRPr="005E2524">
        <w:rPr>
          <w:rFonts w:ascii="Arial" w:hAnsi="Arial" w:cs="Arial"/>
          <w:b/>
          <w:bCs/>
          <w:sz w:val="20"/>
          <w:szCs w:val="24"/>
        </w:rPr>
        <w:t>:</w:t>
      </w:r>
    </w:p>
    <w:p w14:paraId="653F4885" w14:textId="77777777" w:rsidR="00AE1748" w:rsidRPr="005E2524"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proofErr w:type="spellStart"/>
      <w:r w:rsidRPr="005E2524">
        <w:rPr>
          <w:rFonts w:ascii="Arial" w:hAnsi="Arial" w:cs="Arial"/>
          <w:sz w:val="20"/>
          <w:szCs w:val="20"/>
          <w:lang w:val="en-US"/>
        </w:rPr>
        <w:t>Ако</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причината</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за</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активирането</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на</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предпазното</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устройство</w:t>
      </w:r>
      <w:proofErr w:type="spellEnd"/>
      <w:r w:rsidRPr="005E2524">
        <w:rPr>
          <w:rFonts w:ascii="Arial" w:hAnsi="Arial" w:cs="Arial"/>
          <w:sz w:val="20"/>
          <w:szCs w:val="20"/>
          <w:lang w:val="en-US"/>
        </w:rPr>
        <w:t xml:space="preserve"> е </w:t>
      </w:r>
      <w:proofErr w:type="spellStart"/>
      <w:r w:rsidRPr="005E2524">
        <w:rPr>
          <w:rFonts w:ascii="Arial" w:hAnsi="Arial" w:cs="Arial"/>
          <w:sz w:val="20"/>
          <w:szCs w:val="20"/>
          <w:lang w:val="en-US"/>
        </w:rPr>
        <w:t>неясна</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спрете</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да</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използвате</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уреда</w:t>
      </w:r>
      <w:proofErr w:type="spellEnd"/>
      <w:r w:rsidRPr="005E2524">
        <w:rPr>
          <w:rFonts w:ascii="Arial" w:hAnsi="Arial" w:cs="Arial"/>
          <w:sz w:val="20"/>
          <w:szCs w:val="20"/>
          <w:lang w:val="en-US"/>
        </w:rPr>
        <w:t xml:space="preserve"> и </w:t>
      </w:r>
      <w:proofErr w:type="spellStart"/>
      <w:r w:rsidRPr="005E2524">
        <w:rPr>
          <w:rFonts w:ascii="Arial" w:hAnsi="Arial" w:cs="Arial"/>
          <w:sz w:val="20"/>
          <w:szCs w:val="20"/>
          <w:lang w:val="en-US"/>
        </w:rPr>
        <w:t>се</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свържете</w:t>
      </w:r>
      <w:proofErr w:type="spellEnd"/>
      <w:r w:rsidRPr="005E2524">
        <w:rPr>
          <w:rFonts w:ascii="Arial" w:hAnsi="Arial" w:cs="Arial"/>
          <w:sz w:val="20"/>
          <w:szCs w:val="20"/>
          <w:lang w:val="en-US"/>
        </w:rPr>
        <w:t xml:space="preserve"> с </w:t>
      </w:r>
      <w:proofErr w:type="spellStart"/>
      <w:r w:rsidRPr="005E2524">
        <w:rPr>
          <w:rFonts w:ascii="Arial" w:hAnsi="Arial" w:cs="Arial"/>
          <w:sz w:val="20"/>
          <w:szCs w:val="20"/>
          <w:lang w:val="en-US"/>
        </w:rPr>
        <w:t>отдела</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за</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обслужване</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на</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клиенти</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за</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помощ</w:t>
      </w:r>
      <w:proofErr w:type="spellEnd"/>
      <w:r w:rsidRPr="005E2524">
        <w:rPr>
          <w:rFonts w:ascii="Arial" w:hAnsi="Arial" w:cs="Arial"/>
          <w:sz w:val="20"/>
          <w:szCs w:val="20"/>
          <w:lang w:val="en-US"/>
        </w:rPr>
        <w:t>.</w:t>
      </w:r>
    </w:p>
    <w:p w14:paraId="47CE02AA" w14:textId="77777777" w:rsidR="00AE1748" w:rsidRDefault="00AE1748" w:rsidP="008F4B0A">
      <w:pPr>
        <w:spacing w:before="240" w:after="120"/>
        <w:rPr>
          <w:rFonts w:ascii="Arial" w:hAnsi="Arial" w:cs="Arial"/>
          <w:b/>
          <w:bCs/>
          <w:sz w:val="24"/>
          <w:szCs w:val="24"/>
          <w:lang w:val="en-US"/>
        </w:rPr>
      </w:pPr>
    </w:p>
    <w:p w14:paraId="61DDCAA5" w14:textId="77777777" w:rsidR="00B314B4" w:rsidRDefault="00B314B4" w:rsidP="008F4B0A">
      <w:pPr>
        <w:spacing w:before="240" w:after="120"/>
        <w:rPr>
          <w:rFonts w:ascii="Arial" w:hAnsi="Arial" w:cs="Arial"/>
          <w:b/>
          <w:bCs/>
          <w:sz w:val="24"/>
          <w:szCs w:val="24"/>
          <w:lang w:val="en-US"/>
        </w:rPr>
      </w:pPr>
    </w:p>
    <w:p w14:paraId="45490042" w14:textId="77777777" w:rsidR="00AE1748" w:rsidRDefault="00AE1748" w:rsidP="008F4B0A">
      <w:pPr>
        <w:spacing w:before="240" w:after="120"/>
        <w:rPr>
          <w:rFonts w:ascii="Arial" w:hAnsi="Arial" w:cs="Arial"/>
          <w:b/>
          <w:bCs/>
          <w:sz w:val="24"/>
          <w:szCs w:val="24"/>
          <w:lang w:val="en-US"/>
        </w:rPr>
      </w:pPr>
      <w:proofErr w:type="spellStart"/>
      <w:r w:rsidRPr="009C728A">
        <w:rPr>
          <w:rFonts w:ascii="Arial" w:hAnsi="Arial" w:cs="Arial"/>
          <w:b/>
          <w:bCs/>
          <w:sz w:val="24"/>
          <w:szCs w:val="24"/>
          <w:lang w:val="en-US"/>
        </w:rPr>
        <w:lastRenderedPageBreak/>
        <w:t>Поддръжка</w:t>
      </w:r>
      <w:proofErr w:type="spellEnd"/>
      <w:r w:rsidRPr="009C728A">
        <w:rPr>
          <w:rFonts w:ascii="Arial" w:hAnsi="Arial" w:cs="Arial"/>
          <w:b/>
          <w:bCs/>
          <w:sz w:val="24"/>
          <w:szCs w:val="24"/>
          <w:lang w:val="en-US"/>
        </w:rPr>
        <w:t xml:space="preserve"> и </w:t>
      </w:r>
      <w:proofErr w:type="spellStart"/>
      <w:r w:rsidRPr="009C728A">
        <w:rPr>
          <w:rFonts w:ascii="Arial" w:hAnsi="Arial" w:cs="Arial"/>
          <w:b/>
          <w:bCs/>
          <w:sz w:val="24"/>
          <w:szCs w:val="24"/>
          <w:lang w:val="en-US"/>
        </w:rPr>
        <w:t>предупреждения</w:t>
      </w:r>
      <w:proofErr w:type="spellEnd"/>
    </w:p>
    <w:p w14:paraId="1C9BCF47"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0A6F51">
        <w:rPr>
          <w:rFonts w:ascii="Arial" w:hAnsi="Arial" w:cs="Arial"/>
          <w:b/>
          <w:sz w:val="20"/>
          <w:szCs w:val="20"/>
        </w:rPr>
        <w:t>Използване</w:t>
      </w:r>
      <w:proofErr w:type="spellEnd"/>
      <w:r w:rsidRPr="000A6F51">
        <w:rPr>
          <w:rFonts w:ascii="Arial" w:hAnsi="Arial" w:cs="Arial"/>
          <w:b/>
          <w:sz w:val="20"/>
          <w:szCs w:val="20"/>
        </w:rPr>
        <w:t xml:space="preserve"> </w:t>
      </w:r>
      <w:proofErr w:type="spellStart"/>
      <w:r w:rsidRPr="000A6F51">
        <w:rPr>
          <w:rFonts w:ascii="Arial" w:hAnsi="Arial" w:cs="Arial"/>
          <w:b/>
          <w:sz w:val="20"/>
          <w:szCs w:val="20"/>
        </w:rPr>
        <w:t>без</w:t>
      </w:r>
      <w:proofErr w:type="spellEnd"/>
      <w:r w:rsidRPr="000A6F51">
        <w:rPr>
          <w:rFonts w:ascii="Arial" w:hAnsi="Arial" w:cs="Arial"/>
          <w:b/>
          <w:sz w:val="20"/>
          <w:szCs w:val="20"/>
        </w:rPr>
        <w:t xml:space="preserve"> </w:t>
      </w:r>
      <w:proofErr w:type="spellStart"/>
      <w:r w:rsidRPr="000A6F51">
        <w:rPr>
          <w:rFonts w:ascii="Arial" w:hAnsi="Arial" w:cs="Arial"/>
          <w:b/>
          <w:sz w:val="20"/>
          <w:szCs w:val="20"/>
        </w:rPr>
        <w:t>надзор</w:t>
      </w:r>
      <w:proofErr w:type="spellEnd"/>
      <w:r w:rsidRPr="000A6F51">
        <w:rPr>
          <w:rFonts w:ascii="Arial" w:hAnsi="Arial" w:cs="Arial"/>
          <w:b/>
          <w:sz w:val="20"/>
          <w:szCs w:val="20"/>
        </w:rPr>
        <w:t xml:space="preserve">: </w:t>
      </w:r>
      <w:proofErr w:type="spellStart"/>
      <w:r>
        <w:rPr>
          <w:rFonts w:ascii="Arial" w:hAnsi="Arial" w:cs="Arial"/>
          <w:sz w:val="20"/>
          <w:szCs w:val="20"/>
        </w:rPr>
        <w:t>Никога</w:t>
      </w:r>
      <w:proofErr w:type="spellEnd"/>
      <w:r>
        <w:rPr>
          <w:rFonts w:ascii="Arial" w:hAnsi="Arial" w:cs="Arial"/>
          <w:sz w:val="20"/>
          <w:szCs w:val="20"/>
        </w:rPr>
        <w:t xml:space="preserve"> </w:t>
      </w:r>
      <w:proofErr w:type="spellStart"/>
      <w:r>
        <w:rPr>
          <w:rFonts w:ascii="Arial" w:hAnsi="Arial" w:cs="Arial"/>
          <w:sz w:val="20"/>
          <w:szCs w:val="20"/>
        </w:rPr>
        <w:t>не</w:t>
      </w:r>
      <w:proofErr w:type="spellEnd"/>
      <w:r>
        <w:rPr>
          <w:rFonts w:ascii="Arial" w:hAnsi="Arial" w:cs="Arial"/>
          <w:sz w:val="20"/>
          <w:szCs w:val="20"/>
        </w:rPr>
        <w:t xml:space="preserve"> </w:t>
      </w:r>
      <w:proofErr w:type="spellStart"/>
      <w:r>
        <w:rPr>
          <w:rFonts w:ascii="Arial" w:hAnsi="Arial" w:cs="Arial"/>
          <w:sz w:val="20"/>
          <w:szCs w:val="20"/>
        </w:rPr>
        <w:t>оставяйте</w:t>
      </w:r>
      <w:proofErr w:type="spellEnd"/>
      <w:r>
        <w:rPr>
          <w:rFonts w:ascii="Arial" w:hAnsi="Arial" w:cs="Arial"/>
          <w:sz w:val="20"/>
          <w:szCs w:val="20"/>
        </w:rPr>
        <w:t xml:space="preserve"> </w:t>
      </w:r>
      <w:proofErr w:type="spellStart"/>
      <w:r>
        <w:rPr>
          <w:rFonts w:ascii="Arial" w:hAnsi="Arial" w:cs="Arial"/>
          <w:sz w:val="20"/>
          <w:szCs w:val="20"/>
          <w:lang w:val="en-US"/>
        </w:rPr>
        <w:t>уреда</w:t>
      </w:r>
      <w:proofErr w:type="spellEnd"/>
      <w:r>
        <w:rPr>
          <w:rFonts w:ascii="Arial" w:hAnsi="Arial" w:cs="Arial"/>
          <w:sz w:val="20"/>
          <w:szCs w:val="20"/>
          <w:lang w:val="en-US"/>
        </w:rPr>
        <w:t xml:space="preserve"> </w:t>
      </w:r>
      <w:proofErr w:type="spellStart"/>
      <w:r w:rsidRPr="000A6F51">
        <w:rPr>
          <w:rFonts w:ascii="Arial" w:hAnsi="Arial" w:cs="Arial"/>
          <w:sz w:val="20"/>
          <w:szCs w:val="20"/>
        </w:rPr>
        <w:t>без</w:t>
      </w:r>
      <w:proofErr w:type="spellEnd"/>
      <w:r w:rsidRPr="000A6F51">
        <w:rPr>
          <w:rFonts w:ascii="Arial" w:hAnsi="Arial" w:cs="Arial"/>
          <w:sz w:val="20"/>
          <w:szCs w:val="20"/>
        </w:rPr>
        <w:t xml:space="preserve"> </w:t>
      </w:r>
      <w:proofErr w:type="spellStart"/>
      <w:r w:rsidRPr="000A6F51">
        <w:rPr>
          <w:rFonts w:ascii="Arial" w:hAnsi="Arial" w:cs="Arial"/>
          <w:sz w:val="20"/>
          <w:szCs w:val="20"/>
        </w:rPr>
        <w:t>надзор</w:t>
      </w:r>
      <w:proofErr w:type="spellEnd"/>
      <w:r w:rsidRPr="000A6F51">
        <w:rPr>
          <w:rFonts w:ascii="Arial" w:hAnsi="Arial" w:cs="Arial"/>
          <w:sz w:val="20"/>
          <w:szCs w:val="20"/>
        </w:rPr>
        <w:t xml:space="preserve">, </w:t>
      </w:r>
      <w:proofErr w:type="spellStart"/>
      <w:r w:rsidRPr="000A6F51">
        <w:rPr>
          <w:rFonts w:ascii="Arial" w:hAnsi="Arial" w:cs="Arial"/>
          <w:sz w:val="20"/>
          <w:szCs w:val="20"/>
        </w:rPr>
        <w:t>когато</w:t>
      </w:r>
      <w:proofErr w:type="spellEnd"/>
      <w:r w:rsidRPr="000A6F51">
        <w:rPr>
          <w:rFonts w:ascii="Arial" w:hAnsi="Arial" w:cs="Arial"/>
          <w:sz w:val="20"/>
          <w:szCs w:val="20"/>
        </w:rPr>
        <w:t xml:space="preserve"> е </w:t>
      </w:r>
      <w:proofErr w:type="spellStart"/>
      <w:r w:rsidRPr="000A6F51">
        <w:rPr>
          <w:rFonts w:ascii="Arial" w:hAnsi="Arial" w:cs="Arial"/>
          <w:sz w:val="20"/>
          <w:szCs w:val="20"/>
        </w:rPr>
        <w:t>горещ</w:t>
      </w:r>
      <w:proofErr w:type="spellEnd"/>
      <w:r w:rsidRPr="000A6F51">
        <w:rPr>
          <w:rFonts w:ascii="Arial" w:hAnsi="Arial" w:cs="Arial"/>
          <w:sz w:val="20"/>
          <w:szCs w:val="20"/>
        </w:rPr>
        <w:t xml:space="preserve"> </w:t>
      </w:r>
      <w:proofErr w:type="spellStart"/>
      <w:r w:rsidRPr="000A6F51">
        <w:rPr>
          <w:rFonts w:ascii="Arial" w:hAnsi="Arial" w:cs="Arial"/>
          <w:sz w:val="20"/>
          <w:szCs w:val="20"/>
        </w:rPr>
        <w:t>или</w:t>
      </w:r>
      <w:proofErr w:type="spellEnd"/>
      <w:r w:rsidRPr="000A6F51">
        <w:rPr>
          <w:rFonts w:ascii="Arial" w:hAnsi="Arial" w:cs="Arial"/>
          <w:sz w:val="20"/>
          <w:szCs w:val="20"/>
        </w:rPr>
        <w:t xml:space="preserve"> </w:t>
      </w:r>
      <w:proofErr w:type="spellStart"/>
      <w:r w:rsidRPr="000A6F51">
        <w:rPr>
          <w:rFonts w:ascii="Arial" w:hAnsi="Arial" w:cs="Arial"/>
          <w:sz w:val="20"/>
          <w:szCs w:val="20"/>
        </w:rPr>
        <w:t>се</w:t>
      </w:r>
      <w:proofErr w:type="spellEnd"/>
      <w:r w:rsidRPr="000A6F51">
        <w:rPr>
          <w:rFonts w:ascii="Arial" w:hAnsi="Arial" w:cs="Arial"/>
          <w:sz w:val="20"/>
          <w:szCs w:val="20"/>
        </w:rPr>
        <w:t xml:space="preserve"> </w:t>
      </w:r>
      <w:proofErr w:type="spellStart"/>
      <w:r w:rsidRPr="000A6F51">
        <w:rPr>
          <w:rFonts w:ascii="Arial" w:hAnsi="Arial" w:cs="Arial"/>
          <w:sz w:val="20"/>
          <w:szCs w:val="20"/>
        </w:rPr>
        <w:t>използва</w:t>
      </w:r>
      <w:proofErr w:type="spellEnd"/>
      <w:r w:rsidRPr="000A6F51">
        <w:rPr>
          <w:rFonts w:ascii="Arial" w:hAnsi="Arial" w:cs="Arial"/>
          <w:sz w:val="20"/>
          <w:szCs w:val="20"/>
        </w:rPr>
        <w:t>.</w:t>
      </w:r>
    </w:p>
    <w:p w14:paraId="206B8E78"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0A6F51">
        <w:rPr>
          <w:rFonts w:ascii="Arial" w:hAnsi="Arial" w:cs="Arial"/>
          <w:b/>
          <w:sz w:val="20"/>
          <w:szCs w:val="20"/>
        </w:rPr>
        <w:t>Модификации</w:t>
      </w:r>
      <w:proofErr w:type="spellEnd"/>
      <w:r w:rsidRPr="000A6F51">
        <w:rPr>
          <w:rFonts w:ascii="Arial" w:hAnsi="Arial" w:cs="Arial"/>
          <w:b/>
          <w:sz w:val="20"/>
          <w:szCs w:val="20"/>
        </w:rPr>
        <w:t xml:space="preserve">: </w:t>
      </w:r>
      <w:proofErr w:type="spellStart"/>
      <w:r w:rsidRPr="000A6F51">
        <w:rPr>
          <w:rFonts w:ascii="Arial" w:hAnsi="Arial" w:cs="Arial"/>
          <w:sz w:val="20"/>
          <w:szCs w:val="20"/>
        </w:rPr>
        <w:t>Не</w:t>
      </w:r>
      <w:proofErr w:type="spellEnd"/>
      <w:r w:rsidRPr="000A6F51">
        <w:rPr>
          <w:rFonts w:ascii="Arial" w:hAnsi="Arial" w:cs="Arial"/>
          <w:sz w:val="20"/>
          <w:szCs w:val="20"/>
        </w:rPr>
        <w:t xml:space="preserve"> </w:t>
      </w:r>
      <w:proofErr w:type="spellStart"/>
      <w:r w:rsidRPr="000A6F51">
        <w:rPr>
          <w:rFonts w:ascii="Arial" w:hAnsi="Arial" w:cs="Arial"/>
          <w:sz w:val="20"/>
          <w:szCs w:val="20"/>
        </w:rPr>
        <w:t>модифицирайте</w:t>
      </w:r>
      <w:proofErr w:type="spellEnd"/>
      <w:r w:rsidRPr="000A6F51">
        <w:rPr>
          <w:rFonts w:ascii="Arial" w:hAnsi="Arial" w:cs="Arial"/>
          <w:sz w:val="20"/>
          <w:szCs w:val="20"/>
        </w:rPr>
        <w:t xml:space="preserve"> </w:t>
      </w:r>
      <w:proofErr w:type="spellStart"/>
      <w:r w:rsidRPr="000A6F51">
        <w:rPr>
          <w:rFonts w:ascii="Arial" w:hAnsi="Arial" w:cs="Arial"/>
          <w:sz w:val="20"/>
          <w:szCs w:val="20"/>
        </w:rPr>
        <w:t>уреда</w:t>
      </w:r>
      <w:proofErr w:type="spellEnd"/>
      <w:r w:rsidRPr="000A6F51">
        <w:rPr>
          <w:rFonts w:ascii="Arial" w:hAnsi="Arial" w:cs="Arial"/>
          <w:sz w:val="20"/>
          <w:szCs w:val="20"/>
        </w:rPr>
        <w:t>.</w:t>
      </w:r>
    </w:p>
    <w:p w14:paraId="5945437F"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0A6F51">
        <w:rPr>
          <w:rFonts w:ascii="Arial" w:hAnsi="Arial" w:cs="Arial"/>
          <w:b/>
          <w:sz w:val="20"/>
          <w:szCs w:val="20"/>
        </w:rPr>
        <w:t>Внимание</w:t>
      </w:r>
      <w:proofErr w:type="spellEnd"/>
      <w:r w:rsidRPr="000A6F51">
        <w:rPr>
          <w:rFonts w:ascii="Arial" w:hAnsi="Arial" w:cs="Arial"/>
          <w:b/>
          <w:sz w:val="20"/>
          <w:szCs w:val="20"/>
        </w:rPr>
        <w:t xml:space="preserve"> </w:t>
      </w:r>
      <w:proofErr w:type="spellStart"/>
      <w:r w:rsidRPr="000A6F51">
        <w:rPr>
          <w:rFonts w:ascii="Arial" w:hAnsi="Arial" w:cs="Arial"/>
          <w:b/>
          <w:sz w:val="20"/>
          <w:szCs w:val="20"/>
        </w:rPr>
        <w:t>при</w:t>
      </w:r>
      <w:proofErr w:type="spellEnd"/>
      <w:r w:rsidRPr="000A6F51">
        <w:rPr>
          <w:rFonts w:ascii="Arial" w:hAnsi="Arial" w:cs="Arial"/>
          <w:b/>
          <w:sz w:val="20"/>
          <w:szCs w:val="20"/>
        </w:rPr>
        <w:t xml:space="preserve"> </w:t>
      </w:r>
      <w:proofErr w:type="spellStart"/>
      <w:r w:rsidRPr="000A6F51">
        <w:rPr>
          <w:rFonts w:ascii="Arial" w:hAnsi="Arial" w:cs="Arial"/>
          <w:b/>
          <w:sz w:val="20"/>
          <w:szCs w:val="20"/>
        </w:rPr>
        <w:t>топлина</w:t>
      </w:r>
      <w:proofErr w:type="spellEnd"/>
      <w:r w:rsidRPr="000A6F51">
        <w:rPr>
          <w:rFonts w:ascii="Arial" w:hAnsi="Arial" w:cs="Arial"/>
          <w:b/>
          <w:sz w:val="20"/>
          <w:szCs w:val="20"/>
        </w:rPr>
        <w:t xml:space="preserve">: </w:t>
      </w:r>
      <w:proofErr w:type="spellStart"/>
      <w:r w:rsidRPr="000A6F51">
        <w:rPr>
          <w:rFonts w:ascii="Arial" w:hAnsi="Arial" w:cs="Arial"/>
          <w:sz w:val="20"/>
          <w:szCs w:val="20"/>
        </w:rPr>
        <w:t>Имайте</w:t>
      </w:r>
      <w:proofErr w:type="spellEnd"/>
      <w:r w:rsidRPr="000A6F51">
        <w:rPr>
          <w:rFonts w:ascii="Arial" w:hAnsi="Arial" w:cs="Arial"/>
          <w:sz w:val="20"/>
          <w:szCs w:val="20"/>
        </w:rPr>
        <w:t xml:space="preserve"> </w:t>
      </w:r>
      <w:proofErr w:type="spellStart"/>
      <w:r w:rsidRPr="000A6F51">
        <w:rPr>
          <w:rFonts w:ascii="Arial" w:hAnsi="Arial" w:cs="Arial"/>
          <w:sz w:val="20"/>
          <w:szCs w:val="20"/>
        </w:rPr>
        <w:t>предвид</w:t>
      </w:r>
      <w:proofErr w:type="spellEnd"/>
      <w:r w:rsidRPr="000A6F51">
        <w:rPr>
          <w:rFonts w:ascii="Arial" w:hAnsi="Arial" w:cs="Arial"/>
          <w:sz w:val="20"/>
          <w:szCs w:val="20"/>
        </w:rPr>
        <w:t xml:space="preserve">, </w:t>
      </w:r>
      <w:proofErr w:type="spellStart"/>
      <w:r w:rsidRPr="000A6F51">
        <w:rPr>
          <w:rFonts w:ascii="Arial" w:hAnsi="Arial" w:cs="Arial"/>
          <w:sz w:val="20"/>
          <w:szCs w:val="20"/>
        </w:rPr>
        <w:t>че</w:t>
      </w:r>
      <w:proofErr w:type="spellEnd"/>
      <w:r w:rsidRPr="000A6F51">
        <w:rPr>
          <w:rFonts w:ascii="Arial" w:hAnsi="Arial" w:cs="Arial"/>
          <w:sz w:val="20"/>
          <w:szCs w:val="20"/>
        </w:rPr>
        <w:t xml:space="preserve"> </w:t>
      </w:r>
      <w:proofErr w:type="spellStart"/>
      <w:r w:rsidRPr="000A6F51">
        <w:rPr>
          <w:rFonts w:ascii="Arial" w:hAnsi="Arial" w:cs="Arial"/>
          <w:sz w:val="20"/>
          <w:szCs w:val="20"/>
        </w:rPr>
        <w:t>достъпните</w:t>
      </w:r>
      <w:proofErr w:type="spellEnd"/>
      <w:r w:rsidRPr="000A6F51">
        <w:rPr>
          <w:rFonts w:ascii="Arial" w:hAnsi="Arial" w:cs="Arial"/>
          <w:sz w:val="20"/>
          <w:szCs w:val="20"/>
        </w:rPr>
        <w:t xml:space="preserve"> </w:t>
      </w:r>
      <w:proofErr w:type="spellStart"/>
      <w:r w:rsidRPr="000A6F51">
        <w:rPr>
          <w:rFonts w:ascii="Arial" w:hAnsi="Arial" w:cs="Arial"/>
          <w:sz w:val="20"/>
          <w:szCs w:val="20"/>
        </w:rPr>
        <w:t>части</w:t>
      </w:r>
      <w:proofErr w:type="spellEnd"/>
      <w:r w:rsidRPr="000A6F51">
        <w:rPr>
          <w:rFonts w:ascii="Arial" w:hAnsi="Arial" w:cs="Arial"/>
          <w:sz w:val="20"/>
          <w:szCs w:val="20"/>
        </w:rPr>
        <w:t xml:space="preserve"> </w:t>
      </w:r>
      <w:proofErr w:type="spellStart"/>
      <w:r w:rsidRPr="000A6F51">
        <w:rPr>
          <w:rFonts w:ascii="Arial" w:hAnsi="Arial" w:cs="Arial"/>
          <w:sz w:val="20"/>
          <w:szCs w:val="20"/>
        </w:rPr>
        <w:t>могат</w:t>
      </w:r>
      <w:proofErr w:type="spellEnd"/>
      <w:r w:rsidRPr="000A6F51">
        <w:rPr>
          <w:rFonts w:ascii="Arial" w:hAnsi="Arial" w:cs="Arial"/>
          <w:sz w:val="20"/>
          <w:szCs w:val="20"/>
        </w:rPr>
        <w:t xml:space="preserve"> </w:t>
      </w:r>
      <w:proofErr w:type="spellStart"/>
      <w:r w:rsidRPr="000A6F51">
        <w:rPr>
          <w:rFonts w:ascii="Arial" w:hAnsi="Arial" w:cs="Arial"/>
          <w:sz w:val="20"/>
          <w:szCs w:val="20"/>
        </w:rPr>
        <w:t>да</w:t>
      </w:r>
      <w:proofErr w:type="spellEnd"/>
      <w:r w:rsidRPr="000A6F51">
        <w:rPr>
          <w:rFonts w:ascii="Arial" w:hAnsi="Arial" w:cs="Arial"/>
          <w:sz w:val="20"/>
          <w:szCs w:val="20"/>
        </w:rPr>
        <w:t xml:space="preserve"> </w:t>
      </w:r>
      <w:proofErr w:type="spellStart"/>
      <w:r w:rsidRPr="000A6F51">
        <w:rPr>
          <w:rFonts w:ascii="Arial" w:hAnsi="Arial" w:cs="Arial"/>
          <w:sz w:val="20"/>
          <w:szCs w:val="20"/>
        </w:rPr>
        <w:t>станат</w:t>
      </w:r>
      <w:proofErr w:type="spellEnd"/>
      <w:r w:rsidRPr="000A6F51">
        <w:rPr>
          <w:rFonts w:ascii="Arial" w:hAnsi="Arial" w:cs="Arial"/>
          <w:sz w:val="20"/>
          <w:szCs w:val="20"/>
        </w:rPr>
        <w:t xml:space="preserve"> </w:t>
      </w:r>
      <w:proofErr w:type="spellStart"/>
      <w:r w:rsidRPr="000A6F51">
        <w:rPr>
          <w:rFonts w:ascii="Arial" w:hAnsi="Arial" w:cs="Arial"/>
          <w:sz w:val="20"/>
          <w:szCs w:val="20"/>
        </w:rPr>
        <w:t>много</w:t>
      </w:r>
      <w:proofErr w:type="spellEnd"/>
      <w:r w:rsidRPr="000A6F51">
        <w:rPr>
          <w:rFonts w:ascii="Arial" w:hAnsi="Arial" w:cs="Arial"/>
          <w:sz w:val="20"/>
          <w:szCs w:val="20"/>
        </w:rPr>
        <w:t xml:space="preserve"> </w:t>
      </w:r>
      <w:proofErr w:type="spellStart"/>
      <w:r w:rsidRPr="000A6F51">
        <w:rPr>
          <w:rFonts w:ascii="Arial" w:hAnsi="Arial" w:cs="Arial"/>
          <w:sz w:val="20"/>
          <w:szCs w:val="20"/>
        </w:rPr>
        <w:t>горещи</w:t>
      </w:r>
      <w:proofErr w:type="spellEnd"/>
      <w:r w:rsidRPr="000A6F51">
        <w:rPr>
          <w:rFonts w:ascii="Arial" w:hAnsi="Arial" w:cs="Arial"/>
          <w:sz w:val="20"/>
          <w:szCs w:val="20"/>
        </w:rPr>
        <w:t>.</w:t>
      </w:r>
    </w:p>
    <w:p w14:paraId="513B37ED"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b/>
          <w:sz w:val="20"/>
          <w:szCs w:val="20"/>
        </w:rPr>
      </w:pPr>
      <w:proofErr w:type="spellStart"/>
      <w:r w:rsidRPr="000A6F51">
        <w:rPr>
          <w:rFonts w:ascii="Arial" w:hAnsi="Arial" w:cs="Arial"/>
          <w:b/>
          <w:sz w:val="20"/>
          <w:szCs w:val="20"/>
        </w:rPr>
        <w:t>Безопасност</w:t>
      </w:r>
      <w:proofErr w:type="spellEnd"/>
      <w:r w:rsidRPr="000A6F51">
        <w:rPr>
          <w:rFonts w:ascii="Arial" w:hAnsi="Arial" w:cs="Arial"/>
          <w:b/>
          <w:sz w:val="20"/>
          <w:szCs w:val="20"/>
        </w:rPr>
        <w:t xml:space="preserve"> </w:t>
      </w:r>
      <w:proofErr w:type="spellStart"/>
      <w:r w:rsidRPr="000A6F51">
        <w:rPr>
          <w:rFonts w:ascii="Arial" w:hAnsi="Arial" w:cs="Arial"/>
          <w:b/>
          <w:sz w:val="20"/>
          <w:szCs w:val="20"/>
        </w:rPr>
        <w:t>на</w:t>
      </w:r>
      <w:proofErr w:type="spellEnd"/>
      <w:r w:rsidRPr="000A6F51">
        <w:rPr>
          <w:rFonts w:ascii="Arial" w:hAnsi="Arial" w:cs="Arial"/>
          <w:b/>
          <w:sz w:val="20"/>
          <w:szCs w:val="20"/>
        </w:rPr>
        <w:t xml:space="preserve"> </w:t>
      </w:r>
      <w:proofErr w:type="spellStart"/>
      <w:r w:rsidRPr="000A6F51">
        <w:rPr>
          <w:rFonts w:ascii="Arial" w:hAnsi="Arial" w:cs="Arial"/>
          <w:b/>
          <w:sz w:val="20"/>
          <w:szCs w:val="20"/>
        </w:rPr>
        <w:t>децата</w:t>
      </w:r>
      <w:proofErr w:type="spellEnd"/>
      <w:r w:rsidRPr="000A6F51">
        <w:rPr>
          <w:rFonts w:ascii="Arial" w:hAnsi="Arial" w:cs="Arial"/>
          <w:b/>
          <w:sz w:val="20"/>
          <w:szCs w:val="20"/>
        </w:rPr>
        <w:t xml:space="preserve">: </w:t>
      </w:r>
      <w:proofErr w:type="spellStart"/>
      <w:r w:rsidRPr="000A6F51">
        <w:rPr>
          <w:rFonts w:ascii="Arial" w:hAnsi="Arial" w:cs="Arial"/>
          <w:sz w:val="20"/>
          <w:szCs w:val="20"/>
        </w:rPr>
        <w:t>дръжте</w:t>
      </w:r>
      <w:proofErr w:type="spellEnd"/>
      <w:r w:rsidRPr="000A6F51">
        <w:rPr>
          <w:rFonts w:ascii="Arial" w:hAnsi="Arial" w:cs="Arial"/>
          <w:sz w:val="20"/>
          <w:szCs w:val="20"/>
        </w:rPr>
        <w:t xml:space="preserve"> </w:t>
      </w:r>
      <w:proofErr w:type="spellStart"/>
      <w:r w:rsidRPr="000A6F51">
        <w:rPr>
          <w:rFonts w:ascii="Arial" w:hAnsi="Arial" w:cs="Arial"/>
          <w:sz w:val="20"/>
          <w:szCs w:val="20"/>
        </w:rPr>
        <w:t>малките</w:t>
      </w:r>
      <w:proofErr w:type="spellEnd"/>
      <w:r w:rsidRPr="000A6F51">
        <w:rPr>
          <w:rFonts w:ascii="Arial" w:hAnsi="Arial" w:cs="Arial"/>
          <w:sz w:val="20"/>
          <w:szCs w:val="20"/>
        </w:rPr>
        <w:t xml:space="preserve"> </w:t>
      </w:r>
      <w:proofErr w:type="spellStart"/>
      <w:r w:rsidRPr="000A6F51">
        <w:rPr>
          <w:rFonts w:ascii="Arial" w:hAnsi="Arial" w:cs="Arial"/>
          <w:sz w:val="20"/>
          <w:szCs w:val="20"/>
        </w:rPr>
        <w:t>деца</w:t>
      </w:r>
      <w:proofErr w:type="spellEnd"/>
      <w:r w:rsidRPr="000A6F51">
        <w:rPr>
          <w:rFonts w:ascii="Arial" w:hAnsi="Arial" w:cs="Arial"/>
          <w:sz w:val="20"/>
          <w:szCs w:val="20"/>
        </w:rPr>
        <w:t xml:space="preserve"> </w:t>
      </w:r>
      <w:proofErr w:type="spellStart"/>
      <w:r w:rsidRPr="000A6F51">
        <w:rPr>
          <w:rFonts w:ascii="Arial" w:hAnsi="Arial" w:cs="Arial"/>
          <w:sz w:val="20"/>
          <w:szCs w:val="20"/>
        </w:rPr>
        <w:t>далеч</w:t>
      </w:r>
      <w:proofErr w:type="spellEnd"/>
      <w:r w:rsidRPr="000A6F51">
        <w:rPr>
          <w:rFonts w:ascii="Arial" w:hAnsi="Arial" w:cs="Arial"/>
          <w:sz w:val="20"/>
          <w:szCs w:val="20"/>
        </w:rPr>
        <w:t xml:space="preserve"> </w:t>
      </w:r>
      <w:proofErr w:type="spellStart"/>
      <w:r w:rsidRPr="000A6F51">
        <w:rPr>
          <w:rFonts w:ascii="Arial" w:hAnsi="Arial" w:cs="Arial"/>
          <w:sz w:val="20"/>
          <w:szCs w:val="20"/>
        </w:rPr>
        <w:t>от</w:t>
      </w:r>
      <w:proofErr w:type="spellEnd"/>
      <w:r w:rsidRPr="000A6F51">
        <w:rPr>
          <w:rFonts w:ascii="Arial" w:hAnsi="Arial" w:cs="Arial"/>
          <w:sz w:val="20"/>
          <w:szCs w:val="20"/>
        </w:rPr>
        <w:t xml:space="preserve"> </w:t>
      </w:r>
      <w:proofErr w:type="spellStart"/>
      <w:r w:rsidRPr="000A6F51">
        <w:rPr>
          <w:rFonts w:ascii="Arial" w:hAnsi="Arial" w:cs="Arial"/>
          <w:sz w:val="20"/>
          <w:szCs w:val="20"/>
        </w:rPr>
        <w:t>газовия</w:t>
      </w:r>
      <w:proofErr w:type="spellEnd"/>
      <w:r w:rsidRPr="000A6F51">
        <w:rPr>
          <w:rFonts w:ascii="Arial" w:hAnsi="Arial" w:cs="Arial"/>
          <w:sz w:val="20"/>
          <w:szCs w:val="20"/>
        </w:rPr>
        <w:t xml:space="preserve"> </w:t>
      </w:r>
      <w:proofErr w:type="spellStart"/>
      <w:r w:rsidRPr="000A6F51">
        <w:rPr>
          <w:rFonts w:ascii="Arial" w:hAnsi="Arial" w:cs="Arial"/>
          <w:sz w:val="20"/>
          <w:szCs w:val="20"/>
        </w:rPr>
        <w:t>уред</w:t>
      </w:r>
      <w:proofErr w:type="spellEnd"/>
      <w:r w:rsidRPr="000A6F51">
        <w:rPr>
          <w:rFonts w:ascii="Arial" w:hAnsi="Arial" w:cs="Arial"/>
          <w:sz w:val="20"/>
          <w:szCs w:val="20"/>
        </w:rPr>
        <w:t xml:space="preserve"> </w:t>
      </w:r>
      <w:proofErr w:type="spellStart"/>
      <w:r w:rsidRPr="000A6F51">
        <w:rPr>
          <w:rFonts w:ascii="Arial" w:hAnsi="Arial" w:cs="Arial"/>
          <w:sz w:val="20"/>
          <w:szCs w:val="20"/>
        </w:rPr>
        <w:t>през</w:t>
      </w:r>
      <w:proofErr w:type="spellEnd"/>
      <w:r w:rsidRPr="000A6F51">
        <w:rPr>
          <w:rFonts w:ascii="Arial" w:hAnsi="Arial" w:cs="Arial"/>
          <w:sz w:val="20"/>
          <w:szCs w:val="20"/>
        </w:rPr>
        <w:t xml:space="preserve"> </w:t>
      </w:r>
      <w:proofErr w:type="spellStart"/>
      <w:r w:rsidRPr="000A6F51">
        <w:rPr>
          <w:rFonts w:ascii="Arial" w:hAnsi="Arial" w:cs="Arial"/>
          <w:sz w:val="20"/>
          <w:szCs w:val="20"/>
        </w:rPr>
        <w:t>цялото</w:t>
      </w:r>
      <w:proofErr w:type="spellEnd"/>
      <w:r w:rsidRPr="000A6F51">
        <w:rPr>
          <w:rFonts w:ascii="Arial" w:hAnsi="Arial" w:cs="Arial"/>
          <w:sz w:val="20"/>
          <w:szCs w:val="20"/>
        </w:rPr>
        <w:t xml:space="preserve"> </w:t>
      </w:r>
      <w:proofErr w:type="spellStart"/>
      <w:r w:rsidRPr="000A6F51">
        <w:rPr>
          <w:rFonts w:ascii="Arial" w:hAnsi="Arial" w:cs="Arial"/>
          <w:sz w:val="20"/>
          <w:szCs w:val="20"/>
        </w:rPr>
        <w:t>време</w:t>
      </w:r>
      <w:proofErr w:type="spellEnd"/>
      <w:r w:rsidRPr="000A6F51">
        <w:rPr>
          <w:rFonts w:ascii="Arial" w:hAnsi="Arial" w:cs="Arial"/>
          <w:sz w:val="20"/>
          <w:szCs w:val="20"/>
        </w:rPr>
        <w:t>.</w:t>
      </w:r>
    </w:p>
    <w:p w14:paraId="67DD624D"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0A6F51">
        <w:rPr>
          <w:rFonts w:ascii="Arial" w:hAnsi="Arial" w:cs="Arial"/>
          <w:b/>
          <w:sz w:val="20"/>
          <w:szCs w:val="20"/>
        </w:rPr>
        <w:t>Запалими</w:t>
      </w:r>
      <w:proofErr w:type="spellEnd"/>
      <w:r w:rsidRPr="000A6F51">
        <w:rPr>
          <w:rFonts w:ascii="Arial" w:hAnsi="Arial" w:cs="Arial"/>
          <w:b/>
          <w:sz w:val="20"/>
          <w:szCs w:val="20"/>
        </w:rPr>
        <w:t xml:space="preserve"> </w:t>
      </w:r>
      <w:proofErr w:type="spellStart"/>
      <w:r w:rsidRPr="000A6F51">
        <w:rPr>
          <w:rFonts w:ascii="Arial" w:hAnsi="Arial" w:cs="Arial"/>
          <w:b/>
          <w:sz w:val="20"/>
          <w:szCs w:val="20"/>
        </w:rPr>
        <w:t>материали</w:t>
      </w:r>
      <w:proofErr w:type="spellEnd"/>
      <w:r w:rsidRPr="000A6F51">
        <w:rPr>
          <w:rFonts w:ascii="Arial" w:hAnsi="Arial" w:cs="Arial"/>
          <w:b/>
          <w:sz w:val="20"/>
          <w:szCs w:val="20"/>
        </w:rPr>
        <w:t xml:space="preserve">: </w:t>
      </w:r>
      <w:proofErr w:type="spellStart"/>
      <w:r w:rsidRPr="000A6F51">
        <w:rPr>
          <w:rFonts w:ascii="Arial" w:hAnsi="Arial" w:cs="Arial"/>
          <w:sz w:val="20"/>
          <w:szCs w:val="20"/>
        </w:rPr>
        <w:t>Уверете</w:t>
      </w:r>
      <w:proofErr w:type="spellEnd"/>
      <w:r w:rsidRPr="000A6F51">
        <w:rPr>
          <w:rFonts w:ascii="Arial" w:hAnsi="Arial" w:cs="Arial"/>
          <w:sz w:val="20"/>
          <w:szCs w:val="20"/>
        </w:rPr>
        <w:t xml:space="preserve"> </w:t>
      </w:r>
      <w:proofErr w:type="spellStart"/>
      <w:r w:rsidRPr="000A6F51">
        <w:rPr>
          <w:rFonts w:ascii="Arial" w:hAnsi="Arial" w:cs="Arial"/>
          <w:sz w:val="20"/>
          <w:szCs w:val="20"/>
        </w:rPr>
        <w:t>се</w:t>
      </w:r>
      <w:proofErr w:type="spellEnd"/>
      <w:r w:rsidRPr="000A6F51">
        <w:rPr>
          <w:rFonts w:ascii="Arial" w:hAnsi="Arial" w:cs="Arial"/>
          <w:sz w:val="20"/>
          <w:szCs w:val="20"/>
        </w:rPr>
        <w:t xml:space="preserve">, </w:t>
      </w:r>
      <w:proofErr w:type="spellStart"/>
      <w:r w:rsidRPr="000A6F51">
        <w:rPr>
          <w:rFonts w:ascii="Arial" w:hAnsi="Arial" w:cs="Arial"/>
          <w:sz w:val="20"/>
          <w:szCs w:val="20"/>
        </w:rPr>
        <w:t>че</w:t>
      </w:r>
      <w:proofErr w:type="spellEnd"/>
      <w:r w:rsidRPr="000A6F51">
        <w:rPr>
          <w:rFonts w:ascii="Arial" w:hAnsi="Arial" w:cs="Arial"/>
          <w:sz w:val="20"/>
          <w:szCs w:val="20"/>
        </w:rPr>
        <w:t xml:space="preserve"> в </w:t>
      </w:r>
      <w:proofErr w:type="spellStart"/>
      <w:r w:rsidRPr="000A6F51">
        <w:rPr>
          <w:rFonts w:ascii="Arial" w:hAnsi="Arial" w:cs="Arial"/>
          <w:sz w:val="20"/>
          <w:szCs w:val="20"/>
        </w:rPr>
        <w:t>зоната</w:t>
      </w:r>
      <w:proofErr w:type="spellEnd"/>
      <w:r w:rsidRPr="000A6F51">
        <w:rPr>
          <w:rFonts w:ascii="Arial" w:hAnsi="Arial" w:cs="Arial"/>
          <w:sz w:val="20"/>
          <w:szCs w:val="20"/>
        </w:rPr>
        <w:t xml:space="preserve"> </w:t>
      </w:r>
      <w:proofErr w:type="spellStart"/>
      <w:r w:rsidRPr="000A6F51">
        <w:rPr>
          <w:rFonts w:ascii="Arial" w:hAnsi="Arial" w:cs="Arial"/>
          <w:sz w:val="20"/>
          <w:szCs w:val="20"/>
        </w:rPr>
        <w:t>няма</w:t>
      </w:r>
      <w:proofErr w:type="spellEnd"/>
      <w:r w:rsidRPr="000A6F51">
        <w:rPr>
          <w:rFonts w:ascii="Arial" w:hAnsi="Arial" w:cs="Arial"/>
          <w:sz w:val="20"/>
          <w:szCs w:val="20"/>
        </w:rPr>
        <w:t xml:space="preserve"> </w:t>
      </w:r>
      <w:proofErr w:type="spellStart"/>
      <w:r w:rsidRPr="000A6F51">
        <w:rPr>
          <w:rFonts w:ascii="Arial" w:hAnsi="Arial" w:cs="Arial"/>
          <w:sz w:val="20"/>
          <w:szCs w:val="20"/>
        </w:rPr>
        <w:t>запалими</w:t>
      </w:r>
      <w:proofErr w:type="spellEnd"/>
      <w:r w:rsidRPr="000A6F51">
        <w:rPr>
          <w:rFonts w:ascii="Arial" w:hAnsi="Arial" w:cs="Arial"/>
          <w:sz w:val="20"/>
          <w:szCs w:val="20"/>
        </w:rPr>
        <w:t xml:space="preserve"> </w:t>
      </w:r>
      <w:proofErr w:type="spellStart"/>
      <w:r w:rsidRPr="000A6F51">
        <w:rPr>
          <w:rFonts w:ascii="Arial" w:hAnsi="Arial" w:cs="Arial"/>
          <w:sz w:val="20"/>
          <w:szCs w:val="20"/>
        </w:rPr>
        <w:t>материали</w:t>
      </w:r>
      <w:proofErr w:type="spellEnd"/>
      <w:r w:rsidRPr="000A6F51">
        <w:rPr>
          <w:rFonts w:ascii="Arial" w:hAnsi="Arial" w:cs="Arial"/>
          <w:sz w:val="20"/>
          <w:szCs w:val="20"/>
        </w:rPr>
        <w:t xml:space="preserve">, </w:t>
      </w:r>
      <w:proofErr w:type="spellStart"/>
      <w:r w:rsidRPr="000A6F51">
        <w:rPr>
          <w:rFonts w:ascii="Arial" w:hAnsi="Arial" w:cs="Arial"/>
          <w:sz w:val="20"/>
          <w:szCs w:val="20"/>
        </w:rPr>
        <w:t>бензин</w:t>
      </w:r>
      <w:proofErr w:type="spellEnd"/>
      <w:r w:rsidRPr="000A6F51">
        <w:rPr>
          <w:rFonts w:ascii="Arial" w:hAnsi="Arial" w:cs="Arial"/>
          <w:sz w:val="20"/>
          <w:szCs w:val="20"/>
        </w:rPr>
        <w:t xml:space="preserve">, </w:t>
      </w:r>
      <w:proofErr w:type="spellStart"/>
      <w:r w:rsidRPr="000A6F51">
        <w:rPr>
          <w:rFonts w:ascii="Arial" w:hAnsi="Arial" w:cs="Arial"/>
          <w:sz w:val="20"/>
          <w:szCs w:val="20"/>
        </w:rPr>
        <w:t>запалими</w:t>
      </w:r>
      <w:proofErr w:type="spellEnd"/>
      <w:r w:rsidRPr="000A6F51">
        <w:rPr>
          <w:rFonts w:ascii="Arial" w:hAnsi="Arial" w:cs="Arial"/>
          <w:sz w:val="20"/>
          <w:szCs w:val="20"/>
        </w:rPr>
        <w:t xml:space="preserve"> </w:t>
      </w:r>
      <w:proofErr w:type="spellStart"/>
      <w:r w:rsidRPr="000A6F51">
        <w:rPr>
          <w:rFonts w:ascii="Arial" w:hAnsi="Arial" w:cs="Arial"/>
          <w:sz w:val="20"/>
          <w:szCs w:val="20"/>
        </w:rPr>
        <w:t>пари</w:t>
      </w:r>
      <w:proofErr w:type="spellEnd"/>
      <w:r w:rsidRPr="000A6F51">
        <w:rPr>
          <w:rFonts w:ascii="Arial" w:hAnsi="Arial" w:cs="Arial"/>
          <w:sz w:val="20"/>
          <w:szCs w:val="20"/>
        </w:rPr>
        <w:t xml:space="preserve"> и </w:t>
      </w:r>
      <w:proofErr w:type="spellStart"/>
      <w:r w:rsidRPr="000A6F51">
        <w:rPr>
          <w:rFonts w:ascii="Arial" w:hAnsi="Arial" w:cs="Arial"/>
          <w:sz w:val="20"/>
          <w:szCs w:val="20"/>
        </w:rPr>
        <w:t>течности</w:t>
      </w:r>
      <w:proofErr w:type="spellEnd"/>
      <w:r w:rsidRPr="000A6F51">
        <w:rPr>
          <w:rFonts w:ascii="Arial" w:hAnsi="Arial" w:cs="Arial"/>
          <w:sz w:val="20"/>
          <w:szCs w:val="20"/>
        </w:rPr>
        <w:t>.</w:t>
      </w:r>
    </w:p>
    <w:p w14:paraId="331110B2"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0A6F51">
        <w:rPr>
          <w:rFonts w:ascii="Arial" w:hAnsi="Arial" w:cs="Arial"/>
          <w:b/>
          <w:sz w:val="20"/>
          <w:szCs w:val="20"/>
        </w:rPr>
        <w:t>Вентилация</w:t>
      </w:r>
      <w:proofErr w:type="spellEnd"/>
      <w:r w:rsidRPr="000A6F51">
        <w:rPr>
          <w:rFonts w:ascii="Arial" w:hAnsi="Arial" w:cs="Arial"/>
          <w:b/>
          <w:sz w:val="20"/>
          <w:szCs w:val="20"/>
        </w:rPr>
        <w:t xml:space="preserve">: </w:t>
      </w:r>
      <w:proofErr w:type="spellStart"/>
      <w:r w:rsidRPr="000A6F51">
        <w:rPr>
          <w:rFonts w:ascii="Arial" w:hAnsi="Arial" w:cs="Arial"/>
          <w:sz w:val="20"/>
          <w:szCs w:val="20"/>
        </w:rPr>
        <w:t>Не</w:t>
      </w:r>
      <w:proofErr w:type="spellEnd"/>
      <w:r w:rsidRPr="000A6F51">
        <w:rPr>
          <w:rFonts w:ascii="Arial" w:hAnsi="Arial" w:cs="Arial"/>
          <w:sz w:val="20"/>
          <w:szCs w:val="20"/>
        </w:rPr>
        <w:t xml:space="preserve"> </w:t>
      </w:r>
      <w:proofErr w:type="spellStart"/>
      <w:r w:rsidRPr="000A6F51">
        <w:rPr>
          <w:rFonts w:ascii="Arial" w:hAnsi="Arial" w:cs="Arial"/>
          <w:sz w:val="20"/>
          <w:szCs w:val="20"/>
        </w:rPr>
        <w:t>възпрепятствайте</w:t>
      </w:r>
      <w:proofErr w:type="spellEnd"/>
      <w:r w:rsidRPr="000A6F51">
        <w:rPr>
          <w:rFonts w:ascii="Arial" w:hAnsi="Arial" w:cs="Arial"/>
          <w:sz w:val="20"/>
          <w:szCs w:val="20"/>
        </w:rPr>
        <w:t xml:space="preserve"> </w:t>
      </w:r>
      <w:proofErr w:type="spellStart"/>
      <w:r w:rsidRPr="000A6F51">
        <w:rPr>
          <w:rFonts w:ascii="Arial" w:hAnsi="Arial" w:cs="Arial"/>
          <w:sz w:val="20"/>
          <w:szCs w:val="20"/>
        </w:rPr>
        <w:t>въздушния</w:t>
      </w:r>
      <w:proofErr w:type="spellEnd"/>
      <w:r w:rsidRPr="000A6F51">
        <w:rPr>
          <w:rFonts w:ascii="Arial" w:hAnsi="Arial" w:cs="Arial"/>
          <w:sz w:val="20"/>
          <w:szCs w:val="20"/>
        </w:rPr>
        <w:t xml:space="preserve"> </w:t>
      </w:r>
      <w:proofErr w:type="spellStart"/>
      <w:r w:rsidRPr="000A6F51">
        <w:rPr>
          <w:rFonts w:ascii="Arial" w:hAnsi="Arial" w:cs="Arial"/>
          <w:sz w:val="20"/>
          <w:szCs w:val="20"/>
        </w:rPr>
        <w:t>поток</w:t>
      </w:r>
      <w:proofErr w:type="spellEnd"/>
      <w:r w:rsidRPr="000A6F51">
        <w:rPr>
          <w:rFonts w:ascii="Arial" w:hAnsi="Arial" w:cs="Arial"/>
          <w:sz w:val="20"/>
          <w:szCs w:val="20"/>
        </w:rPr>
        <w:t xml:space="preserve"> </w:t>
      </w:r>
      <w:proofErr w:type="spellStart"/>
      <w:r w:rsidRPr="000A6F51">
        <w:rPr>
          <w:rFonts w:ascii="Arial" w:hAnsi="Arial" w:cs="Arial"/>
          <w:sz w:val="20"/>
          <w:szCs w:val="20"/>
        </w:rPr>
        <w:t>около</w:t>
      </w:r>
      <w:proofErr w:type="spellEnd"/>
      <w:r w:rsidRPr="000A6F51">
        <w:rPr>
          <w:rFonts w:ascii="Arial" w:hAnsi="Arial" w:cs="Arial"/>
          <w:sz w:val="20"/>
          <w:szCs w:val="20"/>
        </w:rPr>
        <w:t xml:space="preserve"> </w:t>
      </w:r>
      <w:proofErr w:type="spellStart"/>
      <w:r w:rsidRPr="000A6F51">
        <w:rPr>
          <w:rFonts w:ascii="Arial" w:hAnsi="Arial" w:cs="Arial"/>
          <w:sz w:val="20"/>
          <w:szCs w:val="20"/>
        </w:rPr>
        <w:t>уреда</w:t>
      </w:r>
      <w:proofErr w:type="spellEnd"/>
      <w:r w:rsidRPr="000A6F51">
        <w:rPr>
          <w:rFonts w:ascii="Arial" w:hAnsi="Arial" w:cs="Arial"/>
          <w:sz w:val="20"/>
          <w:szCs w:val="20"/>
        </w:rPr>
        <w:t>.</w:t>
      </w:r>
    </w:p>
    <w:p w14:paraId="30BA45A5"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b/>
          <w:sz w:val="20"/>
          <w:szCs w:val="20"/>
        </w:rPr>
      </w:pPr>
      <w:proofErr w:type="spellStart"/>
      <w:r w:rsidRPr="000A6F51">
        <w:rPr>
          <w:rFonts w:ascii="Arial" w:hAnsi="Arial" w:cs="Arial"/>
          <w:b/>
          <w:sz w:val="20"/>
          <w:szCs w:val="20"/>
        </w:rPr>
        <w:t>Годишно</w:t>
      </w:r>
      <w:proofErr w:type="spellEnd"/>
      <w:r w:rsidRPr="000A6F51">
        <w:rPr>
          <w:rFonts w:ascii="Arial" w:hAnsi="Arial" w:cs="Arial"/>
          <w:b/>
          <w:sz w:val="20"/>
          <w:szCs w:val="20"/>
        </w:rPr>
        <w:t xml:space="preserve"> </w:t>
      </w:r>
      <w:proofErr w:type="spellStart"/>
      <w:r w:rsidRPr="000A6F51">
        <w:rPr>
          <w:rFonts w:ascii="Arial" w:hAnsi="Arial" w:cs="Arial"/>
          <w:b/>
          <w:sz w:val="20"/>
          <w:szCs w:val="20"/>
        </w:rPr>
        <w:t>обслужване</w:t>
      </w:r>
      <w:proofErr w:type="spellEnd"/>
      <w:r w:rsidRPr="000A6F51">
        <w:rPr>
          <w:rFonts w:ascii="Arial" w:hAnsi="Arial" w:cs="Arial"/>
          <w:b/>
          <w:sz w:val="20"/>
          <w:szCs w:val="20"/>
        </w:rPr>
        <w:t xml:space="preserve">: </w:t>
      </w:r>
      <w:proofErr w:type="spellStart"/>
      <w:r w:rsidRPr="000A6F51">
        <w:rPr>
          <w:rFonts w:ascii="Arial" w:hAnsi="Arial" w:cs="Arial"/>
          <w:sz w:val="20"/>
          <w:szCs w:val="20"/>
        </w:rPr>
        <w:t>Препоръчително</w:t>
      </w:r>
      <w:proofErr w:type="spellEnd"/>
      <w:r w:rsidRPr="000A6F51">
        <w:rPr>
          <w:rFonts w:ascii="Arial" w:hAnsi="Arial" w:cs="Arial"/>
          <w:sz w:val="20"/>
          <w:szCs w:val="20"/>
        </w:rPr>
        <w:t xml:space="preserve"> е </w:t>
      </w:r>
      <w:proofErr w:type="spellStart"/>
      <w:r w:rsidRPr="000A6F51">
        <w:rPr>
          <w:rFonts w:ascii="Arial" w:hAnsi="Arial" w:cs="Arial"/>
          <w:sz w:val="20"/>
          <w:szCs w:val="20"/>
        </w:rPr>
        <w:t>уредът</w:t>
      </w:r>
      <w:proofErr w:type="spellEnd"/>
      <w:r w:rsidRPr="000A6F51">
        <w:rPr>
          <w:rFonts w:ascii="Arial" w:hAnsi="Arial" w:cs="Arial"/>
          <w:sz w:val="20"/>
          <w:szCs w:val="20"/>
        </w:rPr>
        <w:t xml:space="preserve"> </w:t>
      </w:r>
      <w:proofErr w:type="spellStart"/>
      <w:r w:rsidRPr="000A6F51">
        <w:rPr>
          <w:rFonts w:ascii="Arial" w:hAnsi="Arial" w:cs="Arial"/>
          <w:sz w:val="20"/>
          <w:szCs w:val="20"/>
        </w:rPr>
        <w:t>да</w:t>
      </w:r>
      <w:proofErr w:type="spellEnd"/>
      <w:r w:rsidRPr="000A6F51">
        <w:rPr>
          <w:rFonts w:ascii="Arial" w:hAnsi="Arial" w:cs="Arial"/>
          <w:sz w:val="20"/>
          <w:szCs w:val="20"/>
        </w:rPr>
        <w:t xml:space="preserve"> </w:t>
      </w:r>
      <w:proofErr w:type="spellStart"/>
      <w:r w:rsidRPr="000A6F51">
        <w:rPr>
          <w:rFonts w:ascii="Arial" w:hAnsi="Arial" w:cs="Arial"/>
          <w:sz w:val="20"/>
          <w:szCs w:val="20"/>
        </w:rPr>
        <w:t>се</w:t>
      </w:r>
      <w:proofErr w:type="spellEnd"/>
      <w:r w:rsidRPr="000A6F51">
        <w:rPr>
          <w:rFonts w:ascii="Arial" w:hAnsi="Arial" w:cs="Arial"/>
          <w:sz w:val="20"/>
          <w:szCs w:val="20"/>
        </w:rPr>
        <w:t xml:space="preserve"> </w:t>
      </w:r>
      <w:proofErr w:type="spellStart"/>
      <w:r w:rsidRPr="000A6F51">
        <w:rPr>
          <w:rFonts w:ascii="Arial" w:hAnsi="Arial" w:cs="Arial"/>
          <w:sz w:val="20"/>
          <w:szCs w:val="20"/>
        </w:rPr>
        <w:t>обслужва</w:t>
      </w:r>
      <w:proofErr w:type="spellEnd"/>
      <w:r w:rsidRPr="000A6F51">
        <w:rPr>
          <w:rFonts w:ascii="Arial" w:hAnsi="Arial" w:cs="Arial"/>
          <w:sz w:val="20"/>
          <w:szCs w:val="20"/>
        </w:rPr>
        <w:t xml:space="preserve"> </w:t>
      </w:r>
      <w:proofErr w:type="spellStart"/>
      <w:r w:rsidRPr="000A6F51">
        <w:rPr>
          <w:rFonts w:ascii="Arial" w:hAnsi="Arial" w:cs="Arial"/>
          <w:sz w:val="20"/>
          <w:szCs w:val="20"/>
        </w:rPr>
        <w:t>всяка</w:t>
      </w:r>
      <w:proofErr w:type="spellEnd"/>
      <w:r w:rsidRPr="000A6F51">
        <w:rPr>
          <w:rFonts w:ascii="Arial" w:hAnsi="Arial" w:cs="Arial"/>
          <w:sz w:val="20"/>
          <w:szCs w:val="20"/>
        </w:rPr>
        <w:t xml:space="preserve"> </w:t>
      </w:r>
      <w:proofErr w:type="spellStart"/>
      <w:r w:rsidRPr="000A6F51">
        <w:rPr>
          <w:rFonts w:ascii="Arial" w:hAnsi="Arial" w:cs="Arial"/>
          <w:sz w:val="20"/>
          <w:szCs w:val="20"/>
        </w:rPr>
        <w:t>година</w:t>
      </w:r>
      <w:proofErr w:type="spellEnd"/>
      <w:r w:rsidRPr="000A6F51">
        <w:rPr>
          <w:rFonts w:ascii="Arial" w:hAnsi="Arial" w:cs="Arial"/>
          <w:sz w:val="20"/>
          <w:szCs w:val="20"/>
        </w:rPr>
        <w:t xml:space="preserve">, </w:t>
      </w:r>
      <w:proofErr w:type="spellStart"/>
      <w:r w:rsidRPr="000A6F51">
        <w:rPr>
          <w:rFonts w:ascii="Arial" w:hAnsi="Arial" w:cs="Arial"/>
          <w:sz w:val="20"/>
          <w:szCs w:val="20"/>
        </w:rPr>
        <w:t>особено</w:t>
      </w:r>
      <w:proofErr w:type="spellEnd"/>
      <w:r w:rsidRPr="000A6F51">
        <w:rPr>
          <w:rFonts w:ascii="Arial" w:hAnsi="Arial" w:cs="Arial"/>
          <w:sz w:val="20"/>
          <w:szCs w:val="20"/>
        </w:rPr>
        <w:t xml:space="preserve"> </w:t>
      </w:r>
      <w:proofErr w:type="spellStart"/>
      <w:r w:rsidRPr="000A6F51">
        <w:rPr>
          <w:rFonts w:ascii="Arial" w:hAnsi="Arial" w:cs="Arial"/>
          <w:sz w:val="20"/>
          <w:szCs w:val="20"/>
        </w:rPr>
        <w:t>ако</w:t>
      </w:r>
      <w:proofErr w:type="spellEnd"/>
      <w:r w:rsidRPr="000A6F51">
        <w:rPr>
          <w:rFonts w:ascii="Arial" w:hAnsi="Arial" w:cs="Arial"/>
          <w:sz w:val="20"/>
          <w:szCs w:val="20"/>
        </w:rPr>
        <w:t xml:space="preserve"> </w:t>
      </w:r>
      <w:proofErr w:type="spellStart"/>
      <w:r w:rsidRPr="000A6F51">
        <w:rPr>
          <w:rFonts w:ascii="Arial" w:hAnsi="Arial" w:cs="Arial"/>
          <w:sz w:val="20"/>
          <w:szCs w:val="20"/>
        </w:rPr>
        <w:t>инжекторът</w:t>
      </w:r>
      <w:proofErr w:type="spellEnd"/>
      <w:r w:rsidRPr="000A6F51">
        <w:rPr>
          <w:rFonts w:ascii="Arial" w:hAnsi="Arial" w:cs="Arial"/>
          <w:sz w:val="20"/>
          <w:szCs w:val="20"/>
        </w:rPr>
        <w:t xml:space="preserve"> е </w:t>
      </w:r>
      <w:proofErr w:type="spellStart"/>
      <w:r w:rsidRPr="000A6F51">
        <w:rPr>
          <w:rFonts w:ascii="Arial" w:hAnsi="Arial" w:cs="Arial"/>
          <w:sz w:val="20"/>
          <w:szCs w:val="20"/>
        </w:rPr>
        <w:t>блокирал</w:t>
      </w:r>
      <w:proofErr w:type="spellEnd"/>
      <w:r w:rsidRPr="000A6F51">
        <w:rPr>
          <w:rFonts w:ascii="Arial" w:hAnsi="Arial" w:cs="Arial"/>
          <w:sz w:val="20"/>
          <w:szCs w:val="20"/>
        </w:rPr>
        <w:t xml:space="preserve">. </w:t>
      </w:r>
      <w:proofErr w:type="spellStart"/>
      <w:r w:rsidRPr="000A6F51">
        <w:rPr>
          <w:rFonts w:ascii="Arial" w:hAnsi="Arial" w:cs="Arial"/>
          <w:sz w:val="20"/>
          <w:szCs w:val="20"/>
        </w:rPr>
        <w:t>Това</w:t>
      </w:r>
      <w:proofErr w:type="spellEnd"/>
      <w:r w:rsidRPr="000A6F51">
        <w:rPr>
          <w:rFonts w:ascii="Arial" w:hAnsi="Arial" w:cs="Arial"/>
          <w:sz w:val="20"/>
          <w:szCs w:val="20"/>
        </w:rPr>
        <w:t xml:space="preserve"> </w:t>
      </w:r>
      <w:proofErr w:type="spellStart"/>
      <w:r w:rsidRPr="000A6F51">
        <w:rPr>
          <w:rFonts w:ascii="Arial" w:hAnsi="Arial" w:cs="Arial"/>
          <w:sz w:val="20"/>
          <w:szCs w:val="20"/>
        </w:rPr>
        <w:t>трябва</w:t>
      </w:r>
      <w:proofErr w:type="spellEnd"/>
      <w:r w:rsidRPr="000A6F51">
        <w:rPr>
          <w:rFonts w:ascii="Arial" w:hAnsi="Arial" w:cs="Arial"/>
          <w:sz w:val="20"/>
          <w:szCs w:val="20"/>
        </w:rPr>
        <w:t xml:space="preserve"> </w:t>
      </w:r>
      <w:proofErr w:type="spellStart"/>
      <w:r w:rsidRPr="000A6F51">
        <w:rPr>
          <w:rFonts w:ascii="Arial" w:hAnsi="Arial" w:cs="Arial"/>
          <w:sz w:val="20"/>
          <w:szCs w:val="20"/>
        </w:rPr>
        <w:t>да</w:t>
      </w:r>
      <w:proofErr w:type="spellEnd"/>
      <w:r w:rsidRPr="000A6F51">
        <w:rPr>
          <w:rFonts w:ascii="Arial" w:hAnsi="Arial" w:cs="Arial"/>
          <w:sz w:val="20"/>
          <w:szCs w:val="20"/>
        </w:rPr>
        <w:t xml:space="preserve"> </w:t>
      </w:r>
      <w:proofErr w:type="spellStart"/>
      <w:r w:rsidRPr="000A6F51">
        <w:rPr>
          <w:rFonts w:ascii="Arial" w:hAnsi="Arial" w:cs="Arial"/>
          <w:sz w:val="20"/>
          <w:szCs w:val="20"/>
        </w:rPr>
        <w:t>се</w:t>
      </w:r>
      <w:proofErr w:type="spellEnd"/>
      <w:r w:rsidRPr="000A6F51">
        <w:rPr>
          <w:rFonts w:ascii="Arial" w:hAnsi="Arial" w:cs="Arial"/>
          <w:sz w:val="20"/>
          <w:szCs w:val="20"/>
        </w:rPr>
        <w:t xml:space="preserve"> </w:t>
      </w:r>
      <w:proofErr w:type="spellStart"/>
      <w:r w:rsidRPr="000A6F51">
        <w:rPr>
          <w:rFonts w:ascii="Arial" w:hAnsi="Arial" w:cs="Arial"/>
          <w:sz w:val="20"/>
          <w:szCs w:val="20"/>
        </w:rPr>
        <w:t>направи</w:t>
      </w:r>
      <w:proofErr w:type="spellEnd"/>
      <w:r w:rsidRPr="000A6F51">
        <w:rPr>
          <w:rFonts w:ascii="Arial" w:hAnsi="Arial" w:cs="Arial"/>
          <w:sz w:val="20"/>
          <w:szCs w:val="20"/>
        </w:rPr>
        <w:t xml:space="preserve"> </w:t>
      </w:r>
      <w:proofErr w:type="spellStart"/>
      <w:r w:rsidRPr="000A6F51">
        <w:rPr>
          <w:rFonts w:ascii="Arial" w:hAnsi="Arial" w:cs="Arial"/>
          <w:sz w:val="20"/>
          <w:szCs w:val="20"/>
        </w:rPr>
        <w:t>от</w:t>
      </w:r>
      <w:proofErr w:type="spellEnd"/>
      <w:r w:rsidRPr="000A6F51">
        <w:rPr>
          <w:rFonts w:ascii="Arial" w:hAnsi="Arial" w:cs="Arial"/>
          <w:sz w:val="20"/>
          <w:szCs w:val="20"/>
        </w:rPr>
        <w:t xml:space="preserve"> </w:t>
      </w:r>
      <w:proofErr w:type="spellStart"/>
      <w:r w:rsidRPr="000A6F51">
        <w:rPr>
          <w:rFonts w:ascii="Arial" w:hAnsi="Arial" w:cs="Arial"/>
          <w:sz w:val="20"/>
          <w:szCs w:val="20"/>
        </w:rPr>
        <w:t>упълномощено</w:t>
      </w:r>
      <w:proofErr w:type="spellEnd"/>
      <w:r w:rsidRPr="000A6F51">
        <w:rPr>
          <w:rFonts w:ascii="Arial" w:hAnsi="Arial" w:cs="Arial"/>
          <w:sz w:val="20"/>
          <w:szCs w:val="20"/>
        </w:rPr>
        <w:t xml:space="preserve"> </w:t>
      </w:r>
      <w:proofErr w:type="spellStart"/>
      <w:r w:rsidRPr="000A6F51">
        <w:rPr>
          <w:rFonts w:ascii="Arial" w:hAnsi="Arial" w:cs="Arial"/>
          <w:sz w:val="20"/>
          <w:szCs w:val="20"/>
        </w:rPr>
        <w:t>лице</w:t>
      </w:r>
      <w:proofErr w:type="spellEnd"/>
      <w:r w:rsidRPr="000A6F51">
        <w:rPr>
          <w:rFonts w:ascii="Arial" w:hAnsi="Arial" w:cs="Arial"/>
          <w:sz w:val="20"/>
          <w:szCs w:val="20"/>
        </w:rPr>
        <w:t>.</w:t>
      </w:r>
    </w:p>
    <w:p w14:paraId="750EA1A1" w14:textId="77777777" w:rsidR="00AE1748" w:rsidRPr="008F4B0A" w:rsidRDefault="00AE1748" w:rsidP="008F4B0A">
      <w:pPr>
        <w:spacing w:before="240" w:after="120"/>
        <w:rPr>
          <w:rFonts w:ascii="Arial" w:hAnsi="Arial" w:cs="Arial"/>
          <w:b/>
          <w:bCs/>
          <w:sz w:val="24"/>
          <w:szCs w:val="24"/>
          <w:lang w:val="en-US"/>
        </w:rPr>
      </w:pPr>
      <w:proofErr w:type="spellStart"/>
      <w:r w:rsidRPr="000A6F51">
        <w:rPr>
          <w:rFonts w:ascii="Arial" w:hAnsi="Arial" w:cs="Arial"/>
          <w:b/>
          <w:bCs/>
          <w:sz w:val="24"/>
          <w:szCs w:val="24"/>
          <w:lang w:val="en-US"/>
        </w:rPr>
        <w:t>Предпазни</w:t>
      </w:r>
      <w:proofErr w:type="spellEnd"/>
      <w:r w:rsidRPr="000A6F51">
        <w:rPr>
          <w:rFonts w:ascii="Arial" w:hAnsi="Arial" w:cs="Arial"/>
          <w:b/>
          <w:bCs/>
          <w:sz w:val="24"/>
          <w:szCs w:val="24"/>
          <w:lang w:val="en-US"/>
        </w:rPr>
        <w:t xml:space="preserve"> </w:t>
      </w:r>
      <w:proofErr w:type="spellStart"/>
      <w:r w:rsidRPr="000A6F51">
        <w:rPr>
          <w:rFonts w:ascii="Arial" w:hAnsi="Arial" w:cs="Arial"/>
          <w:b/>
          <w:bCs/>
          <w:sz w:val="24"/>
          <w:szCs w:val="24"/>
          <w:lang w:val="en-US"/>
        </w:rPr>
        <w:t>мерки</w:t>
      </w:r>
      <w:proofErr w:type="spellEnd"/>
      <w:r w:rsidRPr="000A6F51">
        <w:rPr>
          <w:rFonts w:ascii="Arial" w:hAnsi="Arial" w:cs="Arial"/>
          <w:b/>
          <w:bCs/>
          <w:sz w:val="24"/>
          <w:szCs w:val="24"/>
          <w:lang w:val="en-US"/>
        </w:rPr>
        <w:t xml:space="preserve"> </w:t>
      </w:r>
      <w:proofErr w:type="spellStart"/>
      <w:r w:rsidRPr="000A6F51">
        <w:rPr>
          <w:rFonts w:ascii="Arial" w:hAnsi="Arial" w:cs="Arial"/>
          <w:b/>
          <w:bCs/>
          <w:sz w:val="24"/>
          <w:szCs w:val="24"/>
          <w:lang w:val="en-US"/>
        </w:rPr>
        <w:t>при</w:t>
      </w:r>
      <w:proofErr w:type="spellEnd"/>
      <w:r w:rsidRPr="000A6F51">
        <w:rPr>
          <w:rFonts w:ascii="Arial" w:hAnsi="Arial" w:cs="Arial"/>
          <w:b/>
          <w:bCs/>
          <w:sz w:val="24"/>
          <w:szCs w:val="24"/>
          <w:lang w:val="en-US"/>
        </w:rPr>
        <w:t xml:space="preserve"> </w:t>
      </w:r>
      <w:proofErr w:type="spellStart"/>
      <w:r w:rsidRPr="000A6F51">
        <w:rPr>
          <w:rFonts w:ascii="Arial" w:hAnsi="Arial" w:cs="Arial"/>
          <w:b/>
          <w:bCs/>
          <w:sz w:val="24"/>
          <w:szCs w:val="24"/>
          <w:lang w:val="en-US"/>
        </w:rPr>
        <w:t>използване</w:t>
      </w:r>
      <w:proofErr w:type="spellEnd"/>
      <w:r w:rsidRPr="000A6F51">
        <w:rPr>
          <w:rFonts w:ascii="Arial" w:hAnsi="Arial" w:cs="Arial"/>
          <w:b/>
          <w:bCs/>
          <w:sz w:val="24"/>
          <w:szCs w:val="24"/>
          <w:lang w:val="en-US"/>
        </w:rPr>
        <w:t xml:space="preserve"> </w:t>
      </w:r>
      <w:proofErr w:type="spellStart"/>
      <w:r w:rsidRPr="000A6F51">
        <w:rPr>
          <w:rFonts w:ascii="Arial" w:hAnsi="Arial" w:cs="Arial"/>
          <w:b/>
          <w:bCs/>
          <w:sz w:val="24"/>
          <w:szCs w:val="24"/>
          <w:lang w:val="en-US"/>
        </w:rPr>
        <w:t>на</w:t>
      </w:r>
      <w:proofErr w:type="spellEnd"/>
      <w:r w:rsidRPr="000A6F51">
        <w:rPr>
          <w:rFonts w:ascii="Arial" w:hAnsi="Arial" w:cs="Arial"/>
          <w:b/>
          <w:bCs/>
          <w:sz w:val="24"/>
          <w:szCs w:val="24"/>
          <w:lang w:val="en-US"/>
        </w:rPr>
        <w:t xml:space="preserve"> </w:t>
      </w:r>
      <w:proofErr w:type="spellStart"/>
      <w:r w:rsidRPr="000A6F51">
        <w:rPr>
          <w:rFonts w:ascii="Arial" w:hAnsi="Arial" w:cs="Arial"/>
          <w:b/>
          <w:bCs/>
          <w:sz w:val="24"/>
          <w:szCs w:val="24"/>
          <w:lang w:val="en-US"/>
        </w:rPr>
        <w:t>уреда</w:t>
      </w:r>
      <w:proofErr w:type="spellEnd"/>
    </w:p>
    <w:p w14:paraId="4D5BA3C2" w14:textId="77777777" w:rsidR="00AE1748" w:rsidRPr="00AE34EF" w:rsidRDefault="00AE1748" w:rsidP="00AE1748">
      <w:pPr>
        <w:numPr>
          <w:ilvl w:val="1"/>
          <w:numId w:val="5"/>
        </w:numPr>
        <w:tabs>
          <w:tab w:val="num" w:pos="720"/>
          <w:tab w:val="num" w:pos="1440"/>
        </w:tabs>
        <w:spacing w:after="120"/>
        <w:ind w:left="238" w:right="-6" w:hanging="170"/>
        <w:rPr>
          <w:rFonts w:ascii="Arial" w:hAnsi="Arial" w:cs="Arial"/>
          <w:b/>
          <w:sz w:val="20"/>
          <w:szCs w:val="20"/>
        </w:rPr>
      </w:pPr>
      <w:proofErr w:type="spellStart"/>
      <w:r w:rsidRPr="00AE34EF">
        <w:rPr>
          <w:rFonts w:ascii="Arial" w:hAnsi="Arial" w:cs="Arial"/>
          <w:b/>
          <w:sz w:val="20"/>
          <w:szCs w:val="20"/>
        </w:rPr>
        <w:t>Ограничения</w:t>
      </w:r>
      <w:proofErr w:type="spellEnd"/>
      <w:r w:rsidRPr="00AE34EF">
        <w:rPr>
          <w:rFonts w:ascii="Arial" w:hAnsi="Arial" w:cs="Arial"/>
          <w:b/>
          <w:sz w:val="20"/>
          <w:szCs w:val="20"/>
        </w:rPr>
        <w:t xml:space="preserve"> </w:t>
      </w:r>
      <w:proofErr w:type="spellStart"/>
      <w:r w:rsidRPr="00AE34EF">
        <w:rPr>
          <w:rFonts w:ascii="Arial" w:hAnsi="Arial" w:cs="Arial"/>
          <w:b/>
          <w:sz w:val="20"/>
          <w:szCs w:val="20"/>
        </w:rPr>
        <w:t>за</w:t>
      </w:r>
      <w:proofErr w:type="spellEnd"/>
      <w:r w:rsidRPr="00AE34EF">
        <w:rPr>
          <w:rFonts w:ascii="Arial" w:hAnsi="Arial" w:cs="Arial"/>
          <w:b/>
          <w:sz w:val="20"/>
          <w:szCs w:val="20"/>
        </w:rPr>
        <w:t xml:space="preserve"> </w:t>
      </w:r>
      <w:proofErr w:type="spellStart"/>
      <w:r w:rsidRPr="00AE34EF">
        <w:rPr>
          <w:rFonts w:ascii="Arial" w:hAnsi="Arial" w:cs="Arial"/>
          <w:b/>
          <w:sz w:val="20"/>
          <w:szCs w:val="20"/>
        </w:rPr>
        <w:t>употреба</w:t>
      </w:r>
      <w:proofErr w:type="spellEnd"/>
      <w:r w:rsidRPr="00AE34EF">
        <w:rPr>
          <w:rFonts w:ascii="Arial" w:hAnsi="Arial" w:cs="Arial"/>
          <w:b/>
          <w:sz w:val="20"/>
          <w:szCs w:val="20"/>
        </w:rPr>
        <w:t xml:space="preserve">: </w:t>
      </w:r>
      <w:proofErr w:type="spellStart"/>
      <w:r w:rsidRPr="00AE34EF">
        <w:rPr>
          <w:rFonts w:ascii="Arial" w:hAnsi="Arial" w:cs="Arial"/>
          <w:sz w:val="20"/>
          <w:szCs w:val="20"/>
        </w:rPr>
        <w:t>Този</w:t>
      </w:r>
      <w:proofErr w:type="spellEnd"/>
      <w:r w:rsidRPr="00AE34EF">
        <w:rPr>
          <w:rFonts w:ascii="Arial" w:hAnsi="Arial" w:cs="Arial"/>
          <w:sz w:val="20"/>
          <w:szCs w:val="20"/>
        </w:rPr>
        <w:t xml:space="preserve"> </w:t>
      </w:r>
      <w:proofErr w:type="spellStart"/>
      <w:r w:rsidRPr="00AE34EF">
        <w:rPr>
          <w:rFonts w:ascii="Arial" w:hAnsi="Arial" w:cs="Arial"/>
          <w:sz w:val="20"/>
          <w:szCs w:val="20"/>
        </w:rPr>
        <w:t>уред</w:t>
      </w:r>
      <w:proofErr w:type="spellEnd"/>
      <w:r w:rsidRPr="00AE34EF">
        <w:rPr>
          <w:rFonts w:ascii="Arial" w:hAnsi="Arial" w:cs="Arial"/>
          <w:sz w:val="20"/>
          <w:szCs w:val="20"/>
        </w:rPr>
        <w:t xml:space="preserve"> е </w:t>
      </w:r>
      <w:proofErr w:type="spellStart"/>
      <w:r w:rsidRPr="00AE34EF">
        <w:rPr>
          <w:rFonts w:ascii="Arial" w:hAnsi="Arial" w:cs="Arial"/>
          <w:sz w:val="20"/>
          <w:szCs w:val="20"/>
        </w:rPr>
        <w:t>само</w:t>
      </w:r>
      <w:proofErr w:type="spellEnd"/>
      <w:r w:rsidRPr="00AE34EF">
        <w:rPr>
          <w:rFonts w:ascii="Arial" w:hAnsi="Arial" w:cs="Arial"/>
          <w:sz w:val="20"/>
          <w:szCs w:val="20"/>
        </w:rPr>
        <w:t xml:space="preserve"> </w:t>
      </w:r>
      <w:proofErr w:type="spellStart"/>
      <w:r w:rsidRPr="00AE34EF">
        <w:rPr>
          <w:rFonts w:ascii="Arial" w:hAnsi="Arial" w:cs="Arial"/>
          <w:sz w:val="20"/>
          <w:szCs w:val="20"/>
        </w:rPr>
        <w:t>за</w:t>
      </w:r>
      <w:proofErr w:type="spellEnd"/>
      <w:r w:rsidRPr="00AE34EF">
        <w:rPr>
          <w:rFonts w:ascii="Arial" w:hAnsi="Arial" w:cs="Arial"/>
          <w:sz w:val="20"/>
          <w:szCs w:val="20"/>
        </w:rPr>
        <w:t xml:space="preserve"> </w:t>
      </w:r>
      <w:proofErr w:type="spellStart"/>
      <w:r w:rsidRPr="00AE34EF">
        <w:rPr>
          <w:rFonts w:ascii="Arial" w:hAnsi="Arial" w:cs="Arial"/>
          <w:sz w:val="20"/>
          <w:szCs w:val="20"/>
        </w:rPr>
        <w:t>употреба</w:t>
      </w:r>
      <w:proofErr w:type="spellEnd"/>
      <w:r w:rsidRPr="00AE34EF">
        <w:rPr>
          <w:rFonts w:ascii="Arial" w:hAnsi="Arial" w:cs="Arial"/>
          <w:sz w:val="20"/>
          <w:szCs w:val="20"/>
        </w:rPr>
        <w:t xml:space="preserve"> </w:t>
      </w:r>
      <w:proofErr w:type="spellStart"/>
      <w:r w:rsidRPr="00AE34EF">
        <w:rPr>
          <w:rFonts w:ascii="Arial" w:hAnsi="Arial" w:cs="Arial"/>
          <w:sz w:val="20"/>
          <w:szCs w:val="20"/>
        </w:rPr>
        <w:t>на</w:t>
      </w:r>
      <w:proofErr w:type="spellEnd"/>
      <w:r w:rsidRPr="00AE34EF">
        <w:rPr>
          <w:rFonts w:ascii="Arial" w:hAnsi="Arial" w:cs="Arial"/>
          <w:sz w:val="20"/>
          <w:szCs w:val="20"/>
        </w:rPr>
        <w:t xml:space="preserve"> </w:t>
      </w:r>
      <w:proofErr w:type="spellStart"/>
      <w:r w:rsidRPr="00AE34EF">
        <w:rPr>
          <w:rFonts w:ascii="Arial" w:hAnsi="Arial" w:cs="Arial"/>
          <w:sz w:val="20"/>
          <w:szCs w:val="20"/>
        </w:rPr>
        <w:t>открито</w:t>
      </w:r>
      <w:proofErr w:type="spellEnd"/>
      <w:r w:rsidRPr="00AE34EF">
        <w:rPr>
          <w:rFonts w:ascii="Arial" w:hAnsi="Arial" w:cs="Arial"/>
          <w:sz w:val="20"/>
          <w:szCs w:val="20"/>
        </w:rPr>
        <w:t>,</w:t>
      </w:r>
    </w:p>
    <w:p w14:paraId="4FA6367F" w14:textId="77777777" w:rsidR="00AE1748" w:rsidRPr="00AE34EF" w:rsidRDefault="00AE1748" w:rsidP="00AE1748">
      <w:pPr>
        <w:numPr>
          <w:ilvl w:val="1"/>
          <w:numId w:val="5"/>
        </w:numPr>
        <w:tabs>
          <w:tab w:val="num" w:pos="720"/>
          <w:tab w:val="num" w:pos="1440"/>
        </w:tabs>
        <w:spacing w:after="120"/>
        <w:ind w:left="238" w:right="-6" w:hanging="170"/>
        <w:rPr>
          <w:rFonts w:ascii="Arial" w:hAnsi="Arial" w:cs="Arial"/>
          <w:b/>
          <w:sz w:val="20"/>
          <w:szCs w:val="20"/>
        </w:rPr>
      </w:pPr>
      <w:proofErr w:type="spellStart"/>
      <w:r w:rsidRPr="00AE34EF">
        <w:rPr>
          <w:rFonts w:ascii="Arial" w:hAnsi="Arial" w:cs="Arial"/>
          <w:b/>
          <w:sz w:val="20"/>
          <w:szCs w:val="20"/>
        </w:rPr>
        <w:t>Условия</w:t>
      </w:r>
      <w:proofErr w:type="spellEnd"/>
      <w:r w:rsidRPr="00AE34EF">
        <w:rPr>
          <w:rFonts w:ascii="Arial" w:hAnsi="Arial" w:cs="Arial"/>
          <w:b/>
          <w:sz w:val="20"/>
          <w:szCs w:val="20"/>
        </w:rPr>
        <w:t xml:space="preserve"> </w:t>
      </w:r>
      <w:proofErr w:type="spellStart"/>
      <w:r w:rsidRPr="00AE34EF">
        <w:rPr>
          <w:rFonts w:ascii="Arial" w:hAnsi="Arial" w:cs="Arial"/>
          <w:b/>
          <w:sz w:val="20"/>
          <w:szCs w:val="20"/>
        </w:rPr>
        <w:t>за</w:t>
      </w:r>
      <w:proofErr w:type="spellEnd"/>
      <w:r w:rsidRPr="00AE34EF">
        <w:rPr>
          <w:rFonts w:ascii="Arial" w:hAnsi="Arial" w:cs="Arial"/>
          <w:b/>
          <w:sz w:val="20"/>
          <w:szCs w:val="20"/>
        </w:rPr>
        <w:t xml:space="preserve"> </w:t>
      </w:r>
      <w:proofErr w:type="spellStart"/>
      <w:r w:rsidRPr="00AE34EF">
        <w:rPr>
          <w:rFonts w:ascii="Arial" w:hAnsi="Arial" w:cs="Arial"/>
          <w:b/>
          <w:sz w:val="20"/>
          <w:szCs w:val="20"/>
        </w:rPr>
        <w:t>съхранение</w:t>
      </w:r>
      <w:proofErr w:type="spellEnd"/>
      <w:r w:rsidRPr="00AE34EF">
        <w:rPr>
          <w:rFonts w:ascii="Arial" w:hAnsi="Arial" w:cs="Arial"/>
          <w:b/>
          <w:sz w:val="20"/>
          <w:szCs w:val="20"/>
        </w:rPr>
        <w:t xml:space="preserve">: </w:t>
      </w:r>
      <w:proofErr w:type="spellStart"/>
      <w:r w:rsidRPr="00AE34EF">
        <w:rPr>
          <w:rFonts w:ascii="Arial" w:hAnsi="Arial" w:cs="Arial"/>
          <w:sz w:val="20"/>
          <w:szCs w:val="20"/>
        </w:rPr>
        <w:t>Никога</w:t>
      </w:r>
      <w:proofErr w:type="spellEnd"/>
      <w:r w:rsidRPr="00AE34EF">
        <w:rPr>
          <w:rFonts w:ascii="Arial" w:hAnsi="Arial" w:cs="Arial"/>
          <w:sz w:val="20"/>
          <w:szCs w:val="20"/>
        </w:rPr>
        <w:t xml:space="preserve"> </w:t>
      </w:r>
      <w:proofErr w:type="spellStart"/>
      <w:r w:rsidRPr="00AE34EF">
        <w:rPr>
          <w:rFonts w:ascii="Arial" w:hAnsi="Arial" w:cs="Arial"/>
          <w:sz w:val="20"/>
          <w:szCs w:val="20"/>
        </w:rPr>
        <w:t>не</w:t>
      </w:r>
      <w:proofErr w:type="spellEnd"/>
      <w:r w:rsidRPr="00AE34EF">
        <w:rPr>
          <w:rFonts w:ascii="Arial" w:hAnsi="Arial" w:cs="Arial"/>
          <w:sz w:val="20"/>
          <w:szCs w:val="20"/>
        </w:rPr>
        <w:t xml:space="preserve"> </w:t>
      </w:r>
      <w:proofErr w:type="spellStart"/>
      <w:r w:rsidRPr="00AE34EF">
        <w:rPr>
          <w:rFonts w:ascii="Arial" w:hAnsi="Arial" w:cs="Arial"/>
          <w:sz w:val="20"/>
          <w:szCs w:val="20"/>
        </w:rPr>
        <w:t>съхранявайте</w:t>
      </w:r>
      <w:proofErr w:type="spellEnd"/>
      <w:r w:rsidRPr="00AE34EF">
        <w:rPr>
          <w:rFonts w:ascii="Arial" w:hAnsi="Arial" w:cs="Arial"/>
          <w:sz w:val="20"/>
          <w:szCs w:val="20"/>
        </w:rPr>
        <w:t xml:space="preserve"> </w:t>
      </w:r>
      <w:proofErr w:type="spellStart"/>
      <w:r w:rsidRPr="00AE34EF">
        <w:rPr>
          <w:rFonts w:ascii="Arial" w:hAnsi="Arial" w:cs="Arial"/>
          <w:sz w:val="20"/>
          <w:szCs w:val="20"/>
        </w:rPr>
        <w:t>газ</w:t>
      </w:r>
      <w:proofErr w:type="spellEnd"/>
      <w:r w:rsidRPr="00AE34EF">
        <w:rPr>
          <w:rFonts w:ascii="Arial" w:hAnsi="Arial" w:cs="Arial"/>
          <w:sz w:val="20"/>
          <w:szCs w:val="20"/>
        </w:rPr>
        <w:t xml:space="preserve"> </w:t>
      </w:r>
      <w:proofErr w:type="spellStart"/>
      <w:r w:rsidRPr="00AE34EF">
        <w:rPr>
          <w:rFonts w:ascii="Arial" w:hAnsi="Arial" w:cs="Arial"/>
          <w:sz w:val="20"/>
          <w:szCs w:val="20"/>
        </w:rPr>
        <w:t>бутан</w:t>
      </w:r>
      <w:proofErr w:type="spellEnd"/>
      <w:r w:rsidRPr="00AE34EF">
        <w:rPr>
          <w:rFonts w:ascii="Arial" w:hAnsi="Arial" w:cs="Arial"/>
          <w:sz w:val="20"/>
          <w:szCs w:val="20"/>
        </w:rPr>
        <w:t xml:space="preserve"> </w:t>
      </w:r>
      <w:proofErr w:type="spellStart"/>
      <w:r w:rsidRPr="00AE34EF">
        <w:rPr>
          <w:rFonts w:ascii="Arial" w:hAnsi="Arial" w:cs="Arial"/>
          <w:sz w:val="20"/>
          <w:szCs w:val="20"/>
        </w:rPr>
        <w:t>близо</w:t>
      </w:r>
      <w:proofErr w:type="spellEnd"/>
      <w:r w:rsidRPr="00AE34EF">
        <w:rPr>
          <w:rFonts w:ascii="Arial" w:hAnsi="Arial" w:cs="Arial"/>
          <w:sz w:val="20"/>
          <w:szCs w:val="20"/>
        </w:rPr>
        <w:t xml:space="preserve"> </w:t>
      </w:r>
      <w:proofErr w:type="spellStart"/>
      <w:r w:rsidRPr="00AE34EF">
        <w:rPr>
          <w:rFonts w:ascii="Arial" w:hAnsi="Arial" w:cs="Arial"/>
          <w:sz w:val="20"/>
          <w:szCs w:val="20"/>
        </w:rPr>
        <w:t>до</w:t>
      </w:r>
      <w:proofErr w:type="spellEnd"/>
      <w:r w:rsidRPr="00AE34EF">
        <w:rPr>
          <w:rFonts w:ascii="Arial" w:hAnsi="Arial" w:cs="Arial"/>
          <w:sz w:val="20"/>
          <w:szCs w:val="20"/>
        </w:rPr>
        <w:t xml:space="preserve"> </w:t>
      </w:r>
      <w:proofErr w:type="spellStart"/>
      <w:r w:rsidRPr="00AE34EF">
        <w:rPr>
          <w:rFonts w:ascii="Arial" w:hAnsi="Arial" w:cs="Arial"/>
          <w:sz w:val="20"/>
          <w:szCs w:val="20"/>
        </w:rPr>
        <w:t>висока</w:t>
      </w:r>
      <w:proofErr w:type="spellEnd"/>
      <w:r w:rsidRPr="00AE34EF">
        <w:rPr>
          <w:rFonts w:ascii="Arial" w:hAnsi="Arial" w:cs="Arial"/>
          <w:sz w:val="20"/>
          <w:szCs w:val="20"/>
        </w:rPr>
        <w:t xml:space="preserve"> </w:t>
      </w:r>
      <w:proofErr w:type="spellStart"/>
      <w:r w:rsidRPr="00AE34EF">
        <w:rPr>
          <w:rFonts w:ascii="Arial" w:hAnsi="Arial" w:cs="Arial"/>
          <w:sz w:val="20"/>
          <w:szCs w:val="20"/>
        </w:rPr>
        <w:t>температура</w:t>
      </w:r>
      <w:proofErr w:type="spellEnd"/>
      <w:r w:rsidRPr="00AE34EF">
        <w:rPr>
          <w:rFonts w:ascii="Arial" w:hAnsi="Arial" w:cs="Arial"/>
          <w:sz w:val="20"/>
          <w:szCs w:val="20"/>
        </w:rPr>
        <w:t xml:space="preserve">, </w:t>
      </w:r>
      <w:proofErr w:type="spellStart"/>
      <w:r w:rsidRPr="00AE34EF">
        <w:rPr>
          <w:rFonts w:ascii="Arial" w:hAnsi="Arial" w:cs="Arial"/>
          <w:sz w:val="20"/>
          <w:szCs w:val="20"/>
        </w:rPr>
        <w:t>открит</w:t>
      </w:r>
      <w:proofErr w:type="spellEnd"/>
      <w:r w:rsidRPr="00AE34EF">
        <w:rPr>
          <w:rFonts w:ascii="Arial" w:hAnsi="Arial" w:cs="Arial"/>
          <w:sz w:val="20"/>
          <w:szCs w:val="20"/>
        </w:rPr>
        <w:t xml:space="preserve"> </w:t>
      </w:r>
      <w:proofErr w:type="spellStart"/>
      <w:r w:rsidRPr="00AE34EF">
        <w:rPr>
          <w:rFonts w:ascii="Arial" w:hAnsi="Arial" w:cs="Arial"/>
          <w:sz w:val="20"/>
          <w:szCs w:val="20"/>
        </w:rPr>
        <w:t>пламък</w:t>
      </w:r>
      <w:proofErr w:type="spellEnd"/>
      <w:r w:rsidRPr="00AE34EF">
        <w:rPr>
          <w:rFonts w:ascii="Arial" w:hAnsi="Arial" w:cs="Arial"/>
          <w:sz w:val="20"/>
          <w:szCs w:val="20"/>
        </w:rPr>
        <w:t xml:space="preserve">, </w:t>
      </w:r>
      <w:proofErr w:type="spellStart"/>
      <w:r w:rsidRPr="00AE34EF">
        <w:rPr>
          <w:rFonts w:ascii="Arial" w:hAnsi="Arial" w:cs="Arial"/>
          <w:sz w:val="20"/>
          <w:szCs w:val="20"/>
        </w:rPr>
        <w:t>директна</w:t>
      </w:r>
      <w:proofErr w:type="spellEnd"/>
      <w:r w:rsidRPr="00AE34EF">
        <w:rPr>
          <w:rFonts w:ascii="Arial" w:hAnsi="Arial" w:cs="Arial"/>
          <w:sz w:val="20"/>
          <w:szCs w:val="20"/>
        </w:rPr>
        <w:t xml:space="preserve"> </w:t>
      </w:r>
      <w:proofErr w:type="spellStart"/>
      <w:r w:rsidRPr="00AE34EF">
        <w:rPr>
          <w:rFonts w:ascii="Arial" w:hAnsi="Arial" w:cs="Arial"/>
          <w:sz w:val="20"/>
          <w:szCs w:val="20"/>
        </w:rPr>
        <w:t>слънчева</w:t>
      </w:r>
      <w:proofErr w:type="spellEnd"/>
      <w:r w:rsidRPr="00AE34EF">
        <w:rPr>
          <w:rFonts w:ascii="Arial" w:hAnsi="Arial" w:cs="Arial"/>
          <w:sz w:val="20"/>
          <w:szCs w:val="20"/>
        </w:rPr>
        <w:t xml:space="preserve"> </w:t>
      </w:r>
      <w:proofErr w:type="spellStart"/>
      <w:r w:rsidRPr="00AE34EF">
        <w:rPr>
          <w:rFonts w:ascii="Arial" w:hAnsi="Arial" w:cs="Arial"/>
          <w:sz w:val="20"/>
          <w:szCs w:val="20"/>
        </w:rPr>
        <w:t>светлина</w:t>
      </w:r>
      <w:proofErr w:type="spellEnd"/>
      <w:r w:rsidRPr="00AE34EF">
        <w:rPr>
          <w:rFonts w:ascii="Arial" w:hAnsi="Arial" w:cs="Arial"/>
          <w:sz w:val="20"/>
          <w:szCs w:val="20"/>
        </w:rPr>
        <w:t xml:space="preserve"> </w:t>
      </w:r>
      <w:proofErr w:type="spellStart"/>
      <w:r w:rsidRPr="00AE34EF">
        <w:rPr>
          <w:rFonts w:ascii="Arial" w:hAnsi="Arial" w:cs="Arial"/>
          <w:sz w:val="20"/>
          <w:szCs w:val="20"/>
        </w:rPr>
        <w:t>или</w:t>
      </w:r>
      <w:proofErr w:type="spellEnd"/>
      <w:r w:rsidRPr="00AE34EF">
        <w:rPr>
          <w:rFonts w:ascii="Arial" w:hAnsi="Arial" w:cs="Arial"/>
          <w:sz w:val="20"/>
          <w:szCs w:val="20"/>
        </w:rPr>
        <w:t xml:space="preserve"> </w:t>
      </w:r>
      <w:proofErr w:type="spellStart"/>
      <w:r w:rsidRPr="00AE34EF">
        <w:rPr>
          <w:rFonts w:ascii="Arial" w:hAnsi="Arial" w:cs="Arial"/>
          <w:sz w:val="20"/>
          <w:szCs w:val="20"/>
        </w:rPr>
        <w:t>места</w:t>
      </w:r>
      <w:proofErr w:type="spellEnd"/>
      <w:r w:rsidRPr="00AE34EF">
        <w:rPr>
          <w:rFonts w:ascii="Arial" w:hAnsi="Arial" w:cs="Arial"/>
          <w:sz w:val="20"/>
          <w:szCs w:val="20"/>
        </w:rPr>
        <w:t xml:space="preserve"> </w:t>
      </w:r>
      <w:proofErr w:type="spellStart"/>
      <w:r w:rsidRPr="00AE34EF">
        <w:rPr>
          <w:rFonts w:ascii="Arial" w:hAnsi="Arial" w:cs="Arial"/>
          <w:sz w:val="20"/>
          <w:szCs w:val="20"/>
        </w:rPr>
        <w:t>над</w:t>
      </w:r>
      <w:proofErr w:type="spellEnd"/>
      <w:r w:rsidRPr="00AE34EF">
        <w:rPr>
          <w:rFonts w:ascii="Arial" w:hAnsi="Arial" w:cs="Arial"/>
          <w:sz w:val="20"/>
          <w:szCs w:val="20"/>
        </w:rPr>
        <w:t xml:space="preserve"> 40°C.</w:t>
      </w:r>
    </w:p>
    <w:p w14:paraId="36858AFE" w14:textId="77777777" w:rsidR="00AE1748" w:rsidRPr="00764B4F"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764B4F">
        <w:rPr>
          <w:rFonts w:ascii="Arial" w:hAnsi="Arial" w:cs="Arial"/>
          <w:b/>
          <w:sz w:val="20"/>
          <w:szCs w:val="20"/>
        </w:rPr>
        <w:t>Поставяне</w:t>
      </w:r>
      <w:proofErr w:type="spellEnd"/>
      <w:r w:rsidRPr="00764B4F">
        <w:rPr>
          <w:rFonts w:ascii="Arial" w:hAnsi="Arial" w:cs="Arial"/>
          <w:b/>
          <w:sz w:val="20"/>
          <w:szCs w:val="20"/>
        </w:rPr>
        <w:t xml:space="preserve">: </w:t>
      </w:r>
      <w:proofErr w:type="spellStart"/>
      <w:r w:rsidRPr="00764B4F">
        <w:rPr>
          <w:rFonts w:ascii="Arial" w:hAnsi="Arial" w:cs="Arial"/>
          <w:sz w:val="20"/>
          <w:szCs w:val="20"/>
        </w:rPr>
        <w:t>Никога</w:t>
      </w:r>
      <w:proofErr w:type="spellEnd"/>
      <w:r w:rsidRPr="00764B4F">
        <w:rPr>
          <w:rFonts w:ascii="Arial" w:hAnsi="Arial" w:cs="Arial"/>
          <w:sz w:val="20"/>
          <w:szCs w:val="20"/>
        </w:rPr>
        <w:t xml:space="preserve"> </w:t>
      </w:r>
      <w:proofErr w:type="spellStart"/>
      <w:r w:rsidRPr="00764B4F">
        <w:rPr>
          <w:rFonts w:ascii="Arial" w:hAnsi="Arial" w:cs="Arial"/>
          <w:sz w:val="20"/>
          <w:szCs w:val="20"/>
        </w:rPr>
        <w:t>не</w:t>
      </w:r>
      <w:proofErr w:type="spellEnd"/>
      <w:r w:rsidRPr="00764B4F">
        <w:rPr>
          <w:rFonts w:ascii="Arial" w:hAnsi="Arial" w:cs="Arial"/>
          <w:sz w:val="20"/>
          <w:szCs w:val="20"/>
        </w:rPr>
        <w:t xml:space="preserve"> </w:t>
      </w:r>
      <w:proofErr w:type="spellStart"/>
      <w:r w:rsidRPr="00764B4F">
        <w:rPr>
          <w:rFonts w:ascii="Arial" w:hAnsi="Arial" w:cs="Arial"/>
          <w:sz w:val="20"/>
          <w:szCs w:val="20"/>
        </w:rPr>
        <w:t>използвайте</w:t>
      </w:r>
      <w:proofErr w:type="spellEnd"/>
      <w:r w:rsidRPr="00764B4F">
        <w:rPr>
          <w:rFonts w:ascii="Arial" w:hAnsi="Arial" w:cs="Arial"/>
          <w:sz w:val="20"/>
          <w:szCs w:val="20"/>
        </w:rPr>
        <w:t xml:space="preserve"> </w:t>
      </w:r>
      <w:proofErr w:type="spellStart"/>
      <w:r w:rsidRPr="00764B4F">
        <w:rPr>
          <w:rFonts w:ascii="Arial" w:hAnsi="Arial" w:cs="Arial"/>
          <w:sz w:val="20"/>
          <w:szCs w:val="20"/>
        </w:rPr>
        <w:t>под</w:t>
      </w:r>
      <w:proofErr w:type="spellEnd"/>
      <w:r w:rsidRPr="00764B4F">
        <w:rPr>
          <w:rFonts w:ascii="Arial" w:hAnsi="Arial" w:cs="Arial"/>
          <w:sz w:val="20"/>
          <w:szCs w:val="20"/>
        </w:rPr>
        <w:t xml:space="preserve"> </w:t>
      </w:r>
      <w:proofErr w:type="spellStart"/>
      <w:r w:rsidRPr="00764B4F">
        <w:rPr>
          <w:rFonts w:ascii="Arial" w:hAnsi="Arial" w:cs="Arial"/>
          <w:sz w:val="20"/>
          <w:szCs w:val="20"/>
        </w:rPr>
        <w:t>рафт</w:t>
      </w:r>
      <w:proofErr w:type="spellEnd"/>
      <w:r w:rsidRPr="00764B4F">
        <w:rPr>
          <w:rFonts w:ascii="Arial" w:hAnsi="Arial" w:cs="Arial"/>
          <w:sz w:val="20"/>
          <w:szCs w:val="20"/>
        </w:rPr>
        <w:t xml:space="preserve"> </w:t>
      </w:r>
      <w:proofErr w:type="spellStart"/>
      <w:r w:rsidRPr="00764B4F">
        <w:rPr>
          <w:rFonts w:ascii="Arial" w:hAnsi="Arial" w:cs="Arial"/>
          <w:sz w:val="20"/>
          <w:szCs w:val="20"/>
        </w:rPr>
        <w:t>или</w:t>
      </w:r>
      <w:proofErr w:type="spellEnd"/>
      <w:r w:rsidRPr="00764B4F">
        <w:rPr>
          <w:rFonts w:ascii="Arial" w:hAnsi="Arial" w:cs="Arial"/>
          <w:sz w:val="20"/>
          <w:szCs w:val="20"/>
        </w:rPr>
        <w:t xml:space="preserve"> </w:t>
      </w:r>
      <w:proofErr w:type="spellStart"/>
      <w:r w:rsidRPr="00764B4F">
        <w:rPr>
          <w:rFonts w:ascii="Arial" w:hAnsi="Arial" w:cs="Arial"/>
          <w:sz w:val="20"/>
          <w:szCs w:val="20"/>
        </w:rPr>
        <w:t>на</w:t>
      </w:r>
      <w:proofErr w:type="spellEnd"/>
      <w:r w:rsidRPr="00764B4F">
        <w:rPr>
          <w:rFonts w:ascii="Arial" w:hAnsi="Arial" w:cs="Arial"/>
          <w:sz w:val="20"/>
          <w:szCs w:val="20"/>
        </w:rPr>
        <w:t xml:space="preserve"> </w:t>
      </w:r>
      <w:proofErr w:type="spellStart"/>
      <w:r w:rsidRPr="00764B4F">
        <w:rPr>
          <w:rFonts w:ascii="Arial" w:hAnsi="Arial" w:cs="Arial"/>
          <w:sz w:val="20"/>
          <w:szCs w:val="20"/>
        </w:rPr>
        <w:t>места</w:t>
      </w:r>
      <w:proofErr w:type="spellEnd"/>
      <w:r w:rsidRPr="00764B4F">
        <w:rPr>
          <w:rFonts w:ascii="Arial" w:hAnsi="Arial" w:cs="Arial"/>
          <w:sz w:val="20"/>
          <w:szCs w:val="20"/>
        </w:rPr>
        <w:t xml:space="preserve">, </w:t>
      </w:r>
      <w:proofErr w:type="spellStart"/>
      <w:r w:rsidRPr="00764B4F">
        <w:rPr>
          <w:rFonts w:ascii="Arial" w:hAnsi="Arial" w:cs="Arial"/>
          <w:sz w:val="20"/>
          <w:szCs w:val="20"/>
        </w:rPr>
        <w:t>където</w:t>
      </w:r>
      <w:proofErr w:type="spellEnd"/>
      <w:r w:rsidRPr="00764B4F">
        <w:rPr>
          <w:rFonts w:ascii="Arial" w:hAnsi="Arial" w:cs="Arial"/>
          <w:sz w:val="20"/>
          <w:szCs w:val="20"/>
        </w:rPr>
        <w:t xml:space="preserve"> </w:t>
      </w:r>
      <w:proofErr w:type="spellStart"/>
      <w:r w:rsidRPr="00764B4F">
        <w:rPr>
          <w:rFonts w:ascii="Arial" w:hAnsi="Arial" w:cs="Arial"/>
          <w:sz w:val="20"/>
          <w:szCs w:val="20"/>
        </w:rPr>
        <w:t>предмети</w:t>
      </w:r>
      <w:proofErr w:type="spellEnd"/>
      <w:r w:rsidRPr="00764B4F">
        <w:rPr>
          <w:rFonts w:ascii="Arial" w:hAnsi="Arial" w:cs="Arial"/>
          <w:sz w:val="20"/>
          <w:szCs w:val="20"/>
        </w:rPr>
        <w:t xml:space="preserve"> </w:t>
      </w:r>
      <w:proofErr w:type="spellStart"/>
      <w:r w:rsidRPr="00764B4F">
        <w:rPr>
          <w:rFonts w:ascii="Arial" w:hAnsi="Arial" w:cs="Arial"/>
          <w:sz w:val="20"/>
          <w:szCs w:val="20"/>
        </w:rPr>
        <w:t>могат</w:t>
      </w:r>
      <w:proofErr w:type="spellEnd"/>
      <w:r w:rsidRPr="00764B4F">
        <w:rPr>
          <w:rFonts w:ascii="Arial" w:hAnsi="Arial" w:cs="Arial"/>
          <w:sz w:val="20"/>
          <w:szCs w:val="20"/>
        </w:rPr>
        <w:t xml:space="preserve"> </w:t>
      </w:r>
      <w:proofErr w:type="spellStart"/>
      <w:r w:rsidRPr="00764B4F">
        <w:rPr>
          <w:rFonts w:ascii="Arial" w:hAnsi="Arial" w:cs="Arial"/>
          <w:sz w:val="20"/>
          <w:szCs w:val="20"/>
        </w:rPr>
        <w:t>да</w:t>
      </w:r>
      <w:proofErr w:type="spellEnd"/>
      <w:r w:rsidRPr="00764B4F">
        <w:rPr>
          <w:rFonts w:ascii="Arial" w:hAnsi="Arial" w:cs="Arial"/>
          <w:sz w:val="20"/>
          <w:szCs w:val="20"/>
        </w:rPr>
        <w:t xml:space="preserve"> </w:t>
      </w:r>
      <w:proofErr w:type="spellStart"/>
      <w:r w:rsidRPr="00764B4F">
        <w:rPr>
          <w:rFonts w:ascii="Arial" w:hAnsi="Arial" w:cs="Arial"/>
          <w:sz w:val="20"/>
          <w:szCs w:val="20"/>
        </w:rPr>
        <w:t>паднат</w:t>
      </w:r>
      <w:proofErr w:type="spellEnd"/>
      <w:r w:rsidRPr="00764B4F">
        <w:rPr>
          <w:rFonts w:ascii="Arial" w:hAnsi="Arial" w:cs="Arial"/>
          <w:sz w:val="20"/>
          <w:szCs w:val="20"/>
        </w:rPr>
        <w:t xml:space="preserve"> </w:t>
      </w:r>
      <w:proofErr w:type="spellStart"/>
      <w:r w:rsidRPr="00764B4F">
        <w:rPr>
          <w:rFonts w:ascii="Arial" w:hAnsi="Arial" w:cs="Arial"/>
          <w:sz w:val="20"/>
          <w:szCs w:val="20"/>
        </w:rPr>
        <w:t>неочаквано</w:t>
      </w:r>
      <w:proofErr w:type="spellEnd"/>
      <w:r w:rsidRPr="00764B4F">
        <w:rPr>
          <w:rFonts w:ascii="Arial" w:hAnsi="Arial" w:cs="Arial"/>
          <w:sz w:val="20"/>
          <w:szCs w:val="20"/>
        </w:rPr>
        <w:t>.</w:t>
      </w:r>
    </w:p>
    <w:p w14:paraId="3C31F87B" w14:textId="77777777" w:rsidR="00AE1748" w:rsidRPr="00764B4F" w:rsidRDefault="00AE1748" w:rsidP="00AE1748">
      <w:pPr>
        <w:numPr>
          <w:ilvl w:val="1"/>
          <w:numId w:val="5"/>
        </w:numPr>
        <w:tabs>
          <w:tab w:val="num" w:pos="720"/>
          <w:tab w:val="num" w:pos="1440"/>
        </w:tabs>
        <w:spacing w:after="120"/>
        <w:ind w:left="238" w:right="-6" w:hanging="170"/>
        <w:rPr>
          <w:rFonts w:ascii="Arial" w:hAnsi="Arial" w:cs="Arial"/>
          <w:b/>
          <w:sz w:val="20"/>
          <w:szCs w:val="20"/>
        </w:rPr>
      </w:pPr>
      <w:proofErr w:type="spellStart"/>
      <w:r w:rsidRPr="00764B4F">
        <w:rPr>
          <w:rFonts w:ascii="Arial" w:hAnsi="Arial" w:cs="Arial"/>
          <w:b/>
          <w:sz w:val="20"/>
          <w:szCs w:val="20"/>
        </w:rPr>
        <w:t>Забранени</w:t>
      </w:r>
      <w:proofErr w:type="spellEnd"/>
      <w:r w:rsidRPr="00764B4F">
        <w:rPr>
          <w:rFonts w:ascii="Arial" w:hAnsi="Arial" w:cs="Arial"/>
          <w:b/>
          <w:sz w:val="20"/>
          <w:szCs w:val="20"/>
        </w:rPr>
        <w:t xml:space="preserve"> </w:t>
      </w:r>
      <w:proofErr w:type="spellStart"/>
      <w:r w:rsidRPr="00764B4F">
        <w:rPr>
          <w:rFonts w:ascii="Arial" w:hAnsi="Arial" w:cs="Arial"/>
          <w:b/>
          <w:sz w:val="20"/>
          <w:szCs w:val="20"/>
        </w:rPr>
        <w:t>употреби</w:t>
      </w:r>
      <w:proofErr w:type="spellEnd"/>
      <w:r w:rsidRPr="00764B4F">
        <w:rPr>
          <w:rFonts w:ascii="Arial" w:hAnsi="Arial" w:cs="Arial"/>
          <w:b/>
          <w:sz w:val="20"/>
          <w:szCs w:val="20"/>
        </w:rPr>
        <w:t>:</w:t>
      </w:r>
    </w:p>
    <w:p w14:paraId="64166817" w14:textId="77777777" w:rsidR="00AE1748" w:rsidRPr="00764B4F" w:rsidRDefault="00AE1748" w:rsidP="00AE1748">
      <w:pPr>
        <w:pStyle w:val="BodyText"/>
        <w:numPr>
          <w:ilvl w:val="0"/>
          <w:numId w:val="8"/>
        </w:numPr>
        <w:ind w:left="567"/>
        <w:rPr>
          <w:rFonts w:ascii="Arial" w:hAnsi="Arial" w:cs="Arial"/>
          <w:sz w:val="20"/>
        </w:rPr>
      </w:pPr>
      <w:proofErr w:type="spellStart"/>
      <w:r w:rsidRPr="00764B4F">
        <w:rPr>
          <w:rFonts w:ascii="Arial" w:hAnsi="Arial" w:cs="Arial"/>
          <w:sz w:val="20"/>
        </w:rPr>
        <w:t>Да</w:t>
      </w:r>
      <w:proofErr w:type="spellEnd"/>
      <w:r w:rsidRPr="00764B4F">
        <w:rPr>
          <w:rFonts w:ascii="Arial" w:hAnsi="Arial" w:cs="Arial"/>
          <w:sz w:val="20"/>
        </w:rPr>
        <w:t xml:space="preserve"> </w:t>
      </w:r>
      <w:proofErr w:type="spellStart"/>
      <w:r w:rsidRPr="00764B4F">
        <w:rPr>
          <w:rFonts w:ascii="Arial" w:hAnsi="Arial" w:cs="Arial"/>
          <w:sz w:val="20"/>
        </w:rPr>
        <w:t>не</w:t>
      </w:r>
      <w:proofErr w:type="spellEnd"/>
      <w:r w:rsidRPr="00764B4F">
        <w:rPr>
          <w:rFonts w:ascii="Arial" w:hAnsi="Arial" w:cs="Arial"/>
          <w:sz w:val="20"/>
        </w:rPr>
        <w:t xml:space="preserve"> </w:t>
      </w:r>
      <w:proofErr w:type="spellStart"/>
      <w:r w:rsidRPr="00764B4F">
        <w:rPr>
          <w:rFonts w:ascii="Arial" w:hAnsi="Arial" w:cs="Arial"/>
          <w:sz w:val="20"/>
        </w:rPr>
        <w:t>се</w:t>
      </w:r>
      <w:proofErr w:type="spellEnd"/>
      <w:r w:rsidRPr="00764B4F">
        <w:rPr>
          <w:rFonts w:ascii="Arial" w:hAnsi="Arial" w:cs="Arial"/>
          <w:sz w:val="20"/>
        </w:rPr>
        <w:t xml:space="preserve"> </w:t>
      </w:r>
      <w:proofErr w:type="spellStart"/>
      <w:r w:rsidRPr="00764B4F">
        <w:rPr>
          <w:rFonts w:ascii="Arial" w:hAnsi="Arial" w:cs="Arial"/>
          <w:sz w:val="20"/>
        </w:rPr>
        <w:t>използва</w:t>
      </w:r>
      <w:proofErr w:type="spellEnd"/>
      <w:r w:rsidRPr="00764B4F">
        <w:rPr>
          <w:rFonts w:ascii="Arial" w:hAnsi="Arial" w:cs="Arial"/>
          <w:sz w:val="20"/>
        </w:rPr>
        <w:t xml:space="preserve"> </w:t>
      </w:r>
      <w:proofErr w:type="spellStart"/>
      <w:r w:rsidRPr="00764B4F">
        <w:rPr>
          <w:rFonts w:ascii="Arial" w:hAnsi="Arial" w:cs="Arial"/>
          <w:sz w:val="20"/>
        </w:rPr>
        <w:t>за</w:t>
      </w:r>
      <w:proofErr w:type="spellEnd"/>
      <w:r w:rsidRPr="00764B4F">
        <w:rPr>
          <w:rFonts w:ascii="Arial" w:hAnsi="Arial" w:cs="Arial"/>
          <w:sz w:val="20"/>
        </w:rPr>
        <w:t xml:space="preserve"> </w:t>
      </w:r>
      <w:proofErr w:type="spellStart"/>
      <w:r w:rsidRPr="00764B4F">
        <w:rPr>
          <w:rFonts w:ascii="Arial" w:hAnsi="Arial" w:cs="Arial"/>
          <w:sz w:val="20"/>
        </w:rPr>
        <w:t>сушене</w:t>
      </w:r>
      <w:proofErr w:type="spellEnd"/>
      <w:r w:rsidRPr="00764B4F">
        <w:rPr>
          <w:rFonts w:ascii="Arial" w:hAnsi="Arial" w:cs="Arial"/>
          <w:sz w:val="20"/>
        </w:rPr>
        <w:t xml:space="preserve"> </w:t>
      </w:r>
      <w:proofErr w:type="spellStart"/>
      <w:r w:rsidRPr="00764B4F">
        <w:rPr>
          <w:rFonts w:ascii="Arial" w:hAnsi="Arial" w:cs="Arial"/>
          <w:sz w:val="20"/>
        </w:rPr>
        <w:t>на</w:t>
      </w:r>
      <w:proofErr w:type="spellEnd"/>
      <w:r w:rsidRPr="00764B4F">
        <w:rPr>
          <w:rFonts w:ascii="Arial" w:hAnsi="Arial" w:cs="Arial"/>
          <w:sz w:val="20"/>
        </w:rPr>
        <w:t xml:space="preserve"> </w:t>
      </w:r>
      <w:proofErr w:type="spellStart"/>
      <w:r w:rsidRPr="00764B4F">
        <w:rPr>
          <w:rFonts w:ascii="Arial" w:hAnsi="Arial" w:cs="Arial"/>
          <w:sz w:val="20"/>
        </w:rPr>
        <w:t>дрехи</w:t>
      </w:r>
      <w:proofErr w:type="spellEnd"/>
      <w:r w:rsidRPr="00764B4F">
        <w:rPr>
          <w:rFonts w:ascii="Arial" w:hAnsi="Arial" w:cs="Arial"/>
          <w:sz w:val="20"/>
        </w:rPr>
        <w:t>.</w:t>
      </w:r>
    </w:p>
    <w:p w14:paraId="4AA4194A" w14:textId="77777777" w:rsidR="00AE1748" w:rsidRPr="00764B4F" w:rsidRDefault="00AE1748" w:rsidP="00AE1748">
      <w:pPr>
        <w:pStyle w:val="BodyText"/>
        <w:numPr>
          <w:ilvl w:val="0"/>
          <w:numId w:val="8"/>
        </w:numPr>
        <w:ind w:left="567"/>
        <w:rPr>
          <w:rFonts w:ascii="Arial" w:hAnsi="Arial" w:cs="Arial"/>
          <w:sz w:val="20"/>
        </w:rPr>
      </w:pPr>
      <w:proofErr w:type="spellStart"/>
      <w:r w:rsidRPr="00764B4F">
        <w:rPr>
          <w:rFonts w:ascii="Arial" w:hAnsi="Arial" w:cs="Arial"/>
          <w:sz w:val="20"/>
        </w:rPr>
        <w:t>Да</w:t>
      </w:r>
      <w:proofErr w:type="spellEnd"/>
      <w:r w:rsidRPr="00764B4F">
        <w:rPr>
          <w:rFonts w:ascii="Arial" w:hAnsi="Arial" w:cs="Arial"/>
          <w:sz w:val="20"/>
        </w:rPr>
        <w:t xml:space="preserve"> </w:t>
      </w:r>
      <w:proofErr w:type="spellStart"/>
      <w:r w:rsidRPr="00764B4F">
        <w:rPr>
          <w:rFonts w:ascii="Arial" w:hAnsi="Arial" w:cs="Arial"/>
          <w:sz w:val="20"/>
        </w:rPr>
        <w:t>се</w:t>
      </w:r>
      <w:proofErr w:type="spellEnd"/>
      <w:r w:rsidRPr="00764B4F">
        <w:rPr>
          <w:rFonts w:ascii="Arial" w:hAnsi="Arial" w:cs="Arial"/>
          <w:sz w:val="20"/>
        </w:rPr>
        <w:t xml:space="preserve"> </w:t>
      </w:r>
      <w:proofErr w:type="spellStart"/>
      <w:r w:rsidRPr="00764B4F">
        <w:rPr>
          <w:rFonts w:ascii="Arial" w:hAnsi="Arial" w:cs="Arial"/>
          <w:sz w:val="20"/>
        </w:rPr>
        <w:t>пази</w:t>
      </w:r>
      <w:proofErr w:type="spellEnd"/>
      <w:r w:rsidRPr="00764B4F">
        <w:rPr>
          <w:rFonts w:ascii="Arial" w:hAnsi="Arial" w:cs="Arial"/>
          <w:sz w:val="20"/>
        </w:rPr>
        <w:t xml:space="preserve"> </w:t>
      </w:r>
      <w:proofErr w:type="spellStart"/>
      <w:r w:rsidRPr="00764B4F">
        <w:rPr>
          <w:rFonts w:ascii="Arial" w:hAnsi="Arial" w:cs="Arial"/>
          <w:sz w:val="20"/>
        </w:rPr>
        <w:t>от</w:t>
      </w:r>
      <w:proofErr w:type="spellEnd"/>
      <w:r w:rsidRPr="00764B4F">
        <w:rPr>
          <w:rFonts w:ascii="Arial" w:hAnsi="Arial" w:cs="Arial"/>
          <w:sz w:val="20"/>
        </w:rPr>
        <w:t xml:space="preserve"> </w:t>
      </w:r>
      <w:proofErr w:type="spellStart"/>
      <w:r w:rsidRPr="00764B4F">
        <w:rPr>
          <w:rFonts w:ascii="Arial" w:hAnsi="Arial" w:cs="Arial"/>
          <w:sz w:val="20"/>
        </w:rPr>
        <w:t>огън</w:t>
      </w:r>
      <w:proofErr w:type="spellEnd"/>
      <w:r w:rsidRPr="00764B4F">
        <w:rPr>
          <w:rFonts w:ascii="Arial" w:hAnsi="Arial" w:cs="Arial"/>
          <w:sz w:val="20"/>
        </w:rPr>
        <w:t xml:space="preserve"> и </w:t>
      </w:r>
      <w:proofErr w:type="spellStart"/>
      <w:r w:rsidRPr="00764B4F">
        <w:rPr>
          <w:rFonts w:ascii="Arial" w:hAnsi="Arial" w:cs="Arial"/>
          <w:sz w:val="20"/>
        </w:rPr>
        <w:t>лесно</w:t>
      </w:r>
      <w:proofErr w:type="spellEnd"/>
      <w:r w:rsidRPr="00764B4F">
        <w:rPr>
          <w:rFonts w:ascii="Arial" w:hAnsi="Arial" w:cs="Arial"/>
          <w:sz w:val="20"/>
        </w:rPr>
        <w:t xml:space="preserve"> </w:t>
      </w:r>
      <w:proofErr w:type="spellStart"/>
      <w:r w:rsidRPr="00764B4F">
        <w:rPr>
          <w:rFonts w:ascii="Arial" w:hAnsi="Arial" w:cs="Arial"/>
          <w:sz w:val="20"/>
        </w:rPr>
        <w:t>запалими</w:t>
      </w:r>
      <w:proofErr w:type="spellEnd"/>
      <w:r w:rsidRPr="00764B4F">
        <w:rPr>
          <w:rFonts w:ascii="Arial" w:hAnsi="Arial" w:cs="Arial"/>
          <w:sz w:val="20"/>
        </w:rPr>
        <w:t xml:space="preserve"> </w:t>
      </w:r>
      <w:proofErr w:type="spellStart"/>
      <w:r w:rsidRPr="00764B4F">
        <w:rPr>
          <w:rFonts w:ascii="Arial" w:hAnsi="Arial" w:cs="Arial"/>
          <w:sz w:val="20"/>
        </w:rPr>
        <w:t>предмети</w:t>
      </w:r>
      <w:proofErr w:type="spellEnd"/>
      <w:r w:rsidRPr="00764B4F">
        <w:rPr>
          <w:rFonts w:ascii="Arial" w:hAnsi="Arial" w:cs="Arial"/>
          <w:sz w:val="20"/>
        </w:rPr>
        <w:t>.</w:t>
      </w:r>
    </w:p>
    <w:p w14:paraId="146B0B0B" w14:textId="77777777" w:rsidR="00AE1748" w:rsidRPr="00AE34EF" w:rsidRDefault="00AE1748" w:rsidP="00AE1748">
      <w:pPr>
        <w:pStyle w:val="BodyText"/>
        <w:numPr>
          <w:ilvl w:val="0"/>
          <w:numId w:val="8"/>
        </w:numPr>
        <w:ind w:left="567"/>
        <w:rPr>
          <w:rFonts w:ascii="Arial" w:hAnsi="Arial" w:cs="Arial"/>
          <w:sz w:val="20"/>
        </w:rPr>
      </w:pPr>
      <w:proofErr w:type="spellStart"/>
      <w:r w:rsidRPr="00764B4F">
        <w:rPr>
          <w:rFonts w:ascii="Arial" w:hAnsi="Arial" w:cs="Arial"/>
          <w:sz w:val="20"/>
        </w:rPr>
        <w:t>Не</w:t>
      </w:r>
      <w:proofErr w:type="spellEnd"/>
      <w:r w:rsidRPr="00764B4F">
        <w:rPr>
          <w:rFonts w:ascii="Arial" w:hAnsi="Arial" w:cs="Arial"/>
          <w:sz w:val="20"/>
        </w:rPr>
        <w:t xml:space="preserve"> </w:t>
      </w:r>
      <w:proofErr w:type="spellStart"/>
      <w:r w:rsidRPr="00764B4F">
        <w:rPr>
          <w:rFonts w:ascii="Arial" w:hAnsi="Arial" w:cs="Arial"/>
          <w:sz w:val="20"/>
        </w:rPr>
        <w:t>покривайте</w:t>
      </w:r>
      <w:proofErr w:type="spellEnd"/>
      <w:r w:rsidRPr="00764B4F">
        <w:rPr>
          <w:rFonts w:ascii="Arial" w:hAnsi="Arial" w:cs="Arial"/>
          <w:sz w:val="20"/>
        </w:rPr>
        <w:t xml:space="preserve"> </w:t>
      </w:r>
      <w:proofErr w:type="spellStart"/>
      <w:r w:rsidRPr="00764B4F">
        <w:rPr>
          <w:rFonts w:ascii="Arial" w:hAnsi="Arial" w:cs="Arial"/>
          <w:sz w:val="20"/>
        </w:rPr>
        <w:t>капака</w:t>
      </w:r>
      <w:proofErr w:type="spellEnd"/>
      <w:r w:rsidRPr="00764B4F">
        <w:rPr>
          <w:rFonts w:ascii="Arial" w:hAnsi="Arial" w:cs="Arial"/>
          <w:sz w:val="20"/>
        </w:rPr>
        <w:t xml:space="preserve"> </w:t>
      </w:r>
      <w:proofErr w:type="spellStart"/>
      <w:r w:rsidRPr="00764B4F">
        <w:rPr>
          <w:rFonts w:ascii="Arial" w:hAnsi="Arial" w:cs="Arial"/>
          <w:sz w:val="20"/>
        </w:rPr>
        <w:t>на</w:t>
      </w:r>
      <w:proofErr w:type="spellEnd"/>
      <w:r w:rsidRPr="00764B4F">
        <w:rPr>
          <w:rFonts w:ascii="Arial" w:hAnsi="Arial" w:cs="Arial"/>
          <w:sz w:val="20"/>
        </w:rPr>
        <w:t xml:space="preserve"> </w:t>
      </w:r>
      <w:proofErr w:type="spellStart"/>
      <w:r w:rsidRPr="00764B4F">
        <w:rPr>
          <w:rFonts w:ascii="Arial" w:hAnsi="Arial" w:cs="Arial"/>
          <w:sz w:val="20"/>
        </w:rPr>
        <w:t>газовия</w:t>
      </w:r>
      <w:proofErr w:type="spellEnd"/>
      <w:r w:rsidRPr="00764B4F">
        <w:rPr>
          <w:rFonts w:ascii="Arial" w:hAnsi="Arial" w:cs="Arial"/>
          <w:sz w:val="20"/>
        </w:rPr>
        <w:t xml:space="preserve"> </w:t>
      </w:r>
      <w:proofErr w:type="spellStart"/>
      <w:r w:rsidRPr="00764B4F">
        <w:rPr>
          <w:rFonts w:ascii="Arial" w:hAnsi="Arial" w:cs="Arial"/>
          <w:sz w:val="20"/>
        </w:rPr>
        <w:t>патрон</w:t>
      </w:r>
      <w:proofErr w:type="spellEnd"/>
      <w:r w:rsidRPr="00764B4F">
        <w:rPr>
          <w:rFonts w:ascii="Arial" w:hAnsi="Arial" w:cs="Arial"/>
          <w:sz w:val="20"/>
        </w:rPr>
        <w:t xml:space="preserve"> с </w:t>
      </w:r>
      <w:proofErr w:type="spellStart"/>
      <w:r w:rsidRPr="00764B4F">
        <w:rPr>
          <w:rFonts w:ascii="Arial" w:hAnsi="Arial" w:cs="Arial"/>
          <w:sz w:val="20"/>
        </w:rPr>
        <w:t>готварски</w:t>
      </w:r>
      <w:proofErr w:type="spellEnd"/>
      <w:r w:rsidRPr="00764B4F">
        <w:rPr>
          <w:rFonts w:ascii="Arial" w:hAnsi="Arial" w:cs="Arial"/>
          <w:sz w:val="20"/>
        </w:rPr>
        <w:t xml:space="preserve"> </w:t>
      </w:r>
      <w:proofErr w:type="spellStart"/>
      <w:r w:rsidRPr="00764B4F">
        <w:rPr>
          <w:rFonts w:ascii="Arial" w:hAnsi="Arial" w:cs="Arial"/>
          <w:sz w:val="20"/>
        </w:rPr>
        <w:t>съд</w:t>
      </w:r>
      <w:proofErr w:type="spellEnd"/>
      <w:r w:rsidRPr="00764B4F">
        <w:rPr>
          <w:rFonts w:ascii="Arial" w:hAnsi="Arial" w:cs="Arial"/>
          <w:sz w:val="20"/>
        </w:rPr>
        <w:t xml:space="preserve"> </w:t>
      </w:r>
      <w:proofErr w:type="spellStart"/>
      <w:r w:rsidRPr="00764B4F">
        <w:rPr>
          <w:rFonts w:ascii="Arial" w:hAnsi="Arial" w:cs="Arial"/>
          <w:sz w:val="20"/>
        </w:rPr>
        <w:t>по</w:t>
      </w:r>
      <w:proofErr w:type="spellEnd"/>
      <w:r w:rsidRPr="00764B4F">
        <w:rPr>
          <w:rFonts w:ascii="Arial" w:hAnsi="Arial" w:cs="Arial"/>
          <w:sz w:val="20"/>
        </w:rPr>
        <w:t xml:space="preserve"> </w:t>
      </w:r>
      <w:proofErr w:type="spellStart"/>
      <w:r w:rsidRPr="00764B4F">
        <w:rPr>
          <w:rFonts w:ascii="Arial" w:hAnsi="Arial" w:cs="Arial"/>
          <w:sz w:val="20"/>
        </w:rPr>
        <w:t>време</w:t>
      </w:r>
      <w:proofErr w:type="spellEnd"/>
      <w:r w:rsidRPr="00764B4F">
        <w:rPr>
          <w:rFonts w:ascii="Arial" w:hAnsi="Arial" w:cs="Arial"/>
          <w:sz w:val="20"/>
        </w:rPr>
        <w:t xml:space="preserve"> </w:t>
      </w:r>
      <w:proofErr w:type="spellStart"/>
      <w:r w:rsidRPr="00764B4F">
        <w:rPr>
          <w:rFonts w:ascii="Arial" w:hAnsi="Arial" w:cs="Arial"/>
          <w:sz w:val="20"/>
        </w:rPr>
        <w:t>на</w:t>
      </w:r>
      <w:proofErr w:type="spellEnd"/>
      <w:r w:rsidRPr="00764B4F">
        <w:rPr>
          <w:rFonts w:ascii="Arial" w:hAnsi="Arial" w:cs="Arial"/>
          <w:sz w:val="20"/>
        </w:rPr>
        <w:t xml:space="preserve"> </w:t>
      </w:r>
      <w:proofErr w:type="spellStart"/>
      <w:r w:rsidRPr="00764B4F">
        <w:rPr>
          <w:rFonts w:ascii="Arial" w:hAnsi="Arial" w:cs="Arial"/>
          <w:sz w:val="20"/>
        </w:rPr>
        <w:t>употреба</w:t>
      </w:r>
      <w:proofErr w:type="spellEnd"/>
      <w:r w:rsidRPr="00764B4F">
        <w:rPr>
          <w:rFonts w:ascii="Arial" w:hAnsi="Arial" w:cs="Arial"/>
          <w:sz w:val="20"/>
        </w:rPr>
        <w:t>.</w:t>
      </w:r>
    </w:p>
    <w:p w14:paraId="699372B2" w14:textId="77777777" w:rsidR="00AE1748" w:rsidRPr="00764B4F" w:rsidRDefault="00AE1748" w:rsidP="00AE1748">
      <w:pPr>
        <w:pStyle w:val="BodyText"/>
        <w:numPr>
          <w:ilvl w:val="0"/>
          <w:numId w:val="8"/>
        </w:numPr>
        <w:ind w:left="567"/>
        <w:rPr>
          <w:rFonts w:ascii="Arial" w:hAnsi="Arial" w:cs="Arial"/>
          <w:sz w:val="20"/>
        </w:rPr>
      </w:pPr>
      <w:proofErr w:type="spellStart"/>
      <w:r w:rsidRPr="00764B4F">
        <w:rPr>
          <w:rFonts w:ascii="Arial" w:hAnsi="Arial" w:cs="Arial"/>
          <w:sz w:val="20"/>
        </w:rPr>
        <w:t>Никога</w:t>
      </w:r>
      <w:proofErr w:type="spellEnd"/>
      <w:r w:rsidRPr="00764B4F">
        <w:rPr>
          <w:rFonts w:ascii="Arial" w:hAnsi="Arial" w:cs="Arial"/>
          <w:sz w:val="20"/>
        </w:rPr>
        <w:t xml:space="preserve"> </w:t>
      </w:r>
      <w:proofErr w:type="spellStart"/>
      <w:r w:rsidRPr="00764B4F">
        <w:rPr>
          <w:rFonts w:ascii="Arial" w:hAnsi="Arial" w:cs="Arial"/>
          <w:sz w:val="20"/>
        </w:rPr>
        <w:t>не</w:t>
      </w:r>
      <w:proofErr w:type="spellEnd"/>
      <w:r w:rsidRPr="00764B4F">
        <w:rPr>
          <w:rFonts w:ascii="Arial" w:hAnsi="Arial" w:cs="Arial"/>
          <w:sz w:val="20"/>
        </w:rPr>
        <w:t xml:space="preserve"> </w:t>
      </w:r>
      <w:proofErr w:type="spellStart"/>
      <w:r w:rsidRPr="00764B4F">
        <w:rPr>
          <w:rFonts w:ascii="Arial" w:hAnsi="Arial" w:cs="Arial"/>
          <w:sz w:val="20"/>
        </w:rPr>
        <w:t>загрявайте</w:t>
      </w:r>
      <w:proofErr w:type="spellEnd"/>
      <w:r w:rsidRPr="00764B4F">
        <w:rPr>
          <w:rFonts w:ascii="Arial" w:hAnsi="Arial" w:cs="Arial"/>
          <w:sz w:val="20"/>
        </w:rPr>
        <w:t xml:space="preserve"> </w:t>
      </w:r>
      <w:proofErr w:type="spellStart"/>
      <w:r w:rsidRPr="00764B4F">
        <w:rPr>
          <w:rFonts w:ascii="Arial" w:hAnsi="Arial" w:cs="Arial"/>
          <w:sz w:val="20"/>
        </w:rPr>
        <w:t>празен</w:t>
      </w:r>
      <w:proofErr w:type="spellEnd"/>
      <w:r w:rsidRPr="00764B4F">
        <w:rPr>
          <w:rFonts w:ascii="Arial" w:hAnsi="Arial" w:cs="Arial"/>
          <w:sz w:val="20"/>
        </w:rPr>
        <w:t xml:space="preserve"> </w:t>
      </w:r>
      <w:proofErr w:type="spellStart"/>
      <w:r w:rsidRPr="00764B4F">
        <w:rPr>
          <w:rFonts w:ascii="Arial" w:hAnsi="Arial" w:cs="Arial"/>
          <w:sz w:val="20"/>
        </w:rPr>
        <w:t>тиган</w:t>
      </w:r>
      <w:proofErr w:type="spellEnd"/>
      <w:r w:rsidRPr="00764B4F">
        <w:rPr>
          <w:rFonts w:ascii="Arial" w:hAnsi="Arial" w:cs="Arial"/>
          <w:sz w:val="20"/>
        </w:rPr>
        <w:t>.</w:t>
      </w:r>
    </w:p>
    <w:p w14:paraId="58A3FE5D" w14:textId="77777777" w:rsidR="00AE1748" w:rsidRPr="00764B4F" w:rsidRDefault="00AE1748" w:rsidP="00764B4F">
      <w:pPr>
        <w:pStyle w:val="BodyText"/>
        <w:rPr>
          <w:rFonts w:ascii="Arial" w:hAnsi="Arial" w:cs="Arial"/>
          <w:sz w:val="20"/>
        </w:rPr>
      </w:pPr>
    </w:p>
    <w:p w14:paraId="26621E9D"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E72301">
        <w:rPr>
          <w:rFonts w:ascii="Arial" w:hAnsi="Arial" w:cs="Arial"/>
          <w:b/>
          <w:sz w:val="20"/>
          <w:szCs w:val="20"/>
        </w:rPr>
        <w:t>Температура</w:t>
      </w:r>
      <w:proofErr w:type="spellEnd"/>
      <w:r w:rsidRPr="00E72301">
        <w:rPr>
          <w:rFonts w:ascii="Arial" w:hAnsi="Arial" w:cs="Arial"/>
          <w:b/>
          <w:sz w:val="20"/>
          <w:szCs w:val="20"/>
        </w:rPr>
        <w:t xml:space="preserve"> </w:t>
      </w:r>
      <w:proofErr w:type="spellStart"/>
      <w:r w:rsidRPr="00E72301">
        <w:rPr>
          <w:rFonts w:ascii="Arial" w:hAnsi="Arial" w:cs="Arial"/>
          <w:b/>
          <w:sz w:val="20"/>
          <w:szCs w:val="20"/>
        </w:rPr>
        <w:t>на</w:t>
      </w:r>
      <w:proofErr w:type="spellEnd"/>
      <w:r w:rsidRPr="00E72301">
        <w:rPr>
          <w:rFonts w:ascii="Arial" w:hAnsi="Arial" w:cs="Arial"/>
          <w:b/>
          <w:sz w:val="20"/>
          <w:szCs w:val="20"/>
        </w:rPr>
        <w:t xml:space="preserve"> </w:t>
      </w:r>
      <w:proofErr w:type="spellStart"/>
      <w:r w:rsidRPr="00E72301">
        <w:rPr>
          <w:rFonts w:ascii="Arial" w:hAnsi="Arial" w:cs="Arial"/>
          <w:b/>
          <w:sz w:val="20"/>
          <w:szCs w:val="20"/>
        </w:rPr>
        <w:t>повърхността</w:t>
      </w:r>
      <w:proofErr w:type="spellEnd"/>
      <w:r w:rsidRPr="00E72301">
        <w:rPr>
          <w:rFonts w:ascii="Arial" w:hAnsi="Arial" w:cs="Arial"/>
          <w:b/>
          <w:sz w:val="20"/>
          <w:szCs w:val="20"/>
        </w:rPr>
        <w:t xml:space="preserve">: </w:t>
      </w:r>
      <w:proofErr w:type="spellStart"/>
      <w:r w:rsidRPr="00E72301">
        <w:rPr>
          <w:rFonts w:ascii="Arial" w:hAnsi="Arial" w:cs="Arial"/>
          <w:sz w:val="20"/>
          <w:szCs w:val="20"/>
        </w:rPr>
        <w:t>Бъдете</w:t>
      </w:r>
      <w:proofErr w:type="spellEnd"/>
      <w:r w:rsidRPr="00E72301">
        <w:rPr>
          <w:rFonts w:ascii="Arial" w:hAnsi="Arial" w:cs="Arial"/>
          <w:sz w:val="20"/>
          <w:szCs w:val="20"/>
        </w:rPr>
        <w:t xml:space="preserve"> </w:t>
      </w:r>
      <w:proofErr w:type="spellStart"/>
      <w:r w:rsidRPr="00E72301">
        <w:rPr>
          <w:rFonts w:ascii="Arial" w:hAnsi="Arial" w:cs="Arial"/>
          <w:sz w:val="20"/>
          <w:szCs w:val="20"/>
        </w:rPr>
        <w:t>внимателни</w:t>
      </w:r>
      <w:proofErr w:type="spellEnd"/>
      <w:r w:rsidRPr="00E72301">
        <w:rPr>
          <w:rFonts w:ascii="Arial" w:hAnsi="Arial" w:cs="Arial"/>
          <w:sz w:val="20"/>
          <w:szCs w:val="20"/>
        </w:rPr>
        <w:t xml:space="preserve">, </w:t>
      </w:r>
      <w:proofErr w:type="spellStart"/>
      <w:r w:rsidRPr="00E72301">
        <w:rPr>
          <w:rFonts w:ascii="Arial" w:hAnsi="Arial" w:cs="Arial"/>
          <w:sz w:val="20"/>
          <w:szCs w:val="20"/>
        </w:rPr>
        <w:t>тъй</w:t>
      </w:r>
      <w:proofErr w:type="spellEnd"/>
      <w:r w:rsidRPr="00E72301">
        <w:rPr>
          <w:rFonts w:ascii="Arial" w:hAnsi="Arial" w:cs="Arial"/>
          <w:sz w:val="20"/>
          <w:szCs w:val="20"/>
        </w:rPr>
        <w:t xml:space="preserve"> </w:t>
      </w:r>
      <w:proofErr w:type="spellStart"/>
      <w:r w:rsidRPr="00E72301">
        <w:rPr>
          <w:rFonts w:ascii="Arial" w:hAnsi="Arial" w:cs="Arial"/>
          <w:sz w:val="20"/>
          <w:szCs w:val="20"/>
        </w:rPr>
        <w:t>като</w:t>
      </w:r>
      <w:proofErr w:type="spellEnd"/>
      <w:r w:rsidRPr="00E72301">
        <w:rPr>
          <w:rFonts w:ascii="Arial" w:hAnsi="Arial" w:cs="Arial"/>
          <w:sz w:val="20"/>
          <w:szCs w:val="20"/>
        </w:rPr>
        <w:t xml:space="preserve"> </w:t>
      </w:r>
      <w:proofErr w:type="spellStart"/>
      <w:r w:rsidRPr="00E72301">
        <w:rPr>
          <w:rFonts w:ascii="Arial" w:hAnsi="Arial" w:cs="Arial"/>
          <w:sz w:val="20"/>
          <w:szCs w:val="20"/>
        </w:rPr>
        <w:t>повърхността</w:t>
      </w:r>
      <w:proofErr w:type="spellEnd"/>
      <w:r w:rsidRPr="00E72301">
        <w:rPr>
          <w:rFonts w:ascii="Arial" w:hAnsi="Arial" w:cs="Arial"/>
          <w:sz w:val="20"/>
          <w:szCs w:val="20"/>
        </w:rPr>
        <w:t xml:space="preserve"> </w:t>
      </w:r>
      <w:proofErr w:type="spellStart"/>
      <w:r w:rsidRPr="00E72301">
        <w:rPr>
          <w:rFonts w:ascii="Arial" w:hAnsi="Arial" w:cs="Arial"/>
          <w:sz w:val="20"/>
          <w:szCs w:val="20"/>
        </w:rPr>
        <w:t>става</w:t>
      </w:r>
      <w:proofErr w:type="spellEnd"/>
      <w:r w:rsidRPr="00E72301">
        <w:rPr>
          <w:rFonts w:ascii="Arial" w:hAnsi="Arial" w:cs="Arial"/>
          <w:sz w:val="20"/>
          <w:szCs w:val="20"/>
        </w:rPr>
        <w:t xml:space="preserve"> </w:t>
      </w:r>
      <w:proofErr w:type="spellStart"/>
      <w:r w:rsidRPr="00E72301">
        <w:rPr>
          <w:rFonts w:ascii="Arial" w:hAnsi="Arial" w:cs="Arial"/>
          <w:sz w:val="20"/>
          <w:szCs w:val="20"/>
        </w:rPr>
        <w:t>много</w:t>
      </w:r>
      <w:proofErr w:type="spellEnd"/>
      <w:r w:rsidRPr="00E72301">
        <w:rPr>
          <w:rFonts w:ascii="Arial" w:hAnsi="Arial" w:cs="Arial"/>
          <w:sz w:val="20"/>
          <w:szCs w:val="20"/>
        </w:rPr>
        <w:t xml:space="preserve"> </w:t>
      </w:r>
      <w:proofErr w:type="spellStart"/>
      <w:r w:rsidRPr="00E72301">
        <w:rPr>
          <w:rFonts w:ascii="Arial" w:hAnsi="Arial" w:cs="Arial"/>
          <w:sz w:val="20"/>
          <w:szCs w:val="20"/>
        </w:rPr>
        <w:t>гореща</w:t>
      </w:r>
      <w:proofErr w:type="spellEnd"/>
      <w:r w:rsidRPr="00E72301">
        <w:rPr>
          <w:rFonts w:ascii="Arial" w:hAnsi="Arial" w:cs="Arial"/>
          <w:sz w:val="20"/>
          <w:szCs w:val="20"/>
        </w:rPr>
        <w:t xml:space="preserve"> </w:t>
      </w:r>
      <w:proofErr w:type="spellStart"/>
      <w:r w:rsidRPr="00E72301">
        <w:rPr>
          <w:rFonts w:ascii="Arial" w:hAnsi="Arial" w:cs="Arial"/>
          <w:sz w:val="20"/>
          <w:szCs w:val="20"/>
        </w:rPr>
        <w:t>по</w:t>
      </w:r>
      <w:proofErr w:type="spellEnd"/>
      <w:r w:rsidRPr="00E72301">
        <w:rPr>
          <w:rFonts w:ascii="Arial" w:hAnsi="Arial" w:cs="Arial"/>
          <w:sz w:val="20"/>
          <w:szCs w:val="20"/>
        </w:rPr>
        <w:t xml:space="preserve"> </w:t>
      </w:r>
      <w:proofErr w:type="spellStart"/>
      <w:r w:rsidRPr="00E72301">
        <w:rPr>
          <w:rFonts w:ascii="Arial" w:hAnsi="Arial" w:cs="Arial"/>
          <w:sz w:val="20"/>
          <w:szCs w:val="20"/>
        </w:rPr>
        <w:t>време</w:t>
      </w:r>
      <w:proofErr w:type="spellEnd"/>
      <w:r w:rsidRPr="00E72301">
        <w:rPr>
          <w:rFonts w:ascii="Arial" w:hAnsi="Arial" w:cs="Arial"/>
          <w:sz w:val="20"/>
          <w:szCs w:val="20"/>
        </w:rPr>
        <w:t xml:space="preserve"> </w:t>
      </w:r>
      <w:proofErr w:type="spellStart"/>
      <w:r w:rsidRPr="00E72301">
        <w:rPr>
          <w:rFonts w:ascii="Arial" w:hAnsi="Arial" w:cs="Arial"/>
          <w:sz w:val="20"/>
          <w:szCs w:val="20"/>
        </w:rPr>
        <w:t>на</w:t>
      </w:r>
      <w:proofErr w:type="spellEnd"/>
      <w:r w:rsidRPr="00E72301">
        <w:rPr>
          <w:rFonts w:ascii="Arial" w:hAnsi="Arial" w:cs="Arial"/>
          <w:sz w:val="20"/>
          <w:szCs w:val="20"/>
        </w:rPr>
        <w:t xml:space="preserve"> </w:t>
      </w:r>
      <w:proofErr w:type="spellStart"/>
      <w:r w:rsidRPr="00E72301">
        <w:rPr>
          <w:rFonts w:ascii="Arial" w:hAnsi="Arial" w:cs="Arial"/>
          <w:sz w:val="20"/>
          <w:szCs w:val="20"/>
        </w:rPr>
        <w:t>употреба</w:t>
      </w:r>
      <w:proofErr w:type="spellEnd"/>
      <w:r w:rsidRPr="00E72301">
        <w:rPr>
          <w:rFonts w:ascii="Arial" w:hAnsi="Arial" w:cs="Arial"/>
          <w:sz w:val="20"/>
          <w:szCs w:val="20"/>
        </w:rPr>
        <w:t>.</w:t>
      </w:r>
    </w:p>
    <w:p w14:paraId="1D3D24EF"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E72301">
        <w:rPr>
          <w:rFonts w:ascii="Arial" w:hAnsi="Arial" w:cs="Arial"/>
          <w:b/>
          <w:sz w:val="20"/>
          <w:szCs w:val="20"/>
        </w:rPr>
        <w:t>Работа</w:t>
      </w:r>
      <w:proofErr w:type="spellEnd"/>
      <w:r w:rsidRPr="00E72301">
        <w:rPr>
          <w:rFonts w:ascii="Arial" w:hAnsi="Arial" w:cs="Arial"/>
          <w:b/>
          <w:sz w:val="20"/>
          <w:szCs w:val="20"/>
        </w:rPr>
        <w:t xml:space="preserve">: </w:t>
      </w:r>
      <w:proofErr w:type="spellStart"/>
      <w:r w:rsidRPr="00E72301">
        <w:rPr>
          <w:rFonts w:ascii="Arial" w:hAnsi="Arial" w:cs="Arial"/>
          <w:sz w:val="20"/>
          <w:szCs w:val="20"/>
        </w:rPr>
        <w:t>Избягвайте</w:t>
      </w:r>
      <w:proofErr w:type="spellEnd"/>
      <w:r w:rsidRPr="00E72301">
        <w:rPr>
          <w:rFonts w:ascii="Arial" w:hAnsi="Arial" w:cs="Arial"/>
          <w:sz w:val="20"/>
          <w:szCs w:val="20"/>
        </w:rPr>
        <w:t xml:space="preserve"> </w:t>
      </w:r>
      <w:proofErr w:type="spellStart"/>
      <w:r w:rsidRPr="00E72301">
        <w:rPr>
          <w:rFonts w:ascii="Arial" w:hAnsi="Arial" w:cs="Arial"/>
          <w:sz w:val="20"/>
          <w:szCs w:val="20"/>
        </w:rPr>
        <w:t>да</w:t>
      </w:r>
      <w:proofErr w:type="spellEnd"/>
      <w:r w:rsidRPr="00E72301">
        <w:rPr>
          <w:rFonts w:ascii="Arial" w:hAnsi="Arial" w:cs="Arial"/>
          <w:sz w:val="20"/>
          <w:szCs w:val="20"/>
        </w:rPr>
        <w:t xml:space="preserve"> </w:t>
      </w:r>
      <w:proofErr w:type="spellStart"/>
      <w:r w:rsidRPr="00E72301">
        <w:rPr>
          <w:rFonts w:ascii="Arial" w:hAnsi="Arial" w:cs="Arial"/>
          <w:sz w:val="20"/>
          <w:szCs w:val="20"/>
        </w:rPr>
        <w:t>докосвате</w:t>
      </w:r>
      <w:proofErr w:type="spellEnd"/>
      <w:r w:rsidRPr="00E72301">
        <w:rPr>
          <w:rFonts w:ascii="Arial" w:hAnsi="Arial" w:cs="Arial"/>
          <w:sz w:val="20"/>
          <w:szCs w:val="20"/>
        </w:rPr>
        <w:t xml:space="preserve"> </w:t>
      </w:r>
      <w:proofErr w:type="spellStart"/>
      <w:r w:rsidRPr="00E72301">
        <w:rPr>
          <w:rFonts w:ascii="Arial" w:hAnsi="Arial" w:cs="Arial"/>
          <w:sz w:val="20"/>
          <w:szCs w:val="20"/>
        </w:rPr>
        <w:t>уреда</w:t>
      </w:r>
      <w:proofErr w:type="spellEnd"/>
      <w:r w:rsidRPr="00E72301">
        <w:rPr>
          <w:rFonts w:ascii="Arial" w:hAnsi="Arial" w:cs="Arial"/>
          <w:sz w:val="20"/>
          <w:szCs w:val="20"/>
        </w:rPr>
        <w:t xml:space="preserve"> с </w:t>
      </w:r>
      <w:proofErr w:type="spellStart"/>
      <w:r w:rsidRPr="00E72301">
        <w:rPr>
          <w:rFonts w:ascii="Arial" w:hAnsi="Arial" w:cs="Arial"/>
          <w:sz w:val="20"/>
          <w:szCs w:val="20"/>
        </w:rPr>
        <w:t>голи</w:t>
      </w:r>
      <w:proofErr w:type="spellEnd"/>
      <w:r w:rsidRPr="00E72301">
        <w:rPr>
          <w:rFonts w:ascii="Arial" w:hAnsi="Arial" w:cs="Arial"/>
          <w:sz w:val="20"/>
          <w:szCs w:val="20"/>
        </w:rPr>
        <w:t xml:space="preserve"> </w:t>
      </w:r>
      <w:proofErr w:type="spellStart"/>
      <w:r w:rsidRPr="00E72301">
        <w:rPr>
          <w:rFonts w:ascii="Arial" w:hAnsi="Arial" w:cs="Arial"/>
          <w:sz w:val="20"/>
          <w:szCs w:val="20"/>
        </w:rPr>
        <w:t>ръце</w:t>
      </w:r>
      <w:proofErr w:type="spellEnd"/>
      <w:r w:rsidRPr="00E72301">
        <w:rPr>
          <w:rFonts w:ascii="Arial" w:hAnsi="Arial" w:cs="Arial"/>
          <w:sz w:val="20"/>
          <w:szCs w:val="20"/>
        </w:rPr>
        <w:t>.</w:t>
      </w:r>
    </w:p>
    <w:p w14:paraId="4DBEABA2"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E72301">
        <w:rPr>
          <w:rFonts w:ascii="Arial" w:hAnsi="Arial" w:cs="Arial"/>
          <w:b/>
          <w:sz w:val="20"/>
          <w:szCs w:val="20"/>
        </w:rPr>
        <w:lastRenderedPageBreak/>
        <w:t>Премахване</w:t>
      </w:r>
      <w:proofErr w:type="spellEnd"/>
      <w:r w:rsidRPr="00E72301">
        <w:rPr>
          <w:rFonts w:ascii="Arial" w:hAnsi="Arial" w:cs="Arial"/>
          <w:b/>
          <w:sz w:val="20"/>
          <w:szCs w:val="20"/>
        </w:rPr>
        <w:t xml:space="preserve"> </w:t>
      </w:r>
      <w:proofErr w:type="spellStart"/>
      <w:r w:rsidRPr="00E72301">
        <w:rPr>
          <w:rFonts w:ascii="Arial" w:hAnsi="Arial" w:cs="Arial"/>
          <w:b/>
          <w:sz w:val="20"/>
          <w:szCs w:val="20"/>
        </w:rPr>
        <w:t>на</w:t>
      </w:r>
      <w:proofErr w:type="spellEnd"/>
      <w:r w:rsidRPr="00E72301">
        <w:rPr>
          <w:rFonts w:ascii="Arial" w:hAnsi="Arial" w:cs="Arial"/>
          <w:b/>
          <w:sz w:val="20"/>
          <w:szCs w:val="20"/>
        </w:rPr>
        <w:t xml:space="preserve"> </w:t>
      </w:r>
      <w:proofErr w:type="spellStart"/>
      <w:r w:rsidRPr="00E72301">
        <w:rPr>
          <w:rFonts w:ascii="Arial" w:hAnsi="Arial" w:cs="Arial"/>
          <w:b/>
          <w:sz w:val="20"/>
          <w:szCs w:val="20"/>
        </w:rPr>
        <w:t>патрона</w:t>
      </w:r>
      <w:proofErr w:type="spellEnd"/>
      <w:r w:rsidRPr="00E72301">
        <w:rPr>
          <w:rFonts w:ascii="Arial" w:hAnsi="Arial" w:cs="Arial"/>
          <w:b/>
          <w:sz w:val="20"/>
          <w:szCs w:val="20"/>
        </w:rPr>
        <w:t xml:space="preserve">: </w:t>
      </w:r>
      <w:proofErr w:type="spellStart"/>
      <w:r w:rsidRPr="00E72301">
        <w:rPr>
          <w:rFonts w:ascii="Arial" w:hAnsi="Arial" w:cs="Arial"/>
          <w:sz w:val="20"/>
          <w:szCs w:val="20"/>
        </w:rPr>
        <w:t>Извадете</w:t>
      </w:r>
      <w:proofErr w:type="spellEnd"/>
      <w:r w:rsidRPr="00E72301">
        <w:rPr>
          <w:rFonts w:ascii="Arial" w:hAnsi="Arial" w:cs="Arial"/>
          <w:sz w:val="20"/>
          <w:szCs w:val="20"/>
        </w:rPr>
        <w:t xml:space="preserve"> </w:t>
      </w:r>
      <w:proofErr w:type="spellStart"/>
      <w:r w:rsidRPr="00E72301">
        <w:rPr>
          <w:rFonts w:ascii="Arial" w:hAnsi="Arial" w:cs="Arial"/>
          <w:sz w:val="20"/>
          <w:szCs w:val="20"/>
        </w:rPr>
        <w:t>газовия</w:t>
      </w:r>
      <w:proofErr w:type="spellEnd"/>
      <w:r w:rsidRPr="00E72301">
        <w:rPr>
          <w:rFonts w:ascii="Arial" w:hAnsi="Arial" w:cs="Arial"/>
          <w:sz w:val="20"/>
          <w:szCs w:val="20"/>
        </w:rPr>
        <w:t xml:space="preserve"> </w:t>
      </w:r>
      <w:proofErr w:type="spellStart"/>
      <w:r w:rsidRPr="00E72301">
        <w:rPr>
          <w:rFonts w:ascii="Arial" w:hAnsi="Arial" w:cs="Arial"/>
          <w:sz w:val="20"/>
          <w:szCs w:val="20"/>
        </w:rPr>
        <w:t>патрон</w:t>
      </w:r>
      <w:proofErr w:type="spellEnd"/>
      <w:r w:rsidRPr="00E72301">
        <w:rPr>
          <w:rFonts w:ascii="Arial" w:hAnsi="Arial" w:cs="Arial"/>
          <w:sz w:val="20"/>
          <w:szCs w:val="20"/>
        </w:rPr>
        <w:t xml:space="preserve">, </w:t>
      </w:r>
      <w:proofErr w:type="spellStart"/>
      <w:r w:rsidRPr="00E72301">
        <w:rPr>
          <w:rFonts w:ascii="Arial" w:hAnsi="Arial" w:cs="Arial"/>
          <w:sz w:val="20"/>
          <w:szCs w:val="20"/>
        </w:rPr>
        <w:t>преди</w:t>
      </w:r>
      <w:proofErr w:type="spellEnd"/>
      <w:r w:rsidRPr="00E72301">
        <w:rPr>
          <w:rFonts w:ascii="Arial" w:hAnsi="Arial" w:cs="Arial"/>
          <w:sz w:val="20"/>
          <w:szCs w:val="20"/>
        </w:rPr>
        <w:t xml:space="preserve"> </w:t>
      </w:r>
      <w:proofErr w:type="spellStart"/>
      <w:r w:rsidRPr="00E72301">
        <w:rPr>
          <w:rFonts w:ascii="Arial" w:hAnsi="Arial" w:cs="Arial"/>
          <w:sz w:val="20"/>
          <w:szCs w:val="20"/>
        </w:rPr>
        <w:t>да</w:t>
      </w:r>
      <w:proofErr w:type="spellEnd"/>
      <w:r w:rsidRPr="00E72301">
        <w:rPr>
          <w:rFonts w:ascii="Arial" w:hAnsi="Arial" w:cs="Arial"/>
          <w:sz w:val="20"/>
          <w:szCs w:val="20"/>
        </w:rPr>
        <w:t xml:space="preserve"> </w:t>
      </w:r>
      <w:proofErr w:type="spellStart"/>
      <w:r w:rsidRPr="00E72301">
        <w:rPr>
          <w:rFonts w:ascii="Arial" w:hAnsi="Arial" w:cs="Arial"/>
          <w:sz w:val="20"/>
          <w:szCs w:val="20"/>
        </w:rPr>
        <w:t>проверите</w:t>
      </w:r>
      <w:proofErr w:type="spellEnd"/>
      <w:r w:rsidRPr="00E72301">
        <w:rPr>
          <w:rFonts w:ascii="Arial" w:hAnsi="Arial" w:cs="Arial"/>
          <w:sz w:val="20"/>
          <w:szCs w:val="20"/>
        </w:rPr>
        <w:t xml:space="preserve"> </w:t>
      </w:r>
      <w:proofErr w:type="spellStart"/>
      <w:r w:rsidRPr="00E72301">
        <w:rPr>
          <w:rFonts w:ascii="Arial" w:hAnsi="Arial" w:cs="Arial"/>
          <w:sz w:val="20"/>
          <w:szCs w:val="20"/>
        </w:rPr>
        <w:t>уреда</w:t>
      </w:r>
      <w:proofErr w:type="spellEnd"/>
      <w:r w:rsidRPr="00E72301">
        <w:rPr>
          <w:rFonts w:ascii="Arial" w:hAnsi="Arial" w:cs="Arial"/>
          <w:sz w:val="20"/>
          <w:szCs w:val="20"/>
        </w:rPr>
        <w:t>.</w:t>
      </w:r>
    </w:p>
    <w:p w14:paraId="26CB3248"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b/>
          <w:sz w:val="20"/>
          <w:szCs w:val="20"/>
        </w:rPr>
      </w:pPr>
      <w:proofErr w:type="spellStart"/>
      <w:r w:rsidRPr="00E72301">
        <w:rPr>
          <w:rFonts w:ascii="Arial" w:hAnsi="Arial" w:cs="Arial"/>
          <w:b/>
          <w:sz w:val="20"/>
          <w:szCs w:val="20"/>
        </w:rPr>
        <w:t>Съхранение</w:t>
      </w:r>
      <w:proofErr w:type="spellEnd"/>
      <w:r w:rsidRPr="00E72301">
        <w:rPr>
          <w:rFonts w:ascii="Arial" w:hAnsi="Arial" w:cs="Arial"/>
          <w:b/>
          <w:sz w:val="20"/>
          <w:szCs w:val="20"/>
        </w:rPr>
        <w:t xml:space="preserve"> </w:t>
      </w:r>
      <w:proofErr w:type="spellStart"/>
      <w:r w:rsidRPr="00E72301">
        <w:rPr>
          <w:rFonts w:ascii="Arial" w:hAnsi="Arial" w:cs="Arial"/>
          <w:b/>
          <w:sz w:val="20"/>
          <w:szCs w:val="20"/>
        </w:rPr>
        <w:t>на</w:t>
      </w:r>
      <w:proofErr w:type="spellEnd"/>
      <w:r w:rsidRPr="00E72301">
        <w:rPr>
          <w:rFonts w:ascii="Arial" w:hAnsi="Arial" w:cs="Arial"/>
          <w:b/>
          <w:sz w:val="20"/>
          <w:szCs w:val="20"/>
        </w:rPr>
        <w:t xml:space="preserve"> </w:t>
      </w:r>
      <w:proofErr w:type="spellStart"/>
      <w:r w:rsidRPr="00E72301">
        <w:rPr>
          <w:rFonts w:ascii="Arial" w:hAnsi="Arial" w:cs="Arial"/>
          <w:b/>
          <w:sz w:val="20"/>
          <w:szCs w:val="20"/>
        </w:rPr>
        <w:t>касетата</w:t>
      </w:r>
      <w:proofErr w:type="spellEnd"/>
      <w:r w:rsidRPr="00E72301">
        <w:rPr>
          <w:rFonts w:ascii="Arial" w:hAnsi="Arial" w:cs="Arial"/>
          <w:b/>
          <w:sz w:val="20"/>
          <w:szCs w:val="20"/>
        </w:rPr>
        <w:t xml:space="preserve">: </w:t>
      </w:r>
      <w:proofErr w:type="spellStart"/>
      <w:r w:rsidRPr="00E72301">
        <w:rPr>
          <w:rFonts w:ascii="Arial" w:hAnsi="Arial" w:cs="Arial"/>
          <w:sz w:val="20"/>
          <w:szCs w:val="20"/>
        </w:rPr>
        <w:t>Никога</w:t>
      </w:r>
      <w:proofErr w:type="spellEnd"/>
      <w:r w:rsidRPr="00E72301">
        <w:rPr>
          <w:rFonts w:ascii="Arial" w:hAnsi="Arial" w:cs="Arial"/>
          <w:sz w:val="20"/>
          <w:szCs w:val="20"/>
        </w:rPr>
        <w:t xml:space="preserve"> </w:t>
      </w:r>
      <w:proofErr w:type="spellStart"/>
      <w:r w:rsidRPr="00E72301">
        <w:rPr>
          <w:rFonts w:ascii="Arial" w:hAnsi="Arial" w:cs="Arial"/>
          <w:sz w:val="20"/>
          <w:szCs w:val="20"/>
        </w:rPr>
        <w:t>не</w:t>
      </w:r>
      <w:proofErr w:type="spellEnd"/>
      <w:r w:rsidRPr="00E72301">
        <w:rPr>
          <w:rFonts w:ascii="Arial" w:hAnsi="Arial" w:cs="Arial"/>
          <w:sz w:val="20"/>
          <w:szCs w:val="20"/>
        </w:rPr>
        <w:t xml:space="preserve"> </w:t>
      </w:r>
      <w:proofErr w:type="spellStart"/>
      <w:r w:rsidRPr="00E72301">
        <w:rPr>
          <w:rFonts w:ascii="Arial" w:hAnsi="Arial" w:cs="Arial"/>
          <w:sz w:val="20"/>
          <w:szCs w:val="20"/>
        </w:rPr>
        <w:t>съхранявайте</w:t>
      </w:r>
      <w:proofErr w:type="spellEnd"/>
      <w:r w:rsidRPr="00E72301">
        <w:rPr>
          <w:rFonts w:ascii="Arial" w:hAnsi="Arial" w:cs="Arial"/>
          <w:sz w:val="20"/>
          <w:szCs w:val="20"/>
        </w:rPr>
        <w:t xml:space="preserve"> </w:t>
      </w:r>
      <w:r>
        <w:rPr>
          <w:rFonts w:ascii="Arial" w:hAnsi="Arial" w:cs="Arial"/>
          <w:sz w:val="20"/>
          <w:szCs w:val="20"/>
          <w:lang w:val="bg-BG"/>
        </w:rPr>
        <w:t>газовия патрон</w:t>
      </w:r>
      <w:r w:rsidRPr="00E72301">
        <w:rPr>
          <w:rFonts w:ascii="Arial" w:hAnsi="Arial" w:cs="Arial"/>
          <w:sz w:val="20"/>
          <w:szCs w:val="20"/>
        </w:rPr>
        <w:t xml:space="preserve"> </w:t>
      </w:r>
      <w:proofErr w:type="spellStart"/>
      <w:r w:rsidRPr="00E72301">
        <w:rPr>
          <w:rFonts w:ascii="Arial" w:hAnsi="Arial" w:cs="Arial"/>
          <w:sz w:val="20"/>
          <w:szCs w:val="20"/>
        </w:rPr>
        <w:t>на</w:t>
      </w:r>
      <w:proofErr w:type="spellEnd"/>
      <w:r w:rsidRPr="00E72301">
        <w:rPr>
          <w:rFonts w:ascii="Arial" w:hAnsi="Arial" w:cs="Arial"/>
          <w:sz w:val="20"/>
          <w:szCs w:val="20"/>
        </w:rPr>
        <w:t xml:space="preserve"> </w:t>
      </w:r>
      <w:proofErr w:type="spellStart"/>
      <w:r w:rsidRPr="00E72301">
        <w:rPr>
          <w:rFonts w:ascii="Arial" w:hAnsi="Arial" w:cs="Arial"/>
          <w:sz w:val="20"/>
          <w:szCs w:val="20"/>
        </w:rPr>
        <w:t>пряка</w:t>
      </w:r>
      <w:proofErr w:type="spellEnd"/>
      <w:r w:rsidRPr="00E72301">
        <w:rPr>
          <w:rFonts w:ascii="Arial" w:hAnsi="Arial" w:cs="Arial"/>
          <w:sz w:val="20"/>
          <w:szCs w:val="20"/>
        </w:rPr>
        <w:t xml:space="preserve"> </w:t>
      </w:r>
      <w:proofErr w:type="spellStart"/>
      <w:r w:rsidRPr="00E72301">
        <w:rPr>
          <w:rFonts w:ascii="Arial" w:hAnsi="Arial" w:cs="Arial"/>
          <w:sz w:val="20"/>
          <w:szCs w:val="20"/>
        </w:rPr>
        <w:t>слънчева</w:t>
      </w:r>
      <w:proofErr w:type="spellEnd"/>
      <w:r w:rsidRPr="00E72301">
        <w:rPr>
          <w:rFonts w:ascii="Arial" w:hAnsi="Arial" w:cs="Arial"/>
          <w:sz w:val="20"/>
          <w:szCs w:val="20"/>
        </w:rPr>
        <w:t xml:space="preserve"> </w:t>
      </w:r>
      <w:proofErr w:type="spellStart"/>
      <w:r w:rsidRPr="00E72301">
        <w:rPr>
          <w:rFonts w:ascii="Arial" w:hAnsi="Arial" w:cs="Arial"/>
          <w:sz w:val="20"/>
          <w:szCs w:val="20"/>
        </w:rPr>
        <w:t>светлина</w:t>
      </w:r>
      <w:proofErr w:type="spellEnd"/>
      <w:r w:rsidRPr="00E72301">
        <w:rPr>
          <w:rFonts w:ascii="Arial" w:hAnsi="Arial" w:cs="Arial"/>
          <w:sz w:val="20"/>
          <w:szCs w:val="20"/>
        </w:rPr>
        <w:t>.</w:t>
      </w:r>
    </w:p>
    <w:p w14:paraId="3842316B" w14:textId="3EDBB6B8" w:rsidR="00AE1748" w:rsidRPr="006F437B" w:rsidRDefault="00AE1748" w:rsidP="00764B4F">
      <w:pPr>
        <w:numPr>
          <w:ilvl w:val="1"/>
          <w:numId w:val="5"/>
        </w:numPr>
        <w:tabs>
          <w:tab w:val="num" w:pos="720"/>
          <w:tab w:val="num" w:pos="1440"/>
        </w:tabs>
        <w:spacing w:after="120"/>
        <w:ind w:left="238" w:right="-6" w:hanging="170"/>
        <w:rPr>
          <w:rFonts w:ascii="Arial" w:hAnsi="Arial" w:cs="Arial"/>
          <w:sz w:val="20"/>
          <w:szCs w:val="20"/>
        </w:rPr>
      </w:pPr>
      <w:proofErr w:type="spellStart"/>
      <w:r w:rsidRPr="00E72301">
        <w:rPr>
          <w:rFonts w:ascii="Arial" w:hAnsi="Arial" w:cs="Arial"/>
          <w:b/>
          <w:sz w:val="20"/>
          <w:szCs w:val="20"/>
        </w:rPr>
        <w:t>Модификации</w:t>
      </w:r>
      <w:proofErr w:type="spellEnd"/>
      <w:r w:rsidRPr="00E72301">
        <w:rPr>
          <w:rFonts w:ascii="Arial" w:hAnsi="Arial" w:cs="Arial"/>
          <w:b/>
          <w:sz w:val="20"/>
          <w:szCs w:val="20"/>
        </w:rPr>
        <w:t xml:space="preserve">: </w:t>
      </w:r>
      <w:proofErr w:type="spellStart"/>
      <w:r w:rsidRPr="00E72301">
        <w:rPr>
          <w:rFonts w:ascii="Arial" w:hAnsi="Arial" w:cs="Arial"/>
          <w:sz w:val="20"/>
          <w:szCs w:val="20"/>
        </w:rPr>
        <w:t>Не</w:t>
      </w:r>
      <w:proofErr w:type="spellEnd"/>
      <w:r w:rsidRPr="00E72301">
        <w:rPr>
          <w:rFonts w:ascii="Arial" w:hAnsi="Arial" w:cs="Arial"/>
          <w:sz w:val="20"/>
          <w:szCs w:val="20"/>
        </w:rPr>
        <w:t xml:space="preserve"> </w:t>
      </w:r>
      <w:proofErr w:type="spellStart"/>
      <w:r w:rsidRPr="00E72301">
        <w:rPr>
          <w:rFonts w:ascii="Arial" w:hAnsi="Arial" w:cs="Arial"/>
          <w:sz w:val="20"/>
          <w:szCs w:val="20"/>
        </w:rPr>
        <w:t>променяйте</w:t>
      </w:r>
      <w:proofErr w:type="spellEnd"/>
      <w:r w:rsidRPr="00E72301">
        <w:rPr>
          <w:rFonts w:ascii="Arial" w:hAnsi="Arial" w:cs="Arial"/>
          <w:sz w:val="20"/>
          <w:szCs w:val="20"/>
        </w:rPr>
        <w:t xml:space="preserve"> </w:t>
      </w:r>
      <w:proofErr w:type="spellStart"/>
      <w:r w:rsidRPr="00E72301">
        <w:rPr>
          <w:rFonts w:ascii="Arial" w:hAnsi="Arial" w:cs="Arial"/>
          <w:sz w:val="20"/>
          <w:szCs w:val="20"/>
        </w:rPr>
        <w:t>уреда</w:t>
      </w:r>
      <w:proofErr w:type="spellEnd"/>
      <w:r w:rsidRPr="00E72301">
        <w:rPr>
          <w:rFonts w:ascii="Arial" w:hAnsi="Arial" w:cs="Arial"/>
          <w:sz w:val="20"/>
          <w:szCs w:val="20"/>
        </w:rPr>
        <w:t xml:space="preserve"> </w:t>
      </w:r>
      <w:proofErr w:type="spellStart"/>
      <w:r w:rsidRPr="00E72301">
        <w:rPr>
          <w:rFonts w:ascii="Arial" w:hAnsi="Arial" w:cs="Arial"/>
          <w:sz w:val="20"/>
          <w:szCs w:val="20"/>
        </w:rPr>
        <w:t>по</w:t>
      </w:r>
      <w:proofErr w:type="spellEnd"/>
      <w:r w:rsidRPr="00E72301">
        <w:rPr>
          <w:rFonts w:ascii="Arial" w:hAnsi="Arial" w:cs="Arial"/>
          <w:sz w:val="20"/>
          <w:szCs w:val="20"/>
        </w:rPr>
        <w:t xml:space="preserve"> </w:t>
      </w:r>
      <w:proofErr w:type="spellStart"/>
      <w:r w:rsidRPr="00E72301">
        <w:rPr>
          <w:rFonts w:ascii="Arial" w:hAnsi="Arial" w:cs="Arial"/>
          <w:sz w:val="20"/>
          <w:szCs w:val="20"/>
        </w:rPr>
        <w:t>никакъв</w:t>
      </w:r>
      <w:proofErr w:type="spellEnd"/>
      <w:r w:rsidRPr="00E72301">
        <w:rPr>
          <w:rFonts w:ascii="Arial" w:hAnsi="Arial" w:cs="Arial"/>
          <w:sz w:val="20"/>
          <w:szCs w:val="20"/>
        </w:rPr>
        <w:t xml:space="preserve"> </w:t>
      </w:r>
      <w:proofErr w:type="spellStart"/>
      <w:r w:rsidRPr="00E72301">
        <w:rPr>
          <w:rFonts w:ascii="Arial" w:hAnsi="Arial" w:cs="Arial"/>
          <w:sz w:val="20"/>
          <w:szCs w:val="20"/>
        </w:rPr>
        <w:t>начин</w:t>
      </w:r>
      <w:proofErr w:type="spellEnd"/>
      <w:r w:rsidRPr="00E72301">
        <w:rPr>
          <w:rFonts w:ascii="Arial" w:hAnsi="Arial" w:cs="Arial"/>
          <w:sz w:val="20"/>
          <w:szCs w:val="20"/>
        </w:rPr>
        <w:t>.</w:t>
      </w:r>
    </w:p>
    <w:p w14:paraId="5E6EADC3" w14:textId="77777777" w:rsidR="00AE1748" w:rsidRPr="00FB183B" w:rsidRDefault="00AE1748" w:rsidP="004C4C66">
      <w:pPr>
        <w:pStyle w:val="BodyText"/>
        <w:rPr>
          <w:rFonts w:ascii="Arial" w:hAnsi="Arial" w:cs="Arial"/>
          <w:b/>
          <w:bCs/>
          <w:sz w:val="22"/>
          <w:lang w:val="bg-BG"/>
        </w:rPr>
      </w:pPr>
      <w:r w:rsidRPr="00FB183B">
        <w:rPr>
          <w:rFonts w:ascii="Arial" w:hAnsi="Arial" w:cs="Arial"/>
          <w:b/>
          <w:bCs/>
          <w:sz w:val="22"/>
          <w:lang w:val="bg-BG"/>
        </w:rPr>
        <w:t>След употреба</w:t>
      </w:r>
    </w:p>
    <w:p w14:paraId="570CEE27" w14:textId="77777777" w:rsidR="00AE1748" w:rsidRPr="004C4C66"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4C4C66">
        <w:rPr>
          <w:rFonts w:ascii="Arial" w:hAnsi="Arial" w:cs="Arial"/>
          <w:b/>
          <w:sz w:val="20"/>
          <w:szCs w:val="20"/>
        </w:rPr>
        <w:t>Съхранение</w:t>
      </w:r>
      <w:proofErr w:type="spellEnd"/>
      <w:r w:rsidRPr="004C4C66">
        <w:rPr>
          <w:rFonts w:ascii="Arial" w:hAnsi="Arial" w:cs="Arial"/>
          <w:b/>
          <w:sz w:val="20"/>
          <w:szCs w:val="20"/>
        </w:rPr>
        <w:t xml:space="preserve"> </w:t>
      </w:r>
      <w:proofErr w:type="spellStart"/>
      <w:r w:rsidRPr="004C4C66">
        <w:rPr>
          <w:rFonts w:ascii="Arial" w:hAnsi="Arial" w:cs="Arial"/>
          <w:b/>
          <w:sz w:val="20"/>
          <w:szCs w:val="20"/>
        </w:rPr>
        <w:t>на</w:t>
      </w:r>
      <w:proofErr w:type="spellEnd"/>
      <w:r w:rsidRPr="004C4C66">
        <w:rPr>
          <w:rFonts w:ascii="Arial" w:hAnsi="Arial" w:cs="Arial"/>
          <w:b/>
          <w:sz w:val="20"/>
          <w:szCs w:val="20"/>
        </w:rPr>
        <w:t xml:space="preserve"> </w:t>
      </w:r>
      <w:r>
        <w:rPr>
          <w:rFonts w:ascii="Arial" w:hAnsi="Arial" w:cs="Arial"/>
          <w:b/>
          <w:sz w:val="20"/>
          <w:szCs w:val="20"/>
          <w:lang w:val="bg-BG"/>
        </w:rPr>
        <w:t>газовия патрон</w:t>
      </w:r>
      <w:r w:rsidRPr="004C4C66">
        <w:rPr>
          <w:rFonts w:ascii="Arial" w:hAnsi="Arial" w:cs="Arial"/>
          <w:b/>
          <w:sz w:val="20"/>
          <w:szCs w:val="20"/>
        </w:rPr>
        <w:t xml:space="preserve">: </w:t>
      </w:r>
      <w:proofErr w:type="spellStart"/>
      <w:r w:rsidRPr="004C4C66">
        <w:rPr>
          <w:rFonts w:ascii="Arial" w:hAnsi="Arial" w:cs="Arial"/>
          <w:sz w:val="20"/>
          <w:szCs w:val="20"/>
        </w:rPr>
        <w:t>След</w:t>
      </w:r>
      <w:proofErr w:type="spellEnd"/>
      <w:r w:rsidRPr="004C4C66">
        <w:rPr>
          <w:rFonts w:ascii="Arial" w:hAnsi="Arial" w:cs="Arial"/>
          <w:sz w:val="20"/>
          <w:szCs w:val="20"/>
        </w:rPr>
        <w:t xml:space="preserve"> </w:t>
      </w:r>
      <w:proofErr w:type="spellStart"/>
      <w:r w:rsidRPr="004C4C66">
        <w:rPr>
          <w:rFonts w:ascii="Arial" w:hAnsi="Arial" w:cs="Arial"/>
          <w:sz w:val="20"/>
          <w:szCs w:val="20"/>
        </w:rPr>
        <w:t>като</w:t>
      </w:r>
      <w:proofErr w:type="spellEnd"/>
      <w:r w:rsidRPr="004C4C66">
        <w:rPr>
          <w:rFonts w:ascii="Arial" w:hAnsi="Arial" w:cs="Arial"/>
          <w:sz w:val="20"/>
          <w:szCs w:val="20"/>
        </w:rPr>
        <w:t xml:space="preserve"> </w:t>
      </w:r>
      <w:proofErr w:type="spellStart"/>
      <w:r w:rsidRPr="004C4C66">
        <w:rPr>
          <w:rFonts w:ascii="Arial" w:hAnsi="Arial" w:cs="Arial"/>
          <w:sz w:val="20"/>
          <w:szCs w:val="20"/>
        </w:rPr>
        <w:t>извадите</w:t>
      </w:r>
      <w:proofErr w:type="spellEnd"/>
      <w:r w:rsidRPr="004C4C66">
        <w:rPr>
          <w:rFonts w:ascii="Arial" w:hAnsi="Arial" w:cs="Arial"/>
          <w:sz w:val="20"/>
          <w:szCs w:val="20"/>
        </w:rPr>
        <w:t xml:space="preserve"> </w:t>
      </w:r>
      <w:proofErr w:type="spellStart"/>
      <w:r w:rsidRPr="004C4C66">
        <w:rPr>
          <w:rFonts w:ascii="Arial" w:hAnsi="Arial" w:cs="Arial"/>
          <w:sz w:val="20"/>
          <w:szCs w:val="20"/>
        </w:rPr>
        <w:t>газов</w:t>
      </w:r>
      <w:proofErr w:type="spellEnd"/>
      <w:r>
        <w:rPr>
          <w:rFonts w:ascii="Arial" w:hAnsi="Arial" w:cs="Arial"/>
          <w:sz w:val="20"/>
          <w:szCs w:val="20"/>
          <w:lang w:val="bg-BG"/>
        </w:rPr>
        <w:t xml:space="preserve">ия патрон </w:t>
      </w:r>
      <w:proofErr w:type="spellStart"/>
      <w:r w:rsidRPr="004C4C66">
        <w:rPr>
          <w:rFonts w:ascii="Arial" w:hAnsi="Arial" w:cs="Arial"/>
          <w:sz w:val="20"/>
          <w:szCs w:val="20"/>
        </w:rPr>
        <w:t>от</w:t>
      </w:r>
      <w:proofErr w:type="spellEnd"/>
      <w:r w:rsidRPr="004C4C66">
        <w:rPr>
          <w:rFonts w:ascii="Arial" w:hAnsi="Arial" w:cs="Arial"/>
          <w:sz w:val="20"/>
          <w:szCs w:val="20"/>
        </w:rPr>
        <w:t xml:space="preserve"> </w:t>
      </w:r>
      <w:proofErr w:type="spellStart"/>
      <w:r w:rsidRPr="004C4C66">
        <w:rPr>
          <w:rFonts w:ascii="Arial" w:hAnsi="Arial" w:cs="Arial"/>
          <w:sz w:val="20"/>
          <w:szCs w:val="20"/>
        </w:rPr>
        <w:t>уреда</w:t>
      </w:r>
      <w:proofErr w:type="spellEnd"/>
      <w:r w:rsidRPr="004C4C66">
        <w:rPr>
          <w:rFonts w:ascii="Arial" w:hAnsi="Arial" w:cs="Arial"/>
          <w:sz w:val="20"/>
          <w:szCs w:val="20"/>
        </w:rPr>
        <w:t xml:space="preserve">, </w:t>
      </w:r>
      <w:proofErr w:type="spellStart"/>
      <w:r w:rsidRPr="004C4C66">
        <w:rPr>
          <w:rFonts w:ascii="Arial" w:hAnsi="Arial" w:cs="Arial"/>
          <w:sz w:val="20"/>
          <w:szCs w:val="20"/>
        </w:rPr>
        <w:t>поставете</w:t>
      </w:r>
      <w:proofErr w:type="spellEnd"/>
      <w:r w:rsidRPr="004C4C66">
        <w:rPr>
          <w:rFonts w:ascii="Arial" w:hAnsi="Arial" w:cs="Arial"/>
          <w:sz w:val="20"/>
          <w:szCs w:val="20"/>
        </w:rPr>
        <w:t xml:space="preserve"> </w:t>
      </w:r>
      <w:proofErr w:type="spellStart"/>
      <w:r w:rsidRPr="004C4C66">
        <w:rPr>
          <w:rFonts w:ascii="Arial" w:hAnsi="Arial" w:cs="Arial"/>
          <w:sz w:val="20"/>
          <w:szCs w:val="20"/>
        </w:rPr>
        <w:t>здраво</w:t>
      </w:r>
      <w:proofErr w:type="spellEnd"/>
      <w:r w:rsidRPr="004C4C66">
        <w:rPr>
          <w:rFonts w:ascii="Arial" w:hAnsi="Arial" w:cs="Arial"/>
          <w:sz w:val="20"/>
          <w:szCs w:val="20"/>
        </w:rPr>
        <w:t xml:space="preserve"> </w:t>
      </w:r>
      <w:proofErr w:type="spellStart"/>
      <w:r w:rsidRPr="004C4C66">
        <w:rPr>
          <w:rFonts w:ascii="Arial" w:hAnsi="Arial" w:cs="Arial"/>
          <w:sz w:val="20"/>
          <w:szCs w:val="20"/>
        </w:rPr>
        <w:t>капачката</w:t>
      </w:r>
      <w:proofErr w:type="spellEnd"/>
      <w:r w:rsidRPr="004C4C66">
        <w:rPr>
          <w:rFonts w:ascii="Arial" w:hAnsi="Arial" w:cs="Arial"/>
          <w:sz w:val="20"/>
          <w:szCs w:val="20"/>
        </w:rPr>
        <w:t xml:space="preserve"> </w:t>
      </w:r>
      <w:r>
        <w:rPr>
          <w:rFonts w:ascii="Arial" w:hAnsi="Arial" w:cs="Arial"/>
          <w:sz w:val="20"/>
          <w:szCs w:val="20"/>
          <w:lang w:val="bg-BG"/>
        </w:rPr>
        <w:t>му</w:t>
      </w:r>
      <w:r w:rsidRPr="004C4C66">
        <w:rPr>
          <w:rFonts w:ascii="Arial" w:hAnsi="Arial" w:cs="Arial"/>
          <w:sz w:val="20"/>
          <w:szCs w:val="20"/>
        </w:rPr>
        <w:t xml:space="preserve"> </w:t>
      </w:r>
      <w:proofErr w:type="spellStart"/>
      <w:r w:rsidRPr="004C4C66">
        <w:rPr>
          <w:rFonts w:ascii="Arial" w:hAnsi="Arial" w:cs="Arial"/>
          <w:sz w:val="20"/>
          <w:szCs w:val="20"/>
        </w:rPr>
        <w:t>обратно</w:t>
      </w:r>
      <w:proofErr w:type="spellEnd"/>
      <w:r w:rsidRPr="004C4C66">
        <w:rPr>
          <w:rFonts w:ascii="Arial" w:hAnsi="Arial" w:cs="Arial"/>
          <w:sz w:val="20"/>
          <w:szCs w:val="20"/>
        </w:rPr>
        <w:t xml:space="preserve">. </w:t>
      </w:r>
      <w:proofErr w:type="spellStart"/>
      <w:r w:rsidRPr="004C4C66">
        <w:rPr>
          <w:rFonts w:ascii="Arial" w:hAnsi="Arial" w:cs="Arial"/>
          <w:sz w:val="20"/>
          <w:szCs w:val="20"/>
        </w:rPr>
        <w:t>Съхранявайте</w:t>
      </w:r>
      <w:proofErr w:type="spellEnd"/>
      <w:r w:rsidRPr="004C4C66">
        <w:rPr>
          <w:rFonts w:ascii="Arial" w:hAnsi="Arial" w:cs="Arial"/>
          <w:sz w:val="20"/>
          <w:szCs w:val="20"/>
        </w:rPr>
        <w:t xml:space="preserve"> </w:t>
      </w:r>
      <w:r>
        <w:rPr>
          <w:rFonts w:ascii="Arial" w:hAnsi="Arial" w:cs="Arial"/>
          <w:sz w:val="20"/>
          <w:szCs w:val="20"/>
          <w:lang w:val="bg-BG"/>
        </w:rPr>
        <w:t xml:space="preserve">патрона </w:t>
      </w:r>
      <w:proofErr w:type="spellStart"/>
      <w:r w:rsidRPr="004C4C66">
        <w:rPr>
          <w:rFonts w:ascii="Arial" w:hAnsi="Arial" w:cs="Arial"/>
          <w:sz w:val="20"/>
          <w:szCs w:val="20"/>
        </w:rPr>
        <w:t>изправен</w:t>
      </w:r>
      <w:proofErr w:type="spellEnd"/>
      <w:r w:rsidRPr="004C4C66">
        <w:rPr>
          <w:rFonts w:ascii="Arial" w:hAnsi="Arial" w:cs="Arial"/>
          <w:sz w:val="20"/>
          <w:szCs w:val="20"/>
        </w:rPr>
        <w:t xml:space="preserve"> </w:t>
      </w:r>
      <w:proofErr w:type="spellStart"/>
      <w:r w:rsidRPr="004C4C66">
        <w:rPr>
          <w:rFonts w:ascii="Arial" w:hAnsi="Arial" w:cs="Arial"/>
          <w:sz w:val="20"/>
          <w:szCs w:val="20"/>
        </w:rPr>
        <w:t>на</w:t>
      </w:r>
      <w:proofErr w:type="spellEnd"/>
      <w:r w:rsidRPr="004C4C66">
        <w:rPr>
          <w:rFonts w:ascii="Arial" w:hAnsi="Arial" w:cs="Arial"/>
          <w:sz w:val="20"/>
          <w:szCs w:val="20"/>
        </w:rPr>
        <w:t xml:space="preserve"> </w:t>
      </w:r>
      <w:proofErr w:type="spellStart"/>
      <w:r w:rsidRPr="004C4C66">
        <w:rPr>
          <w:rFonts w:ascii="Arial" w:hAnsi="Arial" w:cs="Arial"/>
          <w:sz w:val="20"/>
          <w:szCs w:val="20"/>
        </w:rPr>
        <w:t>хладно</w:t>
      </w:r>
      <w:proofErr w:type="spellEnd"/>
      <w:r w:rsidRPr="004C4C66">
        <w:rPr>
          <w:rFonts w:ascii="Arial" w:hAnsi="Arial" w:cs="Arial"/>
          <w:sz w:val="20"/>
          <w:szCs w:val="20"/>
        </w:rPr>
        <w:t xml:space="preserve"> и </w:t>
      </w:r>
      <w:proofErr w:type="spellStart"/>
      <w:r w:rsidRPr="004C4C66">
        <w:rPr>
          <w:rFonts w:ascii="Arial" w:hAnsi="Arial" w:cs="Arial"/>
          <w:sz w:val="20"/>
          <w:szCs w:val="20"/>
        </w:rPr>
        <w:t>сухо</w:t>
      </w:r>
      <w:proofErr w:type="spellEnd"/>
      <w:r w:rsidRPr="004C4C66">
        <w:rPr>
          <w:rFonts w:ascii="Arial" w:hAnsi="Arial" w:cs="Arial"/>
          <w:sz w:val="20"/>
          <w:szCs w:val="20"/>
        </w:rPr>
        <w:t xml:space="preserve"> </w:t>
      </w:r>
      <w:proofErr w:type="spellStart"/>
      <w:r w:rsidRPr="004C4C66">
        <w:rPr>
          <w:rFonts w:ascii="Arial" w:hAnsi="Arial" w:cs="Arial"/>
          <w:sz w:val="20"/>
          <w:szCs w:val="20"/>
        </w:rPr>
        <w:t>място</w:t>
      </w:r>
      <w:proofErr w:type="spellEnd"/>
      <w:r w:rsidRPr="004C4C66">
        <w:rPr>
          <w:rFonts w:ascii="Arial" w:hAnsi="Arial" w:cs="Arial"/>
          <w:sz w:val="20"/>
          <w:szCs w:val="20"/>
        </w:rPr>
        <w:t>.</w:t>
      </w:r>
    </w:p>
    <w:p w14:paraId="26191F9E" w14:textId="77777777" w:rsidR="00AE1748" w:rsidRPr="004C4C66" w:rsidRDefault="00AE1748" w:rsidP="00AE1748">
      <w:pPr>
        <w:numPr>
          <w:ilvl w:val="1"/>
          <w:numId w:val="5"/>
        </w:numPr>
        <w:tabs>
          <w:tab w:val="num" w:pos="720"/>
          <w:tab w:val="num" w:pos="1440"/>
        </w:tabs>
        <w:spacing w:after="120"/>
        <w:ind w:left="238" w:right="-6" w:hanging="170"/>
        <w:rPr>
          <w:rFonts w:ascii="Arial" w:hAnsi="Arial" w:cs="Arial"/>
          <w:b/>
          <w:sz w:val="20"/>
          <w:szCs w:val="20"/>
        </w:rPr>
      </w:pPr>
      <w:proofErr w:type="spellStart"/>
      <w:r w:rsidRPr="004C4C66">
        <w:rPr>
          <w:rFonts w:ascii="Arial" w:hAnsi="Arial" w:cs="Arial"/>
          <w:b/>
          <w:sz w:val="20"/>
          <w:szCs w:val="20"/>
        </w:rPr>
        <w:t>Предупреждение</w:t>
      </w:r>
      <w:proofErr w:type="spellEnd"/>
      <w:r w:rsidRPr="004C4C66">
        <w:rPr>
          <w:rFonts w:ascii="Arial" w:hAnsi="Arial" w:cs="Arial"/>
          <w:b/>
          <w:sz w:val="20"/>
          <w:szCs w:val="20"/>
        </w:rPr>
        <w:t xml:space="preserve"> </w:t>
      </w:r>
      <w:proofErr w:type="spellStart"/>
      <w:r w:rsidRPr="004C4C66">
        <w:rPr>
          <w:rFonts w:ascii="Arial" w:hAnsi="Arial" w:cs="Arial"/>
          <w:b/>
          <w:sz w:val="20"/>
          <w:szCs w:val="20"/>
        </w:rPr>
        <w:t>за</w:t>
      </w:r>
      <w:proofErr w:type="spellEnd"/>
      <w:r w:rsidRPr="004C4C66">
        <w:rPr>
          <w:rFonts w:ascii="Arial" w:hAnsi="Arial" w:cs="Arial"/>
          <w:b/>
          <w:sz w:val="20"/>
          <w:szCs w:val="20"/>
        </w:rPr>
        <w:t xml:space="preserve"> </w:t>
      </w:r>
      <w:proofErr w:type="spellStart"/>
      <w:r w:rsidRPr="004C4C66">
        <w:rPr>
          <w:rFonts w:ascii="Arial" w:hAnsi="Arial" w:cs="Arial"/>
          <w:b/>
          <w:sz w:val="20"/>
          <w:szCs w:val="20"/>
        </w:rPr>
        <w:t>изхвърляне</w:t>
      </w:r>
      <w:proofErr w:type="spellEnd"/>
      <w:r w:rsidRPr="004C4C66">
        <w:rPr>
          <w:rFonts w:ascii="Arial" w:hAnsi="Arial" w:cs="Arial"/>
          <w:b/>
          <w:sz w:val="20"/>
          <w:szCs w:val="20"/>
        </w:rPr>
        <w:t xml:space="preserve">: </w:t>
      </w:r>
      <w:proofErr w:type="spellStart"/>
      <w:r w:rsidRPr="004C4C66">
        <w:rPr>
          <w:rFonts w:ascii="Arial" w:hAnsi="Arial" w:cs="Arial"/>
          <w:sz w:val="20"/>
          <w:szCs w:val="20"/>
        </w:rPr>
        <w:t>Никога</w:t>
      </w:r>
      <w:proofErr w:type="spellEnd"/>
      <w:r w:rsidRPr="004C4C66">
        <w:rPr>
          <w:rFonts w:ascii="Arial" w:hAnsi="Arial" w:cs="Arial"/>
          <w:sz w:val="20"/>
          <w:szCs w:val="20"/>
        </w:rPr>
        <w:t xml:space="preserve"> </w:t>
      </w:r>
      <w:proofErr w:type="spellStart"/>
      <w:r w:rsidRPr="004C4C66">
        <w:rPr>
          <w:rFonts w:ascii="Arial" w:hAnsi="Arial" w:cs="Arial"/>
          <w:sz w:val="20"/>
          <w:szCs w:val="20"/>
        </w:rPr>
        <w:t>не</w:t>
      </w:r>
      <w:proofErr w:type="spellEnd"/>
      <w:r w:rsidRPr="004C4C66">
        <w:rPr>
          <w:rFonts w:ascii="Arial" w:hAnsi="Arial" w:cs="Arial"/>
          <w:sz w:val="20"/>
          <w:szCs w:val="20"/>
        </w:rPr>
        <w:t xml:space="preserve"> </w:t>
      </w:r>
      <w:proofErr w:type="spellStart"/>
      <w:r w:rsidRPr="004C4C66">
        <w:rPr>
          <w:rFonts w:ascii="Arial" w:hAnsi="Arial" w:cs="Arial"/>
          <w:sz w:val="20"/>
          <w:szCs w:val="20"/>
        </w:rPr>
        <w:t>изгаряйте</w:t>
      </w:r>
      <w:proofErr w:type="spellEnd"/>
      <w:r w:rsidRPr="004C4C66">
        <w:rPr>
          <w:rFonts w:ascii="Arial" w:hAnsi="Arial" w:cs="Arial"/>
          <w:sz w:val="20"/>
          <w:szCs w:val="20"/>
        </w:rPr>
        <w:t xml:space="preserve"> </w:t>
      </w:r>
      <w:proofErr w:type="spellStart"/>
      <w:r w:rsidRPr="004C4C66">
        <w:rPr>
          <w:rFonts w:ascii="Arial" w:hAnsi="Arial" w:cs="Arial"/>
          <w:sz w:val="20"/>
          <w:szCs w:val="20"/>
        </w:rPr>
        <w:t>или</w:t>
      </w:r>
      <w:proofErr w:type="spellEnd"/>
      <w:r w:rsidRPr="004C4C66">
        <w:rPr>
          <w:rFonts w:ascii="Arial" w:hAnsi="Arial" w:cs="Arial"/>
          <w:sz w:val="20"/>
          <w:szCs w:val="20"/>
        </w:rPr>
        <w:t xml:space="preserve"> </w:t>
      </w:r>
      <w:proofErr w:type="spellStart"/>
      <w:r w:rsidRPr="004C4C66">
        <w:rPr>
          <w:rFonts w:ascii="Arial" w:hAnsi="Arial" w:cs="Arial"/>
          <w:sz w:val="20"/>
          <w:szCs w:val="20"/>
        </w:rPr>
        <w:t>пробивайте</w:t>
      </w:r>
      <w:proofErr w:type="spellEnd"/>
      <w:r w:rsidRPr="004C4C66">
        <w:rPr>
          <w:rFonts w:ascii="Arial" w:hAnsi="Arial" w:cs="Arial"/>
          <w:sz w:val="20"/>
          <w:szCs w:val="20"/>
        </w:rPr>
        <w:t xml:space="preserve"> </w:t>
      </w:r>
      <w:r>
        <w:rPr>
          <w:rFonts w:ascii="Arial" w:hAnsi="Arial" w:cs="Arial"/>
          <w:sz w:val="20"/>
          <w:szCs w:val="20"/>
          <w:lang w:val="bg-BG"/>
        </w:rPr>
        <w:t>газовия патрон</w:t>
      </w:r>
      <w:r w:rsidRPr="004C4C66">
        <w:rPr>
          <w:rFonts w:ascii="Arial" w:hAnsi="Arial" w:cs="Arial"/>
          <w:sz w:val="20"/>
          <w:szCs w:val="20"/>
        </w:rPr>
        <w:t xml:space="preserve">, </w:t>
      </w:r>
      <w:proofErr w:type="spellStart"/>
      <w:r w:rsidRPr="004C4C66">
        <w:rPr>
          <w:rFonts w:ascii="Arial" w:hAnsi="Arial" w:cs="Arial"/>
          <w:sz w:val="20"/>
          <w:szCs w:val="20"/>
        </w:rPr>
        <w:t>дори</w:t>
      </w:r>
      <w:proofErr w:type="spellEnd"/>
      <w:r w:rsidRPr="004C4C66">
        <w:rPr>
          <w:rFonts w:ascii="Arial" w:hAnsi="Arial" w:cs="Arial"/>
          <w:sz w:val="20"/>
          <w:szCs w:val="20"/>
        </w:rPr>
        <w:t xml:space="preserve"> </w:t>
      </w:r>
      <w:proofErr w:type="spellStart"/>
      <w:r w:rsidRPr="004C4C66">
        <w:rPr>
          <w:rFonts w:ascii="Arial" w:hAnsi="Arial" w:cs="Arial"/>
          <w:sz w:val="20"/>
          <w:szCs w:val="20"/>
        </w:rPr>
        <w:t>ако</w:t>
      </w:r>
      <w:proofErr w:type="spellEnd"/>
      <w:r w:rsidRPr="004C4C66">
        <w:rPr>
          <w:rFonts w:ascii="Arial" w:hAnsi="Arial" w:cs="Arial"/>
          <w:sz w:val="20"/>
          <w:szCs w:val="20"/>
        </w:rPr>
        <w:t xml:space="preserve"> </w:t>
      </w:r>
      <w:proofErr w:type="spellStart"/>
      <w:r w:rsidRPr="004C4C66">
        <w:rPr>
          <w:rFonts w:ascii="Arial" w:hAnsi="Arial" w:cs="Arial"/>
          <w:sz w:val="20"/>
          <w:szCs w:val="20"/>
        </w:rPr>
        <w:t>изглежда</w:t>
      </w:r>
      <w:proofErr w:type="spellEnd"/>
      <w:r w:rsidRPr="004C4C66">
        <w:rPr>
          <w:rFonts w:ascii="Arial" w:hAnsi="Arial" w:cs="Arial"/>
          <w:sz w:val="20"/>
          <w:szCs w:val="20"/>
        </w:rPr>
        <w:t xml:space="preserve"> </w:t>
      </w:r>
      <w:proofErr w:type="spellStart"/>
      <w:r w:rsidRPr="004C4C66">
        <w:rPr>
          <w:rFonts w:ascii="Arial" w:hAnsi="Arial" w:cs="Arial"/>
          <w:sz w:val="20"/>
          <w:szCs w:val="20"/>
        </w:rPr>
        <w:t>праз</w:t>
      </w:r>
      <w:proofErr w:type="spellEnd"/>
      <w:r>
        <w:rPr>
          <w:rFonts w:ascii="Arial" w:hAnsi="Arial" w:cs="Arial"/>
          <w:sz w:val="20"/>
          <w:szCs w:val="20"/>
          <w:lang w:val="bg-BG"/>
        </w:rPr>
        <w:t>ен</w:t>
      </w:r>
      <w:r w:rsidRPr="004C4C66">
        <w:rPr>
          <w:rFonts w:ascii="Arial" w:hAnsi="Arial" w:cs="Arial"/>
          <w:sz w:val="20"/>
          <w:szCs w:val="20"/>
        </w:rPr>
        <w:t>.</w:t>
      </w:r>
    </w:p>
    <w:p w14:paraId="76CE1CB0" w14:textId="7D4D44E9" w:rsidR="00AE1748" w:rsidRPr="006F437B" w:rsidRDefault="00AE1748" w:rsidP="00764B4F">
      <w:pPr>
        <w:numPr>
          <w:ilvl w:val="1"/>
          <w:numId w:val="5"/>
        </w:numPr>
        <w:tabs>
          <w:tab w:val="num" w:pos="720"/>
          <w:tab w:val="num" w:pos="1440"/>
        </w:tabs>
        <w:spacing w:after="120"/>
        <w:ind w:left="238" w:right="-6" w:hanging="170"/>
        <w:rPr>
          <w:rFonts w:ascii="Arial" w:hAnsi="Arial" w:cs="Arial"/>
          <w:b/>
          <w:sz w:val="20"/>
          <w:szCs w:val="20"/>
        </w:rPr>
      </w:pPr>
      <w:proofErr w:type="spellStart"/>
      <w:r w:rsidRPr="004C4C66">
        <w:rPr>
          <w:rFonts w:ascii="Arial" w:hAnsi="Arial" w:cs="Arial"/>
          <w:b/>
          <w:sz w:val="20"/>
          <w:szCs w:val="20"/>
        </w:rPr>
        <w:t>Охлаждане</w:t>
      </w:r>
      <w:proofErr w:type="spellEnd"/>
      <w:r w:rsidRPr="004C4C66">
        <w:rPr>
          <w:rFonts w:ascii="Arial" w:hAnsi="Arial" w:cs="Arial"/>
          <w:b/>
          <w:sz w:val="20"/>
          <w:szCs w:val="20"/>
        </w:rPr>
        <w:t xml:space="preserve">: </w:t>
      </w:r>
      <w:proofErr w:type="spellStart"/>
      <w:r w:rsidRPr="004C4C66">
        <w:rPr>
          <w:rFonts w:ascii="Arial" w:hAnsi="Arial" w:cs="Arial"/>
          <w:sz w:val="20"/>
          <w:szCs w:val="20"/>
        </w:rPr>
        <w:t>Уверете</w:t>
      </w:r>
      <w:proofErr w:type="spellEnd"/>
      <w:r w:rsidRPr="004C4C66">
        <w:rPr>
          <w:rFonts w:ascii="Arial" w:hAnsi="Arial" w:cs="Arial"/>
          <w:sz w:val="20"/>
          <w:szCs w:val="20"/>
        </w:rPr>
        <w:t xml:space="preserve"> </w:t>
      </w:r>
      <w:proofErr w:type="spellStart"/>
      <w:r w:rsidRPr="004C4C66">
        <w:rPr>
          <w:rFonts w:ascii="Arial" w:hAnsi="Arial" w:cs="Arial"/>
          <w:sz w:val="20"/>
          <w:szCs w:val="20"/>
        </w:rPr>
        <w:t>се</w:t>
      </w:r>
      <w:proofErr w:type="spellEnd"/>
      <w:r w:rsidRPr="004C4C66">
        <w:rPr>
          <w:rFonts w:ascii="Arial" w:hAnsi="Arial" w:cs="Arial"/>
          <w:sz w:val="20"/>
          <w:szCs w:val="20"/>
        </w:rPr>
        <w:t xml:space="preserve">, </w:t>
      </w:r>
      <w:proofErr w:type="spellStart"/>
      <w:r w:rsidRPr="004C4C66">
        <w:rPr>
          <w:rFonts w:ascii="Arial" w:hAnsi="Arial" w:cs="Arial"/>
          <w:sz w:val="20"/>
          <w:szCs w:val="20"/>
        </w:rPr>
        <w:t>че</w:t>
      </w:r>
      <w:proofErr w:type="spellEnd"/>
      <w:r w:rsidRPr="004C4C66">
        <w:rPr>
          <w:rFonts w:ascii="Arial" w:hAnsi="Arial" w:cs="Arial"/>
          <w:sz w:val="20"/>
          <w:szCs w:val="20"/>
        </w:rPr>
        <w:t xml:space="preserve"> </w:t>
      </w:r>
      <w:proofErr w:type="spellStart"/>
      <w:r w:rsidRPr="004C4C66">
        <w:rPr>
          <w:rFonts w:ascii="Arial" w:hAnsi="Arial" w:cs="Arial"/>
          <w:sz w:val="20"/>
          <w:szCs w:val="20"/>
        </w:rPr>
        <w:t>горелката</w:t>
      </w:r>
      <w:proofErr w:type="spellEnd"/>
      <w:r w:rsidRPr="004C4C66">
        <w:rPr>
          <w:rFonts w:ascii="Arial" w:hAnsi="Arial" w:cs="Arial"/>
          <w:sz w:val="20"/>
          <w:szCs w:val="20"/>
        </w:rPr>
        <w:t xml:space="preserve"> е </w:t>
      </w:r>
      <w:proofErr w:type="spellStart"/>
      <w:r w:rsidRPr="004C4C66">
        <w:rPr>
          <w:rFonts w:ascii="Arial" w:hAnsi="Arial" w:cs="Arial"/>
          <w:sz w:val="20"/>
          <w:szCs w:val="20"/>
        </w:rPr>
        <w:t>хладна</w:t>
      </w:r>
      <w:proofErr w:type="spellEnd"/>
      <w:r w:rsidRPr="004C4C66">
        <w:rPr>
          <w:rFonts w:ascii="Arial" w:hAnsi="Arial" w:cs="Arial"/>
          <w:sz w:val="20"/>
          <w:szCs w:val="20"/>
        </w:rPr>
        <w:t xml:space="preserve"> </w:t>
      </w:r>
      <w:proofErr w:type="spellStart"/>
      <w:r w:rsidRPr="004C4C66">
        <w:rPr>
          <w:rFonts w:ascii="Arial" w:hAnsi="Arial" w:cs="Arial"/>
          <w:sz w:val="20"/>
          <w:szCs w:val="20"/>
        </w:rPr>
        <w:t>на</w:t>
      </w:r>
      <w:proofErr w:type="spellEnd"/>
      <w:r w:rsidRPr="004C4C66">
        <w:rPr>
          <w:rFonts w:ascii="Arial" w:hAnsi="Arial" w:cs="Arial"/>
          <w:sz w:val="20"/>
          <w:szCs w:val="20"/>
        </w:rPr>
        <w:t xml:space="preserve"> </w:t>
      </w:r>
      <w:proofErr w:type="spellStart"/>
      <w:r w:rsidRPr="004C4C66">
        <w:rPr>
          <w:rFonts w:ascii="Arial" w:hAnsi="Arial" w:cs="Arial"/>
          <w:sz w:val="20"/>
          <w:szCs w:val="20"/>
        </w:rPr>
        <w:t>допир</w:t>
      </w:r>
      <w:proofErr w:type="spellEnd"/>
      <w:r w:rsidRPr="004C4C66">
        <w:rPr>
          <w:rFonts w:ascii="Arial" w:hAnsi="Arial" w:cs="Arial"/>
          <w:sz w:val="20"/>
          <w:szCs w:val="20"/>
        </w:rPr>
        <w:t xml:space="preserve">, </w:t>
      </w:r>
      <w:proofErr w:type="spellStart"/>
      <w:r w:rsidRPr="004C4C66">
        <w:rPr>
          <w:rFonts w:ascii="Arial" w:hAnsi="Arial" w:cs="Arial"/>
          <w:sz w:val="20"/>
          <w:szCs w:val="20"/>
        </w:rPr>
        <w:t>преди</w:t>
      </w:r>
      <w:proofErr w:type="spellEnd"/>
      <w:r w:rsidRPr="004C4C66">
        <w:rPr>
          <w:rFonts w:ascii="Arial" w:hAnsi="Arial" w:cs="Arial"/>
          <w:sz w:val="20"/>
          <w:szCs w:val="20"/>
        </w:rPr>
        <w:t xml:space="preserve"> </w:t>
      </w:r>
      <w:proofErr w:type="spellStart"/>
      <w:r w:rsidRPr="004C4C66">
        <w:rPr>
          <w:rFonts w:ascii="Arial" w:hAnsi="Arial" w:cs="Arial"/>
          <w:sz w:val="20"/>
          <w:szCs w:val="20"/>
        </w:rPr>
        <w:t>да</w:t>
      </w:r>
      <w:proofErr w:type="spellEnd"/>
      <w:r w:rsidRPr="004C4C66">
        <w:rPr>
          <w:rFonts w:ascii="Arial" w:hAnsi="Arial" w:cs="Arial"/>
          <w:sz w:val="20"/>
          <w:szCs w:val="20"/>
        </w:rPr>
        <w:t xml:space="preserve"> </w:t>
      </w:r>
      <w:proofErr w:type="spellStart"/>
      <w:r w:rsidRPr="004C4C66">
        <w:rPr>
          <w:rFonts w:ascii="Arial" w:hAnsi="Arial" w:cs="Arial"/>
          <w:sz w:val="20"/>
          <w:szCs w:val="20"/>
        </w:rPr>
        <w:t>опаковате</w:t>
      </w:r>
      <w:proofErr w:type="spellEnd"/>
      <w:r w:rsidRPr="004C4C66">
        <w:rPr>
          <w:rFonts w:ascii="Arial" w:hAnsi="Arial" w:cs="Arial"/>
          <w:sz w:val="20"/>
          <w:szCs w:val="20"/>
        </w:rPr>
        <w:t xml:space="preserve"> </w:t>
      </w:r>
      <w:proofErr w:type="spellStart"/>
      <w:r w:rsidRPr="004C4C66">
        <w:rPr>
          <w:rFonts w:ascii="Arial" w:hAnsi="Arial" w:cs="Arial"/>
          <w:sz w:val="20"/>
          <w:szCs w:val="20"/>
        </w:rPr>
        <w:t>уреда</w:t>
      </w:r>
      <w:proofErr w:type="spellEnd"/>
      <w:r w:rsidRPr="004C4C66">
        <w:rPr>
          <w:rFonts w:ascii="Arial" w:hAnsi="Arial" w:cs="Arial"/>
          <w:sz w:val="20"/>
          <w:szCs w:val="20"/>
        </w:rPr>
        <w:t xml:space="preserve"> </w:t>
      </w:r>
      <w:proofErr w:type="spellStart"/>
      <w:r w:rsidRPr="004C4C66">
        <w:rPr>
          <w:rFonts w:ascii="Arial" w:hAnsi="Arial" w:cs="Arial"/>
          <w:sz w:val="20"/>
          <w:szCs w:val="20"/>
        </w:rPr>
        <w:t>за</w:t>
      </w:r>
      <w:proofErr w:type="spellEnd"/>
      <w:r w:rsidRPr="004C4C66">
        <w:rPr>
          <w:rFonts w:ascii="Arial" w:hAnsi="Arial" w:cs="Arial"/>
          <w:sz w:val="20"/>
          <w:szCs w:val="20"/>
        </w:rPr>
        <w:t xml:space="preserve"> </w:t>
      </w:r>
      <w:proofErr w:type="spellStart"/>
      <w:r w:rsidRPr="004C4C66">
        <w:rPr>
          <w:rFonts w:ascii="Arial" w:hAnsi="Arial" w:cs="Arial"/>
          <w:sz w:val="20"/>
          <w:szCs w:val="20"/>
        </w:rPr>
        <w:t>съхранение</w:t>
      </w:r>
      <w:proofErr w:type="spellEnd"/>
      <w:r w:rsidRPr="004C4C66">
        <w:rPr>
          <w:rFonts w:ascii="Arial" w:hAnsi="Arial" w:cs="Arial"/>
          <w:sz w:val="20"/>
          <w:szCs w:val="20"/>
        </w:rPr>
        <w:t>.</w:t>
      </w:r>
    </w:p>
    <w:p w14:paraId="5C2F7CEE" w14:textId="77777777" w:rsidR="00AE1748" w:rsidRPr="00B44CA8" w:rsidRDefault="00AE1748" w:rsidP="00E85802">
      <w:pPr>
        <w:pStyle w:val="BodyText"/>
        <w:rPr>
          <w:rFonts w:ascii="Arial" w:hAnsi="Arial" w:cs="Arial"/>
          <w:b/>
          <w:bCs/>
          <w:sz w:val="22"/>
        </w:rPr>
      </w:pPr>
      <w:r w:rsidRPr="00FB183B">
        <w:rPr>
          <w:rFonts w:ascii="Arial" w:hAnsi="Arial" w:cs="Arial"/>
          <w:b/>
          <w:bCs/>
          <w:sz w:val="22"/>
          <w:lang w:val="bg-BG"/>
        </w:rPr>
        <w:t xml:space="preserve">Предпазни мерки при използване на </w:t>
      </w:r>
      <w:proofErr w:type="spellStart"/>
      <w:r>
        <w:rPr>
          <w:rFonts w:ascii="Arial" w:hAnsi="Arial" w:cs="Arial"/>
          <w:b/>
          <w:bCs/>
          <w:sz w:val="22"/>
        </w:rPr>
        <w:t>газовия</w:t>
      </w:r>
      <w:proofErr w:type="spellEnd"/>
      <w:r>
        <w:rPr>
          <w:rFonts w:ascii="Arial" w:hAnsi="Arial" w:cs="Arial"/>
          <w:b/>
          <w:bCs/>
          <w:sz w:val="22"/>
        </w:rPr>
        <w:t xml:space="preserve"> </w:t>
      </w:r>
      <w:proofErr w:type="spellStart"/>
      <w:r>
        <w:rPr>
          <w:rFonts w:ascii="Arial" w:hAnsi="Arial" w:cs="Arial"/>
          <w:b/>
          <w:bCs/>
          <w:sz w:val="22"/>
        </w:rPr>
        <w:t>патрон</w:t>
      </w:r>
      <w:proofErr w:type="spellEnd"/>
    </w:p>
    <w:p w14:paraId="24D88D01" w14:textId="77777777" w:rsidR="00AE1748" w:rsidRDefault="00AE1748" w:rsidP="00267DC0">
      <w:pPr>
        <w:pStyle w:val="BodyText"/>
        <w:rPr>
          <w:rFonts w:ascii="Times New Roman"/>
          <w:sz w:val="20"/>
        </w:rPr>
      </w:pPr>
    </w:p>
    <w:p w14:paraId="22A63156"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43300F">
        <w:rPr>
          <w:rFonts w:ascii="Arial" w:hAnsi="Arial" w:cs="Arial"/>
          <w:b/>
          <w:sz w:val="20"/>
          <w:szCs w:val="20"/>
        </w:rPr>
        <w:t>Прочетете</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инструкциите</w:t>
      </w:r>
      <w:proofErr w:type="spellEnd"/>
      <w:r w:rsidRPr="0043300F">
        <w:rPr>
          <w:rFonts w:ascii="Arial" w:hAnsi="Arial" w:cs="Arial"/>
          <w:b/>
          <w:sz w:val="20"/>
          <w:szCs w:val="20"/>
        </w:rPr>
        <w:t xml:space="preserve">: </w:t>
      </w:r>
      <w:proofErr w:type="spellStart"/>
      <w:r w:rsidRPr="0043300F">
        <w:rPr>
          <w:rFonts w:ascii="Arial" w:hAnsi="Arial" w:cs="Arial"/>
          <w:sz w:val="20"/>
          <w:szCs w:val="20"/>
        </w:rPr>
        <w:t>Винаги</w:t>
      </w:r>
      <w:proofErr w:type="spellEnd"/>
      <w:r w:rsidRPr="0043300F">
        <w:rPr>
          <w:rFonts w:ascii="Arial" w:hAnsi="Arial" w:cs="Arial"/>
          <w:sz w:val="20"/>
          <w:szCs w:val="20"/>
        </w:rPr>
        <w:t xml:space="preserve"> </w:t>
      </w:r>
      <w:proofErr w:type="spellStart"/>
      <w:r w:rsidRPr="0043300F">
        <w:rPr>
          <w:rFonts w:ascii="Arial" w:hAnsi="Arial" w:cs="Arial"/>
          <w:sz w:val="20"/>
          <w:szCs w:val="20"/>
        </w:rPr>
        <w:t>четете</w:t>
      </w:r>
      <w:proofErr w:type="spellEnd"/>
      <w:r w:rsidRPr="0043300F">
        <w:rPr>
          <w:rFonts w:ascii="Arial" w:hAnsi="Arial" w:cs="Arial"/>
          <w:sz w:val="20"/>
          <w:szCs w:val="20"/>
        </w:rPr>
        <w:t xml:space="preserve"> </w:t>
      </w:r>
      <w:proofErr w:type="spellStart"/>
      <w:r w:rsidRPr="0043300F">
        <w:rPr>
          <w:rFonts w:ascii="Arial" w:hAnsi="Arial" w:cs="Arial"/>
          <w:sz w:val="20"/>
          <w:szCs w:val="20"/>
        </w:rPr>
        <w:t>предупредителната</w:t>
      </w:r>
      <w:proofErr w:type="spellEnd"/>
      <w:r w:rsidRPr="0043300F">
        <w:rPr>
          <w:rFonts w:ascii="Arial" w:hAnsi="Arial" w:cs="Arial"/>
          <w:sz w:val="20"/>
          <w:szCs w:val="20"/>
        </w:rPr>
        <w:t xml:space="preserve"> </w:t>
      </w:r>
      <w:proofErr w:type="spellStart"/>
      <w:r w:rsidRPr="0043300F">
        <w:rPr>
          <w:rFonts w:ascii="Arial" w:hAnsi="Arial" w:cs="Arial"/>
          <w:sz w:val="20"/>
          <w:szCs w:val="20"/>
        </w:rPr>
        <w:t>информация</w:t>
      </w:r>
      <w:proofErr w:type="spellEnd"/>
      <w:r w:rsidRPr="0043300F">
        <w:rPr>
          <w:rFonts w:ascii="Arial" w:hAnsi="Arial" w:cs="Arial"/>
          <w:sz w:val="20"/>
          <w:szCs w:val="20"/>
        </w:rPr>
        <w:t xml:space="preserve">, </w:t>
      </w:r>
      <w:proofErr w:type="spellStart"/>
      <w:r w:rsidRPr="0043300F">
        <w:rPr>
          <w:rFonts w:ascii="Arial" w:hAnsi="Arial" w:cs="Arial"/>
          <w:sz w:val="20"/>
          <w:szCs w:val="20"/>
        </w:rPr>
        <w:t>отпечатана</w:t>
      </w:r>
      <w:proofErr w:type="spellEnd"/>
      <w:r w:rsidRPr="0043300F">
        <w:rPr>
          <w:rFonts w:ascii="Arial" w:hAnsi="Arial" w:cs="Arial"/>
          <w:sz w:val="20"/>
          <w:szCs w:val="20"/>
        </w:rPr>
        <w:t xml:space="preserve"> </w:t>
      </w:r>
      <w:proofErr w:type="spellStart"/>
      <w:r w:rsidRPr="0043300F">
        <w:rPr>
          <w:rFonts w:ascii="Arial" w:hAnsi="Arial" w:cs="Arial"/>
          <w:sz w:val="20"/>
          <w:szCs w:val="20"/>
        </w:rPr>
        <w:t>върху</w:t>
      </w:r>
      <w:proofErr w:type="spellEnd"/>
      <w:r w:rsidRPr="0043300F">
        <w:rPr>
          <w:rFonts w:ascii="Arial" w:hAnsi="Arial" w:cs="Arial"/>
          <w:sz w:val="20"/>
          <w:szCs w:val="20"/>
        </w:rPr>
        <w:t xml:space="preserve"> </w:t>
      </w:r>
      <w:proofErr w:type="spellStart"/>
      <w:r w:rsidRPr="0043300F">
        <w:rPr>
          <w:rFonts w:ascii="Arial" w:hAnsi="Arial" w:cs="Arial"/>
          <w:sz w:val="20"/>
          <w:szCs w:val="20"/>
        </w:rPr>
        <w:t>газовия</w:t>
      </w:r>
      <w:proofErr w:type="spellEnd"/>
      <w:r w:rsidRPr="0043300F">
        <w:rPr>
          <w:rFonts w:ascii="Arial" w:hAnsi="Arial" w:cs="Arial"/>
          <w:sz w:val="20"/>
          <w:szCs w:val="20"/>
        </w:rPr>
        <w:t xml:space="preserve"> </w:t>
      </w:r>
      <w:proofErr w:type="spellStart"/>
      <w:r w:rsidRPr="0043300F">
        <w:rPr>
          <w:rFonts w:ascii="Arial" w:hAnsi="Arial" w:cs="Arial"/>
          <w:sz w:val="20"/>
          <w:szCs w:val="20"/>
        </w:rPr>
        <w:t>патрон</w:t>
      </w:r>
      <w:proofErr w:type="spellEnd"/>
      <w:r w:rsidRPr="0043300F">
        <w:rPr>
          <w:rFonts w:ascii="Arial" w:hAnsi="Arial" w:cs="Arial"/>
          <w:sz w:val="20"/>
          <w:szCs w:val="20"/>
        </w:rPr>
        <w:t xml:space="preserve"> </w:t>
      </w:r>
      <w:proofErr w:type="spellStart"/>
      <w:r w:rsidRPr="0043300F">
        <w:rPr>
          <w:rFonts w:ascii="Arial" w:hAnsi="Arial" w:cs="Arial"/>
          <w:sz w:val="20"/>
          <w:szCs w:val="20"/>
        </w:rPr>
        <w:t>преди</w:t>
      </w:r>
      <w:proofErr w:type="spellEnd"/>
      <w:r w:rsidRPr="0043300F">
        <w:rPr>
          <w:rFonts w:ascii="Arial" w:hAnsi="Arial" w:cs="Arial"/>
          <w:sz w:val="20"/>
          <w:szCs w:val="20"/>
        </w:rPr>
        <w:t xml:space="preserve"> </w:t>
      </w:r>
      <w:proofErr w:type="spellStart"/>
      <w:r w:rsidRPr="0043300F">
        <w:rPr>
          <w:rFonts w:ascii="Arial" w:hAnsi="Arial" w:cs="Arial"/>
          <w:sz w:val="20"/>
          <w:szCs w:val="20"/>
        </w:rPr>
        <w:t>употреба</w:t>
      </w:r>
      <w:proofErr w:type="spellEnd"/>
      <w:r w:rsidRPr="0043300F">
        <w:rPr>
          <w:rFonts w:ascii="Arial" w:hAnsi="Arial" w:cs="Arial"/>
          <w:sz w:val="20"/>
          <w:szCs w:val="20"/>
        </w:rPr>
        <w:t>.</w:t>
      </w:r>
    </w:p>
    <w:p w14:paraId="5CBF7F24"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43300F">
        <w:rPr>
          <w:rFonts w:ascii="Arial" w:hAnsi="Arial" w:cs="Arial"/>
          <w:b/>
          <w:sz w:val="20"/>
          <w:szCs w:val="20"/>
        </w:rPr>
        <w:t>Условия</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за</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съхранение</w:t>
      </w:r>
      <w:proofErr w:type="spellEnd"/>
      <w:r w:rsidRPr="0043300F">
        <w:rPr>
          <w:rFonts w:ascii="Arial" w:hAnsi="Arial" w:cs="Arial"/>
          <w:b/>
          <w:sz w:val="20"/>
          <w:szCs w:val="20"/>
        </w:rPr>
        <w:t xml:space="preserve">: </w:t>
      </w:r>
      <w:proofErr w:type="spellStart"/>
      <w:r w:rsidRPr="0043300F">
        <w:rPr>
          <w:rFonts w:ascii="Arial" w:hAnsi="Arial" w:cs="Arial"/>
          <w:sz w:val="20"/>
          <w:szCs w:val="20"/>
        </w:rPr>
        <w:t>Никога</w:t>
      </w:r>
      <w:proofErr w:type="spellEnd"/>
      <w:r w:rsidRPr="0043300F">
        <w:rPr>
          <w:rFonts w:ascii="Arial" w:hAnsi="Arial" w:cs="Arial"/>
          <w:sz w:val="20"/>
          <w:szCs w:val="20"/>
        </w:rPr>
        <w:t xml:space="preserve"> </w:t>
      </w:r>
      <w:proofErr w:type="spellStart"/>
      <w:r w:rsidRPr="0043300F">
        <w:rPr>
          <w:rFonts w:ascii="Arial" w:hAnsi="Arial" w:cs="Arial"/>
          <w:sz w:val="20"/>
          <w:szCs w:val="20"/>
        </w:rPr>
        <w:t>не</w:t>
      </w:r>
      <w:proofErr w:type="spellEnd"/>
      <w:r w:rsidRPr="0043300F">
        <w:rPr>
          <w:rFonts w:ascii="Arial" w:hAnsi="Arial" w:cs="Arial"/>
          <w:sz w:val="20"/>
          <w:szCs w:val="20"/>
        </w:rPr>
        <w:t xml:space="preserve"> </w:t>
      </w:r>
      <w:proofErr w:type="spellStart"/>
      <w:r w:rsidRPr="0043300F">
        <w:rPr>
          <w:rFonts w:ascii="Arial" w:hAnsi="Arial" w:cs="Arial"/>
          <w:sz w:val="20"/>
          <w:szCs w:val="20"/>
        </w:rPr>
        <w:t>съхранявайте</w:t>
      </w:r>
      <w:proofErr w:type="spellEnd"/>
      <w:r w:rsidRPr="0043300F">
        <w:rPr>
          <w:rFonts w:ascii="Arial" w:hAnsi="Arial" w:cs="Arial"/>
          <w:sz w:val="20"/>
          <w:szCs w:val="20"/>
        </w:rPr>
        <w:t xml:space="preserve"> </w:t>
      </w:r>
      <w:proofErr w:type="spellStart"/>
      <w:r w:rsidRPr="0043300F">
        <w:rPr>
          <w:rFonts w:ascii="Arial" w:hAnsi="Arial" w:cs="Arial"/>
          <w:sz w:val="20"/>
          <w:szCs w:val="20"/>
        </w:rPr>
        <w:t>патрона</w:t>
      </w:r>
      <w:proofErr w:type="spellEnd"/>
      <w:r w:rsidRPr="0043300F">
        <w:rPr>
          <w:rFonts w:ascii="Arial" w:hAnsi="Arial" w:cs="Arial"/>
          <w:sz w:val="20"/>
          <w:szCs w:val="20"/>
        </w:rPr>
        <w:t xml:space="preserve"> с </w:t>
      </w:r>
      <w:proofErr w:type="spellStart"/>
      <w:r w:rsidRPr="0043300F">
        <w:rPr>
          <w:rFonts w:ascii="Arial" w:hAnsi="Arial" w:cs="Arial"/>
          <w:sz w:val="20"/>
          <w:szCs w:val="20"/>
        </w:rPr>
        <w:t>газ</w:t>
      </w:r>
      <w:proofErr w:type="spellEnd"/>
      <w:r w:rsidRPr="0043300F">
        <w:rPr>
          <w:rFonts w:ascii="Arial" w:hAnsi="Arial" w:cs="Arial"/>
          <w:sz w:val="20"/>
          <w:szCs w:val="20"/>
        </w:rPr>
        <w:t xml:space="preserve"> </w:t>
      </w:r>
      <w:proofErr w:type="spellStart"/>
      <w:r w:rsidRPr="0043300F">
        <w:rPr>
          <w:rFonts w:ascii="Arial" w:hAnsi="Arial" w:cs="Arial"/>
          <w:sz w:val="20"/>
          <w:szCs w:val="20"/>
        </w:rPr>
        <w:t>близо</w:t>
      </w:r>
      <w:proofErr w:type="spellEnd"/>
      <w:r w:rsidRPr="0043300F">
        <w:rPr>
          <w:rFonts w:ascii="Arial" w:hAnsi="Arial" w:cs="Arial"/>
          <w:sz w:val="20"/>
          <w:szCs w:val="20"/>
        </w:rPr>
        <w:t xml:space="preserve"> </w:t>
      </w:r>
      <w:proofErr w:type="spellStart"/>
      <w:r w:rsidRPr="0043300F">
        <w:rPr>
          <w:rFonts w:ascii="Arial" w:hAnsi="Arial" w:cs="Arial"/>
          <w:sz w:val="20"/>
          <w:szCs w:val="20"/>
        </w:rPr>
        <w:t>до</w:t>
      </w:r>
      <w:proofErr w:type="spellEnd"/>
      <w:r w:rsidRPr="0043300F">
        <w:rPr>
          <w:rFonts w:ascii="Arial" w:hAnsi="Arial" w:cs="Arial"/>
          <w:sz w:val="20"/>
          <w:szCs w:val="20"/>
        </w:rPr>
        <w:t xml:space="preserve"> </w:t>
      </w:r>
      <w:proofErr w:type="spellStart"/>
      <w:r w:rsidRPr="0043300F">
        <w:rPr>
          <w:rFonts w:ascii="Arial" w:hAnsi="Arial" w:cs="Arial"/>
          <w:sz w:val="20"/>
          <w:szCs w:val="20"/>
        </w:rPr>
        <w:t>източник</w:t>
      </w:r>
      <w:proofErr w:type="spellEnd"/>
      <w:r w:rsidRPr="0043300F">
        <w:rPr>
          <w:rFonts w:ascii="Arial" w:hAnsi="Arial" w:cs="Arial"/>
          <w:sz w:val="20"/>
          <w:szCs w:val="20"/>
        </w:rPr>
        <w:t xml:space="preserve"> </w:t>
      </w:r>
      <w:proofErr w:type="spellStart"/>
      <w:r w:rsidRPr="0043300F">
        <w:rPr>
          <w:rFonts w:ascii="Arial" w:hAnsi="Arial" w:cs="Arial"/>
          <w:sz w:val="20"/>
          <w:szCs w:val="20"/>
        </w:rPr>
        <w:t>на</w:t>
      </w:r>
      <w:proofErr w:type="spellEnd"/>
      <w:r w:rsidRPr="0043300F">
        <w:rPr>
          <w:rFonts w:ascii="Arial" w:hAnsi="Arial" w:cs="Arial"/>
          <w:sz w:val="20"/>
          <w:szCs w:val="20"/>
        </w:rPr>
        <w:t xml:space="preserve"> </w:t>
      </w:r>
      <w:proofErr w:type="spellStart"/>
      <w:r w:rsidRPr="0043300F">
        <w:rPr>
          <w:rFonts w:ascii="Arial" w:hAnsi="Arial" w:cs="Arial"/>
          <w:sz w:val="20"/>
          <w:szCs w:val="20"/>
        </w:rPr>
        <w:t>топлина</w:t>
      </w:r>
      <w:proofErr w:type="spellEnd"/>
      <w:r w:rsidRPr="0043300F">
        <w:rPr>
          <w:rFonts w:ascii="Arial" w:hAnsi="Arial" w:cs="Arial"/>
          <w:sz w:val="20"/>
          <w:szCs w:val="20"/>
        </w:rPr>
        <w:t xml:space="preserve">, </w:t>
      </w:r>
      <w:proofErr w:type="spellStart"/>
      <w:r w:rsidRPr="0043300F">
        <w:rPr>
          <w:rFonts w:ascii="Arial" w:hAnsi="Arial" w:cs="Arial"/>
          <w:sz w:val="20"/>
          <w:szCs w:val="20"/>
        </w:rPr>
        <w:t>открит</w:t>
      </w:r>
      <w:proofErr w:type="spellEnd"/>
      <w:r w:rsidRPr="0043300F">
        <w:rPr>
          <w:rFonts w:ascii="Arial" w:hAnsi="Arial" w:cs="Arial"/>
          <w:sz w:val="20"/>
          <w:szCs w:val="20"/>
        </w:rPr>
        <w:t xml:space="preserve"> </w:t>
      </w:r>
      <w:proofErr w:type="spellStart"/>
      <w:r w:rsidRPr="0043300F">
        <w:rPr>
          <w:rFonts w:ascii="Arial" w:hAnsi="Arial" w:cs="Arial"/>
          <w:sz w:val="20"/>
          <w:szCs w:val="20"/>
        </w:rPr>
        <w:t>пламък</w:t>
      </w:r>
      <w:proofErr w:type="spellEnd"/>
      <w:r w:rsidRPr="0043300F">
        <w:rPr>
          <w:rFonts w:ascii="Arial" w:hAnsi="Arial" w:cs="Arial"/>
          <w:sz w:val="20"/>
          <w:szCs w:val="20"/>
        </w:rPr>
        <w:t xml:space="preserve"> </w:t>
      </w:r>
      <w:proofErr w:type="spellStart"/>
      <w:r w:rsidRPr="0043300F">
        <w:rPr>
          <w:rFonts w:ascii="Arial" w:hAnsi="Arial" w:cs="Arial"/>
          <w:sz w:val="20"/>
          <w:szCs w:val="20"/>
        </w:rPr>
        <w:t>или</w:t>
      </w:r>
      <w:proofErr w:type="spellEnd"/>
      <w:r w:rsidRPr="0043300F">
        <w:rPr>
          <w:rFonts w:ascii="Arial" w:hAnsi="Arial" w:cs="Arial"/>
          <w:sz w:val="20"/>
          <w:szCs w:val="20"/>
        </w:rPr>
        <w:t xml:space="preserve"> </w:t>
      </w:r>
      <w:proofErr w:type="spellStart"/>
      <w:r w:rsidRPr="0043300F">
        <w:rPr>
          <w:rFonts w:ascii="Arial" w:hAnsi="Arial" w:cs="Arial"/>
          <w:sz w:val="20"/>
          <w:szCs w:val="20"/>
        </w:rPr>
        <w:t>източник</w:t>
      </w:r>
      <w:proofErr w:type="spellEnd"/>
      <w:r w:rsidRPr="0043300F">
        <w:rPr>
          <w:rFonts w:ascii="Arial" w:hAnsi="Arial" w:cs="Arial"/>
          <w:sz w:val="20"/>
          <w:szCs w:val="20"/>
        </w:rPr>
        <w:t xml:space="preserve"> </w:t>
      </w:r>
      <w:proofErr w:type="spellStart"/>
      <w:r w:rsidRPr="0043300F">
        <w:rPr>
          <w:rFonts w:ascii="Arial" w:hAnsi="Arial" w:cs="Arial"/>
          <w:sz w:val="20"/>
          <w:szCs w:val="20"/>
        </w:rPr>
        <w:t>на</w:t>
      </w:r>
      <w:proofErr w:type="spellEnd"/>
      <w:r w:rsidRPr="0043300F">
        <w:rPr>
          <w:rFonts w:ascii="Arial" w:hAnsi="Arial" w:cs="Arial"/>
          <w:sz w:val="20"/>
          <w:szCs w:val="20"/>
        </w:rPr>
        <w:t xml:space="preserve"> </w:t>
      </w:r>
      <w:proofErr w:type="spellStart"/>
      <w:r w:rsidRPr="0043300F">
        <w:rPr>
          <w:rFonts w:ascii="Arial" w:hAnsi="Arial" w:cs="Arial"/>
          <w:sz w:val="20"/>
          <w:szCs w:val="20"/>
        </w:rPr>
        <w:t>запалване</w:t>
      </w:r>
      <w:proofErr w:type="spellEnd"/>
      <w:r w:rsidRPr="0043300F">
        <w:rPr>
          <w:rFonts w:ascii="Arial" w:hAnsi="Arial" w:cs="Arial"/>
          <w:sz w:val="20"/>
          <w:szCs w:val="20"/>
        </w:rPr>
        <w:t>.</w:t>
      </w:r>
    </w:p>
    <w:p w14:paraId="397D6C2F"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43300F">
        <w:rPr>
          <w:rFonts w:ascii="Arial" w:hAnsi="Arial" w:cs="Arial"/>
          <w:b/>
          <w:sz w:val="20"/>
          <w:szCs w:val="20"/>
        </w:rPr>
        <w:t>Безопасност</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на</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децата</w:t>
      </w:r>
      <w:proofErr w:type="spellEnd"/>
      <w:r w:rsidRPr="0043300F">
        <w:rPr>
          <w:rFonts w:ascii="Arial" w:hAnsi="Arial" w:cs="Arial"/>
          <w:b/>
          <w:sz w:val="20"/>
          <w:szCs w:val="20"/>
        </w:rPr>
        <w:t xml:space="preserve">: </w:t>
      </w:r>
      <w:proofErr w:type="spellStart"/>
      <w:r w:rsidRPr="0043300F">
        <w:rPr>
          <w:rFonts w:ascii="Arial" w:hAnsi="Arial" w:cs="Arial"/>
          <w:sz w:val="20"/>
          <w:szCs w:val="20"/>
        </w:rPr>
        <w:t>Пазете</w:t>
      </w:r>
      <w:proofErr w:type="spellEnd"/>
      <w:r>
        <w:rPr>
          <w:rFonts w:ascii="Arial" w:hAnsi="Arial" w:cs="Arial"/>
          <w:sz w:val="20"/>
          <w:szCs w:val="20"/>
        </w:rPr>
        <w:t xml:space="preserve"> </w:t>
      </w:r>
      <w:proofErr w:type="spellStart"/>
      <w:r>
        <w:rPr>
          <w:rFonts w:ascii="Arial" w:hAnsi="Arial" w:cs="Arial"/>
          <w:sz w:val="20"/>
          <w:szCs w:val="20"/>
        </w:rPr>
        <w:t>газовия</w:t>
      </w:r>
      <w:proofErr w:type="spellEnd"/>
      <w:r>
        <w:rPr>
          <w:rFonts w:ascii="Arial" w:hAnsi="Arial" w:cs="Arial"/>
          <w:sz w:val="20"/>
          <w:szCs w:val="20"/>
        </w:rPr>
        <w:t xml:space="preserve"> </w:t>
      </w:r>
      <w:proofErr w:type="spellStart"/>
      <w:r>
        <w:rPr>
          <w:rFonts w:ascii="Arial" w:hAnsi="Arial" w:cs="Arial"/>
          <w:sz w:val="20"/>
          <w:szCs w:val="20"/>
        </w:rPr>
        <w:t>патрон</w:t>
      </w:r>
      <w:proofErr w:type="spellEnd"/>
      <w:r w:rsidRPr="0043300F">
        <w:rPr>
          <w:rFonts w:ascii="Arial" w:hAnsi="Arial" w:cs="Arial"/>
          <w:sz w:val="20"/>
          <w:szCs w:val="20"/>
        </w:rPr>
        <w:t xml:space="preserve"> </w:t>
      </w:r>
      <w:proofErr w:type="spellStart"/>
      <w:r w:rsidRPr="0043300F">
        <w:rPr>
          <w:rFonts w:ascii="Arial" w:hAnsi="Arial" w:cs="Arial"/>
          <w:sz w:val="20"/>
          <w:szCs w:val="20"/>
        </w:rPr>
        <w:t>далеч</w:t>
      </w:r>
      <w:proofErr w:type="spellEnd"/>
      <w:r w:rsidRPr="0043300F">
        <w:rPr>
          <w:rFonts w:ascii="Arial" w:hAnsi="Arial" w:cs="Arial"/>
          <w:sz w:val="20"/>
          <w:szCs w:val="20"/>
        </w:rPr>
        <w:t xml:space="preserve"> </w:t>
      </w:r>
      <w:proofErr w:type="spellStart"/>
      <w:r w:rsidRPr="0043300F">
        <w:rPr>
          <w:rFonts w:ascii="Arial" w:hAnsi="Arial" w:cs="Arial"/>
          <w:sz w:val="20"/>
          <w:szCs w:val="20"/>
        </w:rPr>
        <w:t>от</w:t>
      </w:r>
      <w:proofErr w:type="spellEnd"/>
      <w:r w:rsidRPr="0043300F">
        <w:rPr>
          <w:rFonts w:ascii="Arial" w:hAnsi="Arial" w:cs="Arial"/>
          <w:sz w:val="20"/>
          <w:szCs w:val="20"/>
        </w:rPr>
        <w:t xml:space="preserve"> </w:t>
      </w:r>
      <w:proofErr w:type="spellStart"/>
      <w:r w:rsidRPr="0043300F">
        <w:rPr>
          <w:rFonts w:ascii="Arial" w:hAnsi="Arial" w:cs="Arial"/>
          <w:sz w:val="20"/>
          <w:szCs w:val="20"/>
        </w:rPr>
        <w:t>деца</w:t>
      </w:r>
      <w:proofErr w:type="spellEnd"/>
      <w:r w:rsidRPr="0043300F">
        <w:rPr>
          <w:rFonts w:ascii="Arial" w:hAnsi="Arial" w:cs="Arial"/>
          <w:sz w:val="20"/>
          <w:szCs w:val="20"/>
        </w:rPr>
        <w:t xml:space="preserve">, </w:t>
      </w:r>
      <w:proofErr w:type="spellStart"/>
      <w:r w:rsidRPr="0043300F">
        <w:rPr>
          <w:rFonts w:ascii="Arial" w:hAnsi="Arial" w:cs="Arial"/>
          <w:sz w:val="20"/>
          <w:szCs w:val="20"/>
        </w:rPr>
        <w:t>когато</w:t>
      </w:r>
      <w:proofErr w:type="spellEnd"/>
      <w:r w:rsidRPr="0043300F">
        <w:rPr>
          <w:rFonts w:ascii="Arial" w:hAnsi="Arial" w:cs="Arial"/>
          <w:sz w:val="20"/>
          <w:szCs w:val="20"/>
        </w:rPr>
        <w:t xml:space="preserve"> </w:t>
      </w:r>
      <w:proofErr w:type="spellStart"/>
      <w:r w:rsidRPr="0043300F">
        <w:rPr>
          <w:rFonts w:ascii="Arial" w:hAnsi="Arial" w:cs="Arial"/>
          <w:sz w:val="20"/>
          <w:szCs w:val="20"/>
        </w:rPr>
        <w:t>не</w:t>
      </w:r>
      <w:proofErr w:type="spellEnd"/>
      <w:r w:rsidRPr="0043300F">
        <w:rPr>
          <w:rFonts w:ascii="Arial" w:hAnsi="Arial" w:cs="Arial"/>
          <w:sz w:val="20"/>
          <w:szCs w:val="20"/>
        </w:rPr>
        <w:t xml:space="preserve"> </w:t>
      </w:r>
      <w:proofErr w:type="spellStart"/>
      <w:r w:rsidRPr="0043300F">
        <w:rPr>
          <w:rFonts w:ascii="Arial" w:hAnsi="Arial" w:cs="Arial"/>
          <w:sz w:val="20"/>
          <w:szCs w:val="20"/>
        </w:rPr>
        <w:t>се</w:t>
      </w:r>
      <w:proofErr w:type="spellEnd"/>
      <w:r w:rsidRPr="0043300F">
        <w:rPr>
          <w:rFonts w:ascii="Arial" w:hAnsi="Arial" w:cs="Arial"/>
          <w:sz w:val="20"/>
          <w:szCs w:val="20"/>
        </w:rPr>
        <w:t xml:space="preserve"> </w:t>
      </w:r>
      <w:proofErr w:type="spellStart"/>
      <w:r w:rsidRPr="0043300F">
        <w:rPr>
          <w:rFonts w:ascii="Arial" w:hAnsi="Arial" w:cs="Arial"/>
          <w:sz w:val="20"/>
          <w:szCs w:val="20"/>
        </w:rPr>
        <w:t>използва</w:t>
      </w:r>
      <w:proofErr w:type="spellEnd"/>
      <w:r w:rsidRPr="0043300F">
        <w:rPr>
          <w:rFonts w:ascii="Arial" w:hAnsi="Arial" w:cs="Arial"/>
          <w:sz w:val="20"/>
          <w:szCs w:val="20"/>
        </w:rPr>
        <w:t>.</w:t>
      </w:r>
    </w:p>
    <w:p w14:paraId="1BAC1454"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b/>
          <w:sz w:val="20"/>
          <w:szCs w:val="20"/>
        </w:rPr>
      </w:pPr>
      <w:proofErr w:type="spellStart"/>
      <w:r w:rsidRPr="0043300F">
        <w:rPr>
          <w:rFonts w:ascii="Arial" w:hAnsi="Arial" w:cs="Arial"/>
          <w:b/>
          <w:sz w:val="20"/>
          <w:szCs w:val="20"/>
        </w:rPr>
        <w:t>Презареждането</w:t>
      </w:r>
      <w:proofErr w:type="spellEnd"/>
      <w:r w:rsidRPr="0043300F">
        <w:rPr>
          <w:rFonts w:ascii="Arial" w:hAnsi="Arial" w:cs="Arial"/>
          <w:b/>
          <w:sz w:val="20"/>
          <w:szCs w:val="20"/>
        </w:rPr>
        <w:t xml:space="preserve"> е </w:t>
      </w:r>
      <w:proofErr w:type="spellStart"/>
      <w:r w:rsidRPr="0043300F">
        <w:rPr>
          <w:rFonts w:ascii="Arial" w:hAnsi="Arial" w:cs="Arial"/>
          <w:b/>
          <w:sz w:val="20"/>
          <w:szCs w:val="20"/>
        </w:rPr>
        <w:t>забранено</w:t>
      </w:r>
      <w:proofErr w:type="spellEnd"/>
      <w:r w:rsidRPr="0043300F">
        <w:rPr>
          <w:rFonts w:ascii="Arial" w:hAnsi="Arial" w:cs="Arial"/>
          <w:b/>
          <w:sz w:val="20"/>
          <w:szCs w:val="20"/>
        </w:rPr>
        <w:t xml:space="preserve">: </w:t>
      </w:r>
      <w:proofErr w:type="spellStart"/>
      <w:r w:rsidRPr="0043300F">
        <w:rPr>
          <w:rFonts w:ascii="Arial" w:hAnsi="Arial" w:cs="Arial"/>
          <w:sz w:val="20"/>
          <w:szCs w:val="20"/>
        </w:rPr>
        <w:t>Никога</w:t>
      </w:r>
      <w:proofErr w:type="spellEnd"/>
      <w:r w:rsidRPr="0043300F">
        <w:rPr>
          <w:rFonts w:ascii="Arial" w:hAnsi="Arial" w:cs="Arial"/>
          <w:sz w:val="20"/>
          <w:szCs w:val="20"/>
        </w:rPr>
        <w:t xml:space="preserve"> </w:t>
      </w:r>
      <w:proofErr w:type="spellStart"/>
      <w:r w:rsidRPr="0043300F">
        <w:rPr>
          <w:rFonts w:ascii="Arial" w:hAnsi="Arial" w:cs="Arial"/>
          <w:sz w:val="20"/>
          <w:szCs w:val="20"/>
        </w:rPr>
        <w:t>не</w:t>
      </w:r>
      <w:proofErr w:type="spellEnd"/>
      <w:r w:rsidRPr="0043300F">
        <w:rPr>
          <w:rFonts w:ascii="Arial" w:hAnsi="Arial" w:cs="Arial"/>
          <w:sz w:val="20"/>
          <w:szCs w:val="20"/>
        </w:rPr>
        <w:t xml:space="preserve"> </w:t>
      </w:r>
      <w:proofErr w:type="spellStart"/>
      <w:r w:rsidRPr="0043300F">
        <w:rPr>
          <w:rFonts w:ascii="Arial" w:hAnsi="Arial" w:cs="Arial"/>
          <w:sz w:val="20"/>
          <w:szCs w:val="20"/>
        </w:rPr>
        <w:t>се</w:t>
      </w:r>
      <w:proofErr w:type="spellEnd"/>
      <w:r w:rsidRPr="0043300F">
        <w:rPr>
          <w:rFonts w:ascii="Arial" w:hAnsi="Arial" w:cs="Arial"/>
          <w:sz w:val="20"/>
          <w:szCs w:val="20"/>
        </w:rPr>
        <w:t xml:space="preserve"> </w:t>
      </w:r>
      <w:proofErr w:type="spellStart"/>
      <w:r w:rsidRPr="0043300F">
        <w:rPr>
          <w:rFonts w:ascii="Arial" w:hAnsi="Arial" w:cs="Arial"/>
          <w:sz w:val="20"/>
          <w:szCs w:val="20"/>
        </w:rPr>
        <w:t>опитвайте</w:t>
      </w:r>
      <w:proofErr w:type="spellEnd"/>
      <w:r w:rsidRPr="0043300F">
        <w:rPr>
          <w:rFonts w:ascii="Arial" w:hAnsi="Arial" w:cs="Arial"/>
          <w:sz w:val="20"/>
          <w:szCs w:val="20"/>
        </w:rPr>
        <w:t xml:space="preserve"> </w:t>
      </w:r>
      <w:proofErr w:type="spellStart"/>
      <w:r w:rsidRPr="0043300F">
        <w:rPr>
          <w:rFonts w:ascii="Arial" w:hAnsi="Arial" w:cs="Arial"/>
          <w:sz w:val="20"/>
          <w:szCs w:val="20"/>
        </w:rPr>
        <w:t>да</w:t>
      </w:r>
      <w:proofErr w:type="spellEnd"/>
      <w:r w:rsidRPr="0043300F">
        <w:rPr>
          <w:rFonts w:ascii="Arial" w:hAnsi="Arial" w:cs="Arial"/>
          <w:sz w:val="20"/>
          <w:szCs w:val="20"/>
        </w:rPr>
        <w:t xml:space="preserve"> </w:t>
      </w:r>
      <w:proofErr w:type="spellStart"/>
      <w:r w:rsidRPr="0043300F">
        <w:rPr>
          <w:rFonts w:ascii="Arial" w:hAnsi="Arial" w:cs="Arial"/>
          <w:sz w:val="20"/>
          <w:szCs w:val="20"/>
        </w:rPr>
        <w:t>презареждате</w:t>
      </w:r>
      <w:proofErr w:type="spellEnd"/>
      <w:r w:rsidRPr="0043300F">
        <w:rPr>
          <w:rFonts w:ascii="Arial" w:hAnsi="Arial" w:cs="Arial"/>
          <w:sz w:val="20"/>
          <w:szCs w:val="20"/>
        </w:rPr>
        <w:t xml:space="preserve"> </w:t>
      </w:r>
      <w:r>
        <w:rPr>
          <w:rFonts w:ascii="Arial" w:hAnsi="Arial" w:cs="Arial"/>
          <w:sz w:val="20"/>
          <w:szCs w:val="20"/>
          <w:lang w:val="bg-BG"/>
        </w:rPr>
        <w:t>газовия патрон.</w:t>
      </w:r>
    </w:p>
    <w:p w14:paraId="33949868"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b/>
          <w:sz w:val="20"/>
          <w:szCs w:val="20"/>
        </w:rPr>
      </w:pPr>
      <w:proofErr w:type="spellStart"/>
      <w:r w:rsidRPr="0043300F">
        <w:rPr>
          <w:rFonts w:ascii="Arial" w:hAnsi="Arial" w:cs="Arial"/>
          <w:b/>
          <w:sz w:val="20"/>
          <w:szCs w:val="20"/>
        </w:rPr>
        <w:t>Температурни</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ограничения</w:t>
      </w:r>
      <w:proofErr w:type="spellEnd"/>
      <w:r w:rsidRPr="0043300F">
        <w:rPr>
          <w:rFonts w:ascii="Arial" w:hAnsi="Arial" w:cs="Arial"/>
          <w:b/>
          <w:sz w:val="20"/>
          <w:szCs w:val="20"/>
        </w:rPr>
        <w:t xml:space="preserve">: </w:t>
      </w:r>
      <w:proofErr w:type="spellStart"/>
      <w:r w:rsidRPr="0043300F">
        <w:rPr>
          <w:rFonts w:ascii="Arial" w:hAnsi="Arial" w:cs="Arial"/>
          <w:sz w:val="20"/>
          <w:szCs w:val="20"/>
        </w:rPr>
        <w:t>Не</w:t>
      </w:r>
      <w:proofErr w:type="spellEnd"/>
      <w:r w:rsidRPr="0043300F">
        <w:rPr>
          <w:rFonts w:ascii="Arial" w:hAnsi="Arial" w:cs="Arial"/>
          <w:sz w:val="20"/>
          <w:szCs w:val="20"/>
        </w:rPr>
        <w:t xml:space="preserve"> </w:t>
      </w:r>
      <w:proofErr w:type="spellStart"/>
      <w:r w:rsidRPr="0043300F">
        <w:rPr>
          <w:rFonts w:ascii="Arial" w:hAnsi="Arial" w:cs="Arial"/>
          <w:sz w:val="20"/>
          <w:szCs w:val="20"/>
        </w:rPr>
        <w:t>използвайте</w:t>
      </w:r>
      <w:proofErr w:type="spellEnd"/>
      <w:r w:rsidRPr="0043300F">
        <w:rPr>
          <w:rFonts w:ascii="Arial" w:hAnsi="Arial" w:cs="Arial"/>
          <w:sz w:val="20"/>
          <w:szCs w:val="20"/>
        </w:rPr>
        <w:t xml:space="preserve"> </w:t>
      </w:r>
      <w:proofErr w:type="spellStart"/>
      <w:r w:rsidRPr="0043300F">
        <w:rPr>
          <w:rFonts w:ascii="Arial" w:hAnsi="Arial" w:cs="Arial"/>
          <w:sz w:val="20"/>
          <w:szCs w:val="20"/>
        </w:rPr>
        <w:t>уреда</w:t>
      </w:r>
      <w:proofErr w:type="spellEnd"/>
      <w:r w:rsidRPr="0043300F">
        <w:rPr>
          <w:rFonts w:ascii="Arial" w:hAnsi="Arial" w:cs="Arial"/>
          <w:sz w:val="20"/>
          <w:szCs w:val="20"/>
        </w:rPr>
        <w:t xml:space="preserve"> </w:t>
      </w:r>
      <w:proofErr w:type="spellStart"/>
      <w:r w:rsidRPr="0043300F">
        <w:rPr>
          <w:rFonts w:ascii="Arial" w:hAnsi="Arial" w:cs="Arial"/>
          <w:sz w:val="20"/>
          <w:szCs w:val="20"/>
        </w:rPr>
        <w:t>при</w:t>
      </w:r>
      <w:proofErr w:type="spellEnd"/>
      <w:r w:rsidRPr="0043300F">
        <w:rPr>
          <w:rFonts w:ascii="Arial" w:hAnsi="Arial" w:cs="Arial"/>
          <w:sz w:val="20"/>
          <w:szCs w:val="20"/>
        </w:rPr>
        <w:t xml:space="preserve"> </w:t>
      </w:r>
      <w:proofErr w:type="spellStart"/>
      <w:r w:rsidRPr="0043300F">
        <w:rPr>
          <w:rFonts w:ascii="Arial" w:hAnsi="Arial" w:cs="Arial"/>
          <w:sz w:val="20"/>
          <w:szCs w:val="20"/>
        </w:rPr>
        <w:t>температури</w:t>
      </w:r>
      <w:proofErr w:type="spellEnd"/>
      <w:r w:rsidRPr="0043300F">
        <w:rPr>
          <w:rFonts w:ascii="Arial" w:hAnsi="Arial" w:cs="Arial"/>
          <w:sz w:val="20"/>
          <w:szCs w:val="20"/>
        </w:rPr>
        <w:t xml:space="preserve"> </w:t>
      </w:r>
      <w:proofErr w:type="spellStart"/>
      <w:r w:rsidRPr="0043300F">
        <w:rPr>
          <w:rFonts w:ascii="Arial" w:hAnsi="Arial" w:cs="Arial"/>
          <w:sz w:val="20"/>
          <w:szCs w:val="20"/>
        </w:rPr>
        <w:t>на</w:t>
      </w:r>
      <w:proofErr w:type="spellEnd"/>
      <w:r w:rsidRPr="0043300F">
        <w:rPr>
          <w:rFonts w:ascii="Arial" w:hAnsi="Arial" w:cs="Arial"/>
          <w:sz w:val="20"/>
          <w:szCs w:val="20"/>
        </w:rPr>
        <w:t xml:space="preserve"> </w:t>
      </w:r>
      <w:proofErr w:type="spellStart"/>
      <w:r w:rsidRPr="0043300F">
        <w:rPr>
          <w:rFonts w:ascii="Arial" w:hAnsi="Arial" w:cs="Arial"/>
          <w:sz w:val="20"/>
          <w:szCs w:val="20"/>
        </w:rPr>
        <w:t>околната</w:t>
      </w:r>
      <w:proofErr w:type="spellEnd"/>
      <w:r w:rsidRPr="0043300F">
        <w:rPr>
          <w:rFonts w:ascii="Arial" w:hAnsi="Arial" w:cs="Arial"/>
          <w:sz w:val="20"/>
          <w:szCs w:val="20"/>
        </w:rPr>
        <w:t xml:space="preserve"> </w:t>
      </w:r>
      <w:proofErr w:type="spellStart"/>
      <w:r w:rsidRPr="0043300F">
        <w:rPr>
          <w:rFonts w:ascii="Arial" w:hAnsi="Arial" w:cs="Arial"/>
          <w:sz w:val="20"/>
          <w:szCs w:val="20"/>
        </w:rPr>
        <w:t>среда</w:t>
      </w:r>
      <w:proofErr w:type="spellEnd"/>
      <w:r w:rsidRPr="0043300F">
        <w:rPr>
          <w:rFonts w:ascii="Arial" w:hAnsi="Arial" w:cs="Arial"/>
          <w:sz w:val="20"/>
          <w:szCs w:val="20"/>
        </w:rPr>
        <w:t xml:space="preserve">, </w:t>
      </w:r>
      <w:proofErr w:type="spellStart"/>
      <w:r w:rsidRPr="0043300F">
        <w:rPr>
          <w:rFonts w:ascii="Arial" w:hAnsi="Arial" w:cs="Arial"/>
          <w:sz w:val="20"/>
          <w:szCs w:val="20"/>
        </w:rPr>
        <w:t>по-високи</w:t>
      </w:r>
      <w:proofErr w:type="spellEnd"/>
      <w:r w:rsidRPr="0043300F">
        <w:rPr>
          <w:rFonts w:ascii="Arial" w:hAnsi="Arial" w:cs="Arial"/>
          <w:sz w:val="20"/>
          <w:szCs w:val="20"/>
        </w:rPr>
        <w:t xml:space="preserve"> </w:t>
      </w:r>
      <w:proofErr w:type="spellStart"/>
      <w:r w:rsidRPr="0043300F">
        <w:rPr>
          <w:rFonts w:ascii="Arial" w:hAnsi="Arial" w:cs="Arial"/>
          <w:sz w:val="20"/>
          <w:szCs w:val="20"/>
        </w:rPr>
        <w:t>от</w:t>
      </w:r>
      <w:proofErr w:type="spellEnd"/>
      <w:r w:rsidRPr="0043300F">
        <w:rPr>
          <w:rFonts w:ascii="Arial" w:hAnsi="Arial" w:cs="Arial"/>
          <w:sz w:val="20"/>
          <w:szCs w:val="20"/>
        </w:rPr>
        <w:t xml:space="preserve"> 35 °</w:t>
      </w:r>
      <w:proofErr w:type="gramStart"/>
      <w:r w:rsidRPr="0043300F">
        <w:rPr>
          <w:rFonts w:ascii="Arial" w:hAnsi="Arial" w:cs="Arial"/>
          <w:sz w:val="20"/>
          <w:szCs w:val="20"/>
        </w:rPr>
        <w:t xml:space="preserve">C </w:t>
      </w:r>
      <w:r w:rsidRPr="0043300F">
        <w:rPr>
          <w:rFonts w:ascii="Arial" w:hAnsi="Arial" w:cs="Arial"/>
          <w:b/>
          <w:sz w:val="20"/>
          <w:szCs w:val="20"/>
        </w:rPr>
        <w:t>.</w:t>
      </w:r>
      <w:proofErr w:type="gramEnd"/>
    </w:p>
    <w:p w14:paraId="66A7A8F8"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43300F">
        <w:rPr>
          <w:rFonts w:ascii="Arial" w:hAnsi="Arial" w:cs="Arial"/>
          <w:b/>
          <w:sz w:val="20"/>
          <w:szCs w:val="20"/>
        </w:rPr>
        <w:t>Корпус</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на</w:t>
      </w:r>
      <w:proofErr w:type="spellEnd"/>
      <w:r>
        <w:rPr>
          <w:rFonts w:ascii="Arial" w:hAnsi="Arial" w:cs="Arial"/>
          <w:b/>
          <w:sz w:val="20"/>
          <w:szCs w:val="20"/>
          <w:lang w:val="bg-BG"/>
        </w:rPr>
        <w:t xml:space="preserve"> патрона</w:t>
      </w:r>
      <w:r w:rsidRPr="0043300F">
        <w:rPr>
          <w:rFonts w:ascii="Arial" w:hAnsi="Arial" w:cs="Arial"/>
          <w:b/>
          <w:sz w:val="20"/>
          <w:szCs w:val="20"/>
        </w:rPr>
        <w:t xml:space="preserve">: </w:t>
      </w:r>
      <w:proofErr w:type="spellStart"/>
      <w:r w:rsidRPr="0043300F">
        <w:rPr>
          <w:rFonts w:ascii="Arial" w:hAnsi="Arial" w:cs="Arial"/>
          <w:sz w:val="20"/>
          <w:szCs w:val="20"/>
        </w:rPr>
        <w:t>Уредът</w:t>
      </w:r>
      <w:proofErr w:type="spellEnd"/>
      <w:r w:rsidRPr="0043300F">
        <w:rPr>
          <w:rFonts w:ascii="Arial" w:hAnsi="Arial" w:cs="Arial"/>
          <w:sz w:val="20"/>
          <w:szCs w:val="20"/>
        </w:rPr>
        <w:t xml:space="preserve"> </w:t>
      </w:r>
      <w:proofErr w:type="spellStart"/>
      <w:r w:rsidRPr="0043300F">
        <w:rPr>
          <w:rFonts w:ascii="Arial" w:hAnsi="Arial" w:cs="Arial"/>
          <w:sz w:val="20"/>
          <w:szCs w:val="20"/>
        </w:rPr>
        <w:t>не</w:t>
      </w:r>
      <w:proofErr w:type="spellEnd"/>
      <w:r w:rsidRPr="0043300F">
        <w:rPr>
          <w:rFonts w:ascii="Arial" w:hAnsi="Arial" w:cs="Arial"/>
          <w:sz w:val="20"/>
          <w:szCs w:val="20"/>
        </w:rPr>
        <w:t xml:space="preserve"> </w:t>
      </w:r>
      <w:proofErr w:type="spellStart"/>
      <w:r w:rsidRPr="0043300F">
        <w:rPr>
          <w:rFonts w:ascii="Arial" w:hAnsi="Arial" w:cs="Arial"/>
          <w:sz w:val="20"/>
          <w:szCs w:val="20"/>
        </w:rPr>
        <w:t>трябва</w:t>
      </w:r>
      <w:proofErr w:type="spellEnd"/>
      <w:r w:rsidRPr="0043300F">
        <w:rPr>
          <w:rFonts w:ascii="Arial" w:hAnsi="Arial" w:cs="Arial"/>
          <w:sz w:val="20"/>
          <w:szCs w:val="20"/>
        </w:rPr>
        <w:t xml:space="preserve"> </w:t>
      </w:r>
      <w:proofErr w:type="spellStart"/>
      <w:r w:rsidRPr="0043300F">
        <w:rPr>
          <w:rFonts w:ascii="Arial" w:hAnsi="Arial" w:cs="Arial"/>
          <w:sz w:val="20"/>
          <w:szCs w:val="20"/>
        </w:rPr>
        <w:t>да</w:t>
      </w:r>
      <w:proofErr w:type="spellEnd"/>
      <w:r w:rsidRPr="0043300F">
        <w:rPr>
          <w:rFonts w:ascii="Arial" w:hAnsi="Arial" w:cs="Arial"/>
          <w:sz w:val="20"/>
          <w:szCs w:val="20"/>
        </w:rPr>
        <w:t xml:space="preserve"> </w:t>
      </w:r>
      <w:proofErr w:type="spellStart"/>
      <w:r w:rsidRPr="0043300F">
        <w:rPr>
          <w:rFonts w:ascii="Arial" w:hAnsi="Arial" w:cs="Arial"/>
          <w:sz w:val="20"/>
          <w:szCs w:val="20"/>
        </w:rPr>
        <w:t>се</w:t>
      </w:r>
      <w:proofErr w:type="spellEnd"/>
      <w:r w:rsidRPr="0043300F">
        <w:rPr>
          <w:rFonts w:ascii="Arial" w:hAnsi="Arial" w:cs="Arial"/>
          <w:sz w:val="20"/>
          <w:szCs w:val="20"/>
        </w:rPr>
        <w:t xml:space="preserve"> </w:t>
      </w:r>
      <w:proofErr w:type="spellStart"/>
      <w:r w:rsidRPr="0043300F">
        <w:rPr>
          <w:rFonts w:ascii="Arial" w:hAnsi="Arial" w:cs="Arial"/>
          <w:sz w:val="20"/>
          <w:szCs w:val="20"/>
        </w:rPr>
        <w:t>използва</w:t>
      </w:r>
      <w:proofErr w:type="spellEnd"/>
      <w:r w:rsidRPr="0043300F">
        <w:rPr>
          <w:rFonts w:ascii="Arial" w:hAnsi="Arial" w:cs="Arial"/>
          <w:sz w:val="20"/>
          <w:szCs w:val="20"/>
        </w:rPr>
        <w:t xml:space="preserve">, </w:t>
      </w:r>
      <w:proofErr w:type="spellStart"/>
      <w:r w:rsidRPr="0043300F">
        <w:rPr>
          <w:rFonts w:ascii="Arial" w:hAnsi="Arial" w:cs="Arial"/>
          <w:sz w:val="20"/>
          <w:szCs w:val="20"/>
        </w:rPr>
        <w:t>когато</w:t>
      </w:r>
      <w:proofErr w:type="spellEnd"/>
      <w:r w:rsidRPr="0043300F">
        <w:rPr>
          <w:rFonts w:ascii="Arial" w:hAnsi="Arial" w:cs="Arial"/>
          <w:sz w:val="20"/>
          <w:szCs w:val="20"/>
        </w:rPr>
        <w:t xml:space="preserve"> </w:t>
      </w:r>
      <w:proofErr w:type="spellStart"/>
      <w:r w:rsidRPr="0043300F">
        <w:rPr>
          <w:rFonts w:ascii="Arial" w:hAnsi="Arial" w:cs="Arial"/>
          <w:sz w:val="20"/>
          <w:szCs w:val="20"/>
        </w:rPr>
        <w:t>капакът</w:t>
      </w:r>
      <w:proofErr w:type="spellEnd"/>
      <w:r w:rsidRPr="0043300F">
        <w:rPr>
          <w:rFonts w:ascii="Arial" w:hAnsi="Arial" w:cs="Arial"/>
          <w:sz w:val="20"/>
          <w:szCs w:val="20"/>
        </w:rPr>
        <w:t xml:space="preserve"> </w:t>
      </w:r>
      <w:proofErr w:type="spellStart"/>
      <w:r w:rsidRPr="0043300F">
        <w:rPr>
          <w:rFonts w:ascii="Arial" w:hAnsi="Arial" w:cs="Arial"/>
          <w:sz w:val="20"/>
          <w:szCs w:val="20"/>
        </w:rPr>
        <w:t>на</w:t>
      </w:r>
      <w:proofErr w:type="spellEnd"/>
      <w:r w:rsidRPr="0043300F">
        <w:rPr>
          <w:rFonts w:ascii="Arial" w:hAnsi="Arial" w:cs="Arial"/>
          <w:sz w:val="20"/>
          <w:szCs w:val="20"/>
        </w:rPr>
        <w:t xml:space="preserve"> </w:t>
      </w:r>
      <w:proofErr w:type="spellStart"/>
      <w:r w:rsidRPr="0043300F">
        <w:rPr>
          <w:rFonts w:ascii="Arial" w:hAnsi="Arial" w:cs="Arial"/>
          <w:sz w:val="20"/>
          <w:szCs w:val="20"/>
        </w:rPr>
        <w:t>кутията</w:t>
      </w:r>
      <w:proofErr w:type="spellEnd"/>
      <w:r w:rsidRPr="0043300F">
        <w:rPr>
          <w:rFonts w:ascii="Arial" w:hAnsi="Arial" w:cs="Arial"/>
          <w:sz w:val="20"/>
          <w:szCs w:val="20"/>
        </w:rPr>
        <w:t xml:space="preserve"> </w:t>
      </w:r>
      <w:proofErr w:type="spellStart"/>
      <w:r w:rsidRPr="0043300F">
        <w:rPr>
          <w:rFonts w:ascii="Arial" w:hAnsi="Arial" w:cs="Arial"/>
          <w:sz w:val="20"/>
          <w:szCs w:val="20"/>
        </w:rPr>
        <w:t>на</w:t>
      </w:r>
      <w:proofErr w:type="spellEnd"/>
      <w:r w:rsidRPr="0043300F">
        <w:rPr>
          <w:rFonts w:ascii="Arial" w:hAnsi="Arial" w:cs="Arial"/>
          <w:sz w:val="20"/>
          <w:szCs w:val="20"/>
        </w:rPr>
        <w:t xml:space="preserve"> </w:t>
      </w:r>
      <w:r>
        <w:rPr>
          <w:rFonts w:ascii="Arial" w:hAnsi="Arial" w:cs="Arial"/>
          <w:sz w:val="20"/>
          <w:szCs w:val="20"/>
          <w:lang w:val="bg-BG"/>
        </w:rPr>
        <w:t>патрона</w:t>
      </w:r>
      <w:r w:rsidRPr="0043300F">
        <w:rPr>
          <w:rFonts w:ascii="Arial" w:hAnsi="Arial" w:cs="Arial"/>
          <w:sz w:val="20"/>
          <w:szCs w:val="20"/>
        </w:rPr>
        <w:t xml:space="preserve"> е </w:t>
      </w:r>
      <w:proofErr w:type="spellStart"/>
      <w:r w:rsidRPr="0043300F">
        <w:rPr>
          <w:rFonts w:ascii="Arial" w:hAnsi="Arial" w:cs="Arial"/>
          <w:sz w:val="20"/>
          <w:szCs w:val="20"/>
        </w:rPr>
        <w:t>отворен</w:t>
      </w:r>
      <w:proofErr w:type="spellEnd"/>
      <w:r w:rsidRPr="0043300F">
        <w:rPr>
          <w:rFonts w:ascii="Arial" w:hAnsi="Arial" w:cs="Arial"/>
          <w:sz w:val="20"/>
          <w:szCs w:val="20"/>
        </w:rPr>
        <w:t>.</w:t>
      </w:r>
    </w:p>
    <w:p w14:paraId="490A0E1B"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43300F">
        <w:rPr>
          <w:rFonts w:ascii="Arial" w:hAnsi="Arial" w:cs="Arial"/>
          <w:b/>
          <w:sz w:val="20"/>
          <w:szCs w:val="20"/>
        </w:rPr>
        <w:t>Изключване</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на</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патрона</w:t>
      </w:r>
      <w:proofErr w:type="spellEnd"/>
      <w:r w:rsidRPr="0043300F">
        <w:rPr>
          <w:rFonts w:ascii="Arial" w:hAnsi="Arial" w:cs="Arial"/>
          <w:b/>
          <w:sz w:val="20"/>
          <w:szCs w:val="20"/>
        </w:rPr>
        <w:t xml:space="preserve">: </w:t>
      </w:r>
      <w:proofErr w:type="spellStart"/>
      <w:r w:rsidRPr="0043300F">
        <w:rPr>
          <w:rFonts w:ascii="Arial" w:hAnsi="Arial" w:cs="Arial"/>
          <w:sz w:val="20"/>
          <w:szCs w:val="20"/>
        </w:rPr>
        <w:t>Винаги</w:t>
      </w:r>
      <w:proofErr w:type="spellEnd"/>
      <w:r w:rsidRPr="0043300F">
        <w:rPr>
          <w:rFonts w:ascii="Arial" w:hAnsi="Arial" w:cs="Arial"/>
          <w:sz w:val="20"/>
          <w:szCs w:val="20"/>
        </w:rPr>
        <w:t xml:space="preserve"> </w:t>
      </w:r>
      <w:proofErr w:type="spellStart"/>
      <w:r w:rsidRPr="0043300F">
        <w:rPr>
          <w:rFonts w:ascii="Arial" w:hAnsi="Arial" w:cs="Arial"/>
          <w:sz w:val="20"/>
          <w:szCs w:val="20"/>
        </w:rPr>
        <w:t>освобождавайте</w:t>
      </w:r>
      <w:proofErr w:type="spellEnd"/>
      <w:r w:rsidRPr="0043300F">
        <w:rPr>
          <w:rFonts w:ascii="Arial" w:hAnsi="Arial" w:cs="Arial"/>
          <w:sz w:val="20"/>
          <w:szCs w:val="20"/>
        </w:rPr>
        <w:t xml:space="preserve"> </w:t>
      </w:r>
      <w:proofErr w:type="spellStart"/>
      <w:r w:rsidRPr="0043300F">
        <w:rPr>
          <w:rFonts w:ascii="Arial" w:hAnsi="Arial" w:cs="Arial"/>
          <w:sz w:val="20"/>
          <w:szCs w:val="20"/>
        </w:rPr>
        <w:t>или</w:t>
      </w:r>
      <w:proofErr w:type="spellEnd"/>
      <w:r w:rsidRPr="0043300F">
        <w:rPr>
          <w:rFonts w:ascii="Arial" w:hAnsi="Arial" w:cs="Arial"/>
          <w:sz w:val="20"/>
          <w:szCs w:val="20"/>
        </w:rPr>
        <w:t xml:space="preserve"> </w:t>
      </w:r>
      <w:proofErr w:type="spellStart"/>
      <w:r w:rsidRPr="0043300F">
        <w:rPr>
          <w:rFonts w:ascii="Arial" w:hAnsi="Arial" w:cs="Arial"/>
          <w:sz w:val="20"/>
          <w:szCs w:val="20"/>
        </w:rPr>
        <w:t>изключвайте</w:t>
      </w:r>
      <w:proofErr w:type="spellEnd"/>
      <w:r w:rsidRPr="0043300F">
        <w:rPr>
          <w:rFonts w:ascii="Arial" w:hAnsi="Arial" w:cs="Arial"/>
          <w:sz w:val="20"/>
          <w:szCs w:val="20"/>
        </w:rPr>
        <w:t xml:space="preserve"> </w:t>
      </w:r>
      <w:proofErr w:type="spellStart"/>
      <w:r w:rsidRPr="0043300F">
        <w:rPr>
          <w:rFonts w:ascii="Arial" w:hAnsi="Arial" w:cs="Arial"/>
          <w:sz w:val="20"/>
          <w:szCs w:val="20"/>
        </w:rPr>
        <w:t>газовия</w:t>
      </w:r>
      <w:proofErr w:type="spellEnd"/>
      <w:r w:rsidRPr="0043300F">
        <w:rPr>
          <w:rFonts w:ascii="Arial" w:hAnsi="Arial" w:cs="Arial"/>
          <w:sz w:val="20"/>
          <w:szCs w:val="20"/>
        </w:rPr>
        <w:t xml:space="preserve"> </w:t>
      </w:r>
      <w:proofErr w:type="spellStart"/>
      <w:r w:rsidRPr="0043300F">
        <w:rPr>
          <w:rFonts w:ascii="Arial" w:hAnsi="Arial" w:cs="Arial"/>
          <w:sz w:val="20"/>
          <w:szCs w:val="20"/>
        </w:rPr>
        <w:t>патрон</w:t>
      </w:r>
      <w:proofErr w:type="spellEnd"/>
      <w:r w:rsidRPr="0043300F">
        <w:rPr>
          <w:rFonts w:ascii="Arial" w:hAnsi="Arial" w:cs="Arial"/>
          <w:sz w:val="20"/>
          <w:szCs w:val="20"/>
        </w:rPr>
        <w:t xml:space="preserve"> </w:t>
      </w:r>
      <w:proofErr w:type="spellStart"/>
      <w:r w:rsidRPr="0043300F">
        <w:rPr>
          <w:rFonts w:ascii="Arial" w:hAnsi="Arial" w:cs="Arial"/>
          <w:sz w:val="20"/>
          <w:szCs w:val="20"/>
        </w:rPr>
        <w:t>след</w:t>
      </w:r>
      <w:proofErr w:type="spellEnd"/>
      <w:r w:rsidRPr="0043300F">
        <w:rPr>
          <w:rFonts w:ascii="Arial" w:hAnsi="Arial" w:cs="Arial"/>
          <w:sz w:val="20"/>
          <w:szCs w:val="20"/>
        </w:rPr>
        <w:t xml:space="preserve"> </w:t>
      </w:r>
      <w:proofErr w:type="spellStart"/>
      <w:r w:rsidRPr="0043300F">
        <w:rPr>
          <w:rFonts w:ascii="Arial" w:hAnsi="Arial" w:cs="Arial"/>
          <w:sz w:val="20"/>
          <w:szCs w:val="20"/>
        </w:rPr>
        <w:t>всяка</w:t>
      </w:r>
      <w:proofErr w:type="spellEnd"/>
      <w:r w:rsidRPr="0043300F">
        <w:rPr>
          <w:rFonts w:ascii="Arial" w:hAnsi="Arial" w:cs="Arial"/>
          <w:sz w:val="20"/>
          <w:szCs w:val="20"/>
        </w:rPr>
        <w:t xml:space="preserve"> </w:t>
      </w:r>
      <w:proofErr w:type="spellStart"/>
      <w:r w:rsidRPr="0043300F">
        <w:rPr>
          <w:rFonts w:ascii="Arial" w:hAnsi="Arial" w:cs="Arial"/>
          <w:sz w:val="20"/>
          <w:szCs w:val="20"/>
        </w:rPr>
        <w:t>употреба</w:t>
      </w:r>
      <w:proofErr w:type="spellEnd"/>
      <w:r w:rsidRPr="0043300F">
        <w:rPr>
          <w:rFonts w:ascii="Arial" w:hAnsi="Arial" w:cs="Arial"/>
          <w:sz w:val="20"/>
          <w:szCs w:val="20"/>
        </w:rPr>
        <w:t>.</w:t>
      </w:r>
    </w:p>
    <w:p w14:paraId="21CBFDBF"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43300F">
        <w:rPr>
          <w:rFonts w:ascii="Arial" w:hAnsi="Arial" w:cs="Arial"/>
          <w:b/>
          <w:sz w:val="20"/>
          <w:szCs w:val="20"/>
        </w:rPr>
        <w:t>Активиране</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на</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предпазното</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устройство</w:t>
      </w:r>
      <w:proofErr w:type="spellEnd"/>
      <w:r w:rsidRPr="0043300F">
        <w:rPr>
          <w:rFonts w:ascii="Arial" w:hAnsi="Arial" w:cs="Arial"/>
          <w:b/>
          <w:sz w:val="20"/>
          <w:szCs w:val="20"/>
        </w:rPr>
        <w:t xml:space="preserve">: </w:t>
      </w:r>
      <w:proofErr w:type="spellStart"/>
      <w:r w:rsidRPr="0043300F">
        <w:rPr>
          <w:rFonts w:ascii="Arial" w:hAnsi="Arial" w:cs="Arial"/>
          <w:sz w:val="20"/>
          <w:szCs w:val="20"/>
        </w:rPr>
        <w:t>Предпазното</w:t>
      </w:r>
      <w:proofErr w:type="spellEnd"/>
      <w:r w:rsidRPr="0043300F">
        <w:rPr>
          <w:rFonts w:ascii="Arial" w:hAnsi="Arial" w:cs="Arial"/>
          <w:sz w:val="20"/>
          <w:szCs w:val="20"/>
        </w:rPr>
        <w:t xml:space="preserve"> </w:t>
      </w:r>
      <w:proofErr w:type="spellStart"/>
      <w:r w:rsidRPr="0043300F">
        <w:rPr>
          <w:rFonts w:ascii="Arial" w:hAnsi="Arial" w:cs="Arial"/>
          <w:sz w:val="20"/>
          <w:szCs w:val="20"/>
        </w:rPr>
        <w:t>устройство</w:t>
      </w:r>
      <w:proofErr w:type="spellEnd"/>
      <w:r w:rsidRPr="0043300F">
        <w:rPr>
          <w:rFonts w:ascii="Arial" w:hAnsi="Arial" w:cs="Arial"/>
          <w:sz w:val="20"/>
          <w:szCs w:val="20"/>
        </w:rPr>
        <w:t xml:space="preserve"> </w:t>
      </w:r>
      <w:proofErr w:type="spellStart"/>
      <w:r w:rsidRPr="0043300F">
        <w:rPr>
          <w:rFonts w:ascii="Arial" w:hAnsi="Arial" w:cs="Arial"/>
          <w:sz w:val="20"/>
          <w:szCs w:val="20"/>
        </w:rPr>
        <w:t>срещу</w:t>
      </w:r>
      <w:proofErr w:type="spellEnd"/>
      <w:r w:rsidRPr="0043300F">
        <w:rPr>
          <w:rFonts w:ascii="Arial" w:hAnsi="Arial" w:cs="Arial"/>
          <w:sz w:val="20"/>
          <w:szCs w:val="20"/>
        </w:rPr>
        <w:t xml:space="preserve"> </w:t>
      </w:r>
      <w:proofErr w:type="spellStart"/>
      <w:r w:rsidRPr="0043300F">
        <w:rPr>
          <w:rFonts w:ascii="Arial" w:hAnsi="Arial" w:cs="Arial"/>
          <w:sz w:val="20"/>
          <w:szCs w:val="20"/>
        </w:rPr>
        <w:t>свръхналягане</w:t>
      </w:r>
      <w:proofErr w:type="spellEnd"/>
      <w:r w:rsidRPr="0043300F">
        <w:rPr>
          <w:rFonts w:ascii="Arial" w:hAnsi="Arial" w:cs="Arial"/>
          <w:sz w:val="20"/>
          <w:szCs w:val="20"/>
        </w:rPr>
        <w:t xml:space="preserve"> </w:t>
      </w:r>
      <w:proofErr w:type="spellStart"/>
      <w:r w:rsidRPr="0043300F">
        <w:rPr>
          <w:rFonts w:ascii="Arial" w:hAnsi="Arial" w:cs="Arial"/>
          <w:sz w:val="20"/>
          <w:szCs w:val="20"/>
        </w:rPr>
        <w:t>се</w:t>
      </w:r>
      <w:proofErr w:type="spellEnd"/>
      <w:r w:rsidRPr="0043300F">
        <w:rPr>
          <w:rFonts w:ascii="Arial" w:hAnsi="Arial" w:cs="Arial"/>
          <w:sz w:val="20"/>
          <w:szCs w:val="20"/>
        </w:rPr>
        <w:t xml:space="preserve"> </w:t>
      </w:r>
      <w:proofErr w:type="spellStart"/>
      <w:r w:rsidRPr="0043300F">
        <w:rPr>
          <w:rFonts w:ascii="Arial" w:hAnsi="Arial" w:cs="Arial"/>
          <w:sz w:val="20"/>
          <w:szCs w:val="20"/>
        </w:rPr>
        <w:t>активира</w:t>
      </w:r>
      <w:proofErr w:type="spellEnd"/>
      <w:r w:rsidRPr="0043300F">
        <w:rPr>
          <w:rFonts w:ascii="Arial" w:hAnsi="Arial" w:cs="Arial"/>
          <w:sz w:val="20"/>
          <w:szCs w:val="20"/>
        </w:rPr>
        <w:t xml:space="preserve"> </w:t>
      </w:r>
      <w:proofErr w:type="spellStart"/>
      <w:r w:rsidRPr="0043300F">
        <w:rPr>
          <w:rFonts w:ascii="Arial" w:hAnsi="Arial" w:cs="Arial"/>
          <w:sz w:val="20"/>
          <w:szCs w:val="20"/>
        </w:rPr>
        <w:t>между</w:t>
      </w:r>
      <w:proofErr w:type="spellEnd"/>
      <w:r w:rsidRPr="0043300F">
        <w:rPr>
          <w:rFonts w:ascii="Arial" w:hAnsi="Arial" w:cs="Arial"/>
          <w:sz w:val="20"/>
          <w:szCs w:val="20"/>
        </w:rPr>
        <w:t xml:space="preserve"> 4-6 </w:t>
      </w:r>
      <w:proofErr w:type="spellStart"/>
      <w:r w:rsidRPr="0043300F">
        <w:rPr>
          <w:rFonts w:ascii="Arial" w:hAnsi="Arial" w:cs="Arial"/>
          <w:sz w:val="20"/>
          <w:szCs w:val="20"/>
        </w:rPr>
        <w:t>бара</w:t>
      </w:r>
      <w:proofErr w:type="spellEnd"/>
      <w:r w:rsidRPr="0043300F">
        <w:rPr>
          <w:rFonts w:ascii="Arial" w:hAnsi="Arial" w:cs="Arial"/>
          <w:sz w:val="20"/>
          <w:szCs w:val="20"/>
        </w:rPr>
        <w:t>.</w:t>
      </w:r>
    </w:p>
    <w:p w14:paraId="29D25D5B" w14:textId="77777777" w:rsidR="00AE1748" w:rsidRPr="00FB183B" w:rsidRDefault="00AE1748" w:rsidP="00AE1748">
      <w:pPr>
        <w:numPr>
          <w:ilvl w:val="1"/>
          <w:numId w:val="5"/>
        </w:numPr>
        <w:tabs>
          <w:tab w:val="num" w:pos="720"/>
          <w:tab w:val="num" w:pos="1440"/>
        </w:tabs>
        <w:spacing w:after="1440"/>
        <w:ind w:left="238" w:right="-6" w:hanging="170"/>
        <w:rPr>
          <w:rFonts w:ascii="Arial" w:hAnsi="Arial" w:cs="Arial"/>
          <w:sz w:val="20"/>
          <w:szCs w:val="20"/>
        </w:rPr>
      </w:pPr>
      <w:proofErr w:type="spellStart"/>
      <w:r w:rsidRPr="0043300F">
        <w:rPr>
          <w:rFonts w:ascii="Arial" w:hAnsi="Arial" w:cs="Arial"/>
          <w:b/>
          <w:sz w:val="20"/>
          <w:szCs w:val="20"/>
        </w:rPr>
        <w:lastRenderedPageBreak/>
        <w:t>Налягане</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на</w:t>
      </w:r>
      <w:proofErr w:type="spellEnd"/>
      <w:r w:rsidRPr="0043300F">
        <w:rPr>
          <w:rFonts w:ascii="Arial" w:hAnsi="Arial" w:cs="Arial"/>
          <w:b/>
          <w:sz w:val="20"/>
          <w:szCs w:val="20"/>
        </w:rPr>
        <w:t xml:space="preserve"> </w:t>
      </w:r>
      <w:proofErr w:type="spellStart"/>
      <w:r w:rsidRPr="0043300F">
        <w:rPr>
          <w:rFonts w:ascii="Arial" w:hAnsi="Arial" w:cs="Arial"/>
          <w:b/>
          <w:sz w:val="20"/>
          <w:szCs w:val="20"/>
        </w:rPr>
        <w:t>регулатора</w:t>
      </w:r>
      <w:proofErr w:type="spellEnd"/>
      <w:r w:rsidRPr="0043300F">
        <w:rPr>
          <w:rFonts w:ascii="Arial" w:hAnsi="Arial" w:cs="Arial"/>
          <w:b/>
          <w:sz w:val="20"/>
          <w:szCs w:val="20"/>
        </w:rPr>
        <w:t xml:space="preserve">: </w:t>
      </w:r>
      <w:proofErr w:type="spellStart"/>
      <w:r w:rsidRPr="0043300F">
        <w:rPr>
          <w:rFonts w:ascii="Arial" w:hAnsi="Arial" w:cs="Arial"/>
          <w:sz w:val="20"/>
          <w:szCs w:val="20"/>
        </w:rPr>
        <w:t>Номиналното</w:t>
      </w:r>
      <w:proofErr w:type="spellEnd"/>
      <w:r w:rsidRPr="0043300F">
        <w:rPr>
          <w:rFonts w:ascii="Arial" w:hAnsi="Arial" w:cs="Arial"/>
          <w:sz w:val="20"/>
          <w:szCs w:val="20"/>
        </w:rPr>
        <w:t xml:space="preserve"> </w:t>
      </w:r>
      <w:proofErr w:type="spellStart"/>
      <w:r w:rsidRPr="0043300F">
        <w:rPr>
          <w:rFonts w:ascii="Arial" w:hAnsi="Arial" w:cs="Arial"/>
          <w:sz w:val="20"/>
          <w:szCs w:val="20"/>
        </w:rPr>
        <w:t>изходящо</w:t>
      </w:r>
      <w:proofErr w:type="spellEnd"/>
      <w:r w:rsidRPr="0043300F">
        <w:rPr>
          <w:rFonts w:ascii="Arial" w:hAnsi="Arial" w:cs="Arial"/>
          <w:sz w:val="20"/>
          <w:szCs w:val="20"/>
        </w:rPr>
        <w:t xml:space="preserve"> </w:t>
      </w:r>
      <w:proofErr w:type="spellStart"/>
      <w:r w:rsidRPr="0043300F">
        <w:rPr>
          <w:rFonts w:ascii="Arial" w:hAnsi="Arial" w:cs="Arial"/>
          <w:sz w:val="20"/>
          <w:szCs w:val="20"/>
        </w:rPr>
        <w:t>налягане</w:t>
      </w:r>
      <w:proofErr w:type="spellEnd"/>
      <w:r w:rsidRPr="0043300F">
        <w:rPr>
          <w:rFonts w:ascii="Arial" w:hAnsi="Arial" w:cs="Arial"/>
          <w:sz w:val="20"/>
          <w:szCs w:val="20"/>
        </w:rPr>
        <w:t xml:space="preserve"> </w:t>
      </w:r>
      <w:proofErr w:type="spellStart"/>
      <w:r w:rsidRPr="0043300F">
        <w:rPr>
          <w:rFonts w:ascii="Arial" w:hAnsi="Arial" w:cs="Arial"/>
          <w:sz w:val="20"/>
          <w:szCs w:val="20"/>
        </w:rPr>
        <w:t>на</w:t>
      </w:r>
      <w:proofErr w:type="spellEnd"/>
      <w:r w:rsidRPr="0043300F">
        <w:rPr>
          <w:rFonts w:ascii="Arial" w:hAnsi="Arial" w:cs="Arial"/>
          <w:sz w:val="20"/>
          <w:szCs w:val="20"/>
        </w:rPr>
        <w:t xml:space="preserve"> </w:t>
      </w:r>
      <w:proofErr w:type="spellStart"/>
      <w:r w:rsidRPr="0043300F">
        <w:rPr>
          <w:rFonts w:ascii="Arial" w:hAnsi="Arial" w:cs="Arial"/>
          <w:sz w:val="20"/>
          <w:szCs w:val="20"/>
        </w:rPr>
        <w:t>регулатора</w:t>
      </w:r>
      <w:proofErr w:type="spellEnd"/>
      <w:r w:rsidRPr="0043300F">
        <w:rPr>
          <w:rFonts w:ascii="Arial" w:hAnsi="Arial" w:cs="Arial"/>
          <w:sz w:val="20"/>
          <w:szCs w:val="20"/>
        </w:rPr>
        <w:t xml:space="preserve"> е 13 Kpa.</w:t>
      </w:r>
    </w:p>
    <w:p w14:paraId="06544527" w14:textId="77777777" w:rsidR="00AE1748" w:rsidRPr="00FB183B" w:rsidRDefault="00AE1748" w:rsidP="00FB183B">
      <w:pPr>
        <w:pStyle w:val="BodyText"/>
        <w:spacing w:after="240"/>
        <w:rPr>
          <w:rFonts w:ascii="Arial" w:hAnsi="Arial" w:cs="Arial"/>
          <w:b/>
          <w:bCs/>
          <w:sz w:val="22"/>
          <w:lang w:val="bg-BG"/>
        </w:rPr>
      </w:pPr>
      <w:r w:rsidRPr="00FB183B">
        <w:rPr>
          <w:rFonts w:ascii="Arial" w:hAnsi="Arial" w:cs="Arial"/>
          <w:b/>
          <w:bCs/>
          <w:sz w:val="22"/>
          <w:lang w:val="bg-BG"/>
        </w:rPr>
        <w:t>Почистване</w:t>
      </w:r>
    </w:p>
    <w:p w14:paraId="69ED9B84"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Pr>
          <w:rFonts w:ascii="Arial" w:hAnsi="Arial" w:cs="Arial"/>
          <w:b/>
          <w:sz w:val="20"/>
          <w:szCs w:val="20"/>
          <w:lang w:val="en-US"/>
        </w:rPr>
        <w:t>Газовия</w:t>
      </w:r>
      <w:proofErr w:type="spellEnd"/>
      <w:r>
        <w:rPr>
          <w:rFonts w:ascii="Arial" w:hAnsi="Arial" w:cs="Arial"/>
          <w:b/>
          <w:sz w:val="20"/>
          <w:szCs w:val="20"/>
          <w:lang w:val="en-US"/>
        </w:rPr>
        <w:t xml:space="preserve"> </w:t>
      </w:r>
      <w:proofErr w:type="spellStart"/>
      <w:r>
        <w:rPr>
          <w:rFonts w:ascii="Arial" w:hAnsi="Arial" w:cs="Arial"/>
          <w:b/>
          <w:sz w:val="20"/>
          <w:szCs w:val="20"/>
          <w:lang w:val="en-US"/>
        </w:rPr>
        <w:t>патрон</w:t>
      </w:r>
      <w:proofErr w:type="spellEnd"/>
      <w:r w:rsidRPr="00FB183B">
        <w:rPr>
          <w:rFonts w:ascii="Arial" w:hAnsi="Arial" w:cs="Arial"/>
          <w:b/>
          <w:sz w:val="20"/>
          <w:szCs w:val="20"/>
        </w:rPr>
        <w:t xml:space="preserve">: </w:t>
      </w:r>
      <w:proofErr w:type="spellStart"/>
      <w:r w:rsidRPr="00C06637">
        <w:rPr>
          <w:rFonts w:ascii="Arial" w:hAnsi="Arial" w:cs="Arial"/>
          <w:sz w:val="20"/>
          <w:szCs w:val="20"/>
        </w:rPr>
        <w:t>Отстранете</w:t>
      </w:r>
      <w:proofErr w:type="spellEnd"/>
      <w:r w:rsidRPr="00C06637">
        <w:rPr>
          <w:rFonts w:ascii="Arial" w:hAnsi="Arial" w:cs="Arial"/>
          <w:sz w:val="20"/>
          <w:szCs w:val="20"/>
        </w:rPr>
        <w:t xml:space="preserve"> </w:t>
      </w:r>
      <w:r>
        <w:rPr>
          <w:rFonts w:ascii="Arial" w:hAnsi="Arial" w:cs="Arial"/>
          <w:sz w:val="20"/>
          <w:szCs w:val="20"/>
          <w:lang w:val="bg-BG"/>
        </w:rPr>
        <w:t>патрона</w:t>
      </w:r>
      <w:r w:rsidRPr="00C06637">
        <w:rPr>
          <w:rFonts w:ascii="Arial" w:hAnsi="Arial" w:cs="Arial"/>
          <w:sz w:val="20"/>
          <w:szCs w:val="20"/>
        </w:rPr>
        <w:t xml:space="preserve">, </w:t>
      </w:r>
      <w:proofErr w:type="spellStart"/>
      <w:r w:rsidRPr="00C06637">
        <w:rPr>
          <w:rFonts w:ascii="Arial" w:hAnsi="Arial" w:cs="Arial"/>
          <w:sz w:val="20"/>
          <w:szCs w:val="20"/>
        </w:rPr>
        <w:t>преди</w:t>
      </w:r>
      <w:proofErr w:type="spellEnd"/>
      <w:r w:rsidRPr="00C06637">
        <w:rPr>
          <w:rFonts w:ascii="Arial" w:hAnsi="Arial" w:cs="Arial"/>
          <w:sz w:val="20"/>
          <w:szCs w:val="20"/>
        </w:rPr>
        <w:t xml:space="preserve"> </w:t>
      </w:r>
      <w:proofErr w:type="spellStart"/>
      <w:r w:rsidRPr="00C06637">
        <w:rPr>
          <w:rFonts w:ascii="Arial" w:hAnsi="Arial" w:cs="Arial"/>
          <w:sz w:val="20"/>
          <w:szCs w:val="20"/>
        </w:rPr>
        <w:t>да</w:t>
      </w:r>
      <w:proofErr w:type="spellEnd"/>
      <w:r w:rsidRPr="00C06637">
        <w:rPr>
          <w:rFonts w:ascii="Arial" w:hAnsi="Arial" w:cs="Arial"/>
          <w:sz w:val="20"/>
          <w:szCs w:val="20"/>
        </w:rPr>
        <w:t xml:space="preserve"> </w:t>
      </w:r>
      <w:proofErr w:type="spellStart"/>
      <w:r w:rsidRPr="00C06637">
        <w:rPr>
          <w:rFonts w:ascii="Arial" w:hAnsi="Arial" w:cs="Arial"/>
          <w:sz w:val="20"/>
          <w:szCs w:val="20"/>
        </w:rPr>
        <w:t>започнете</w:t>
      </w:r>
      <w:proofErr w:type="spellEnd"/>
      <w:r w:rsidRPr="00C06637">
        <w:rPr>
          <w:rFonts w:ascii="Arial" w:hAnsi="Arial" w:cs="Arial"/>
          <w:sz w:val="20"/>
          <w:szCs w:val="20"/>
        </w:rPr>
        <w:t xml:space="preserve"> </w:t>
      </w:r>
      <w:proofErr w:type="spellStart"/>
      <w:r w:rsidRPr="00C06637">
        <w:rPr>
          <w:rFonts w:ascii="Arial" w:hAnsi="Arial" w:cs="Arial"/>
          <w:sz w:val="20"/>
          <w:szCs w:val="20"/>
        </w:rPr>
        <w:t>процеса</w:t>
      </w:r>
      <w:proofErr w:type="spellEnd"/>
      <w:r w:rsidRPr="00C06637">
        <w:rPr>
          <w:rFonts w:ascii="Arial" w:hAnsi="Arial" w:cs="Arial"/>
          <w:sz w:val="20"/>
          <w:szCs w:val="20"/>
        </w:rPr>
        <w:t xml:space="preserve"> </w:t>
      </w:r>
      <w:proofErr w:type="spellStart"/>
      <w:r w:rsidRPr="00C06637">
        <w:rPr>
          <w:rFonts w:ascii="Arial" w:hAnsi="Arial" w:cs="Arial"/>
          <w:sz w:val="20"/>
          <w:szCs w:val="20"/>
        </w:rPr>
        <w:t>на</w:t>
      </w:r>
      <w:proofErr w:type="spellEnd"/>
      <w:r w:rsidRPr="00C06637">
        <w:rPr>
          <w:rFonts w:ascii="Arial" w:hAnsi="Arial" w:cs="Arial"/>
          <w:sz w:val="20"/>
          <w:szCs w:val="20"/>
        </w:rPr>
        <w:t xml:space="preserve"> </w:t>
      </w:r>
      <w:proofErr w:type="spellStart"/>
      <w:r w:rsidRPr="00C06637">
        <w:rPr>
          <w:rFonts w:ascii="Arial" w:hAnsi="Arial" w:cs="Arial"/>
          <w:sz w:val="20"/>
          <w:szCs w:val="20"/>
        </w:rPr>
        <w:t>почистване</w:t>
      </w:r>
      <w:proofErr w:type="spellEnd"/>
      <w:r w:rsidRPr="00C06637">
        <w:rPr>
          <w:rFonts w:ascii="Arial" w:hAnsi="Arial" w:cs="Arial"/>
          <w:sz w:val="20"/>
          <w:szCs w:val="20"/>
        </w:rPr>
        <w:t>.</w:t>
      </w:r>
    </w:p>
    <w:p w14:paraId="5B74198D"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FB183B">
        <w:rPr>
          <w:rFonts w:ascii="Arial" w:hAnsi="Arial" w:cs="Arial"/>
          <w:b/>
          <w:sz w:val="20"/>
          <w:szCs w:val="20"/>
        </w:rPr>
        <w:t>Метод</w:t>
      </w:r>
      <w:proofErr w:type="spellEnd"/>
      <w:r w:rsidRPr="00FB183B">
        <w:rPr>
          <w:rFonts w:ascii="Arial" w:hAnsi="Arial" w:cs="Arial"/>
          <w:b/>
          <w:sz w:val="20"/>
          <w:szCs w:val="20"/>
        </w:rPr>
        <w:t xml:space="preserve"> </w:t>
      </w:r>
      <w:proofErr w:type="spellStart"/>
      <w:r w:rsidRPr="00FB183B">
        <w:rPr>
          <w:rFonts w:ascii="Arial" w:hAnsi="Arial" w:cs="Arial"/>
          <w:b/>
          <w:sz w:val="20"/>
          <w:szCs w:val="20"/>
        </w:rPr>
        <w:t>на</w:t>
      </w:r>
      <w:proofErr w:type="spellEnd"/>
      <w:r w:rsidRPr="00FB183B">
        <w:rPr>
          <w:rFonts w:ascii="Arial" w:hAnsi="Arial" w:cs="Arial"/>
          <w:b/>
          <w:sz w:val="20"/>
          <w:szCs w:val="20"/>
        </w:rPr>
        <w:t xml:space="preserve"> </w:t>
      </w:r>
      <w:proofErr w:type="spellStart"/>
      <w:r w:rsidRPr="00FB183B">
        <w:rPr>
          <w:rFonts w:ascii="Arial" w:hAnsi="Arial" w:cs="Arial"/>
          <w:b/>
          <w:sz w:val="20"/>
          <w:szCs w:val="20"/>
        </w:rPr>
        <w:t>почистване</w:t>
      </w:r>
      <w:proofErr w:type="spellEnd"/>
      <w:r w:rsidRPr="00FB183B">
        <w:rPr>
          <w:rFonts w:ascii="Arial" w:hAnsi="Arial" w:cs="Arial"/>
          <w:b/>
          <w:sz w:val="20"/>
          <w:szCs w:val="20"/>
        </w:rPr>
        <w:t xml:space="preserve">: </w:t>
      </w:r>
      <w:proofErr w:type="spellStart"/>
      <w:r w:rsidRPr="00C06637">
        <w:rPr>
          <w:rFonts w:ascii="Arial" w:hAnsi="Arial" w:cs="Arial"/>
          <w:sz w:val="20"/>
          <w:szCs w:val="20"/>
        </w:rPr>
        <w:t>Използвайте</w:t>
      </w:r>
      <w:proofErr w:type="spellEnd"/>
      <w:r w:rsidRPr="00C06637">
        <w:rPr>
          <w:rFonts w:ascii="Arial" w:hAnsi="Arial" w:cs="Arial"/>
          <w:sz w:val="20"/>
          <w:szCs w:val="20"/>
        </w:rPr>
        <w:t xml:space="preserve"> </w:t>
      </w:r>
      <w:proofErr w:type="spellStart"/>
      <w:r w:rsidRPr="00C06637">
        <w:rPr>
          <w:rFonts w:ascii="Arial" w:hAnsi="Arial" w:cs="Arial"/>
          <w:sz w:val="20"/>
          <w:szCs w:val="20"/>
        </w:rPr>
        <w:t>влажна</w:t>
      </w:r>
      <w:proofErr w:type="spellEnd"/>
      <w:r w:rsidRPr="00C06637">
        <w:rPr>
          <w:rFonts w:ascii="Arial" w:hAnsi="Arial" w:cs="Arial"/>
          <w:sz w:val="20"/>
          <w:szCs w:val="20"/>
        </w:rPr>
        <w:t xml:space="preserve"> </w:t>
      </w:r>
      <w:proofErr w:type="spellStart"/>
      <w:r w:rsidRPr="00C06637">
        <w:rPr>
          <w:rFonts w:ascii="Arial" w:hAnsi="Arial" w:cs="Arial"/>
          <w:sz w:val="20"/>
          <w:szCs w:val="20"/>
        </w:rPr>
        <w:t>кърпа</w:t>
      </w:r>
      <w:proofErr w:type="spellEnd"/>
      <w:r w:rsidRPr="00C06637">
        <w:rPr>
          <w:rFonts w:ascii="Arial" w:hAnsi="Arial" w:cs="Arial"/>
          <w:sz w:val="20"/>
          <w:szCs w:val="20"/>
        </w:rPr>
        <w:t xml:space="preserve"> </w:t>
      </w:r>
      <w:proofErr w:type="spellStart"/>
      <w:r w:rsidRPr="00C06637">
        <w:rPr>
          <w:rFonts w:ascii="Arial" w:hAnsi="Arial" w:cs="Arial"/>
          <w:sz w:val="20"/>
          <w:szCs w:val="20"/>
        </w:rPr>
        <w:t>за</w:t>
      </w:r>
      <w:proofErr w:type="spellEnd"/>
      <w:r w:rsidRPr="00C06637">
        <w:rPr>
          <w:rFonts w:ascii="Arial" w:hAnsi="Arial" w:cs="Arial"/>
          <w:sz w:val="20"/>
          <w:szCs w:val="20"/>
        </w:rPr>
        <w:t xml:space="preserve"> </w:t>
      </w:r>
      <w:proofErr w:type="spellStart"/>
      <w:r w:rsidRPr="00C06637">
        <w:rPr>
          <w:rFonts w:ascii="Arial" w:hAnsi="Arial" w:cs="Arial"/>
          <w:sz w:val="20"/>
          <w:szCs w:val="20"/>
        </w:rPr>
        <w:t>съдове</w:t>
      </w:r>
      <w:proofErr w:type="spellEnd"/>
      <w:r w:rsidRPr="00C06637">
        <w:rPr>
          <w:rFonts w:ascii="Arial" w:hAnsi="Arial" w:cs="Arial"/>
          <w:sz w:val="20"/>
          <w:szCs w:val="20"/>
        </w:rPr>
        <w:t xml:space="preserve"> с </w:t>
      </w:r>
      <w:proofErr w:type="spellStart"/>
      <w:r w:rsidRPr="00C06637">
        <w:rPr>
          <w:rFonts w:ascii="Arial" w:hAnsi="Arial" w:cs="Arial"/>
          <w:sz w:val="20"/>
          <w:szCs w:val="20"/>
        </w:rPr>
        <w:t>почистващ</w:t>
      </w:r>
      <w:proofErr w:type="spellEnd"/>
      <w:r w:rsidRPr="00C06637">
        <w:rPr>
          <w:rFonts w:ascii="Arial" w:hAnsi="Arial" w:cs="Arial"/>
          <w:sz w:val="20"/>
          <w:szCs w:val="20"/>
        </w:rPr>
        <w:t xml:space="preserve"> </w:t>
      </w:r>
      <w:proofErr w:type="spellStart"/>
      <w:r w:rsidRPr="00C06637">
        <w:rPr>
          <w:rFonts w:ascii="Arial" w:hAnsi="Arial" w:cs="Arial"/>
          <w:sz w:val="20"/>
          <w:szCs w:val="20"/>
        </w:rPr>
        <w:t>препарат</w:t>
      </w:r>
      <w:proofErr w:type="spellEnd"/>
      <w:r w:rsidRPr="00C06637">
        <w:rPr>
          <w:rFonts w:ascii="Arial" w:hAnsi="Arial" w:cs="Arial"/>
          <w:sz w:val="20"/>
          <w:szCs w:val="20"/>
        </w:rPr>
        <w:t xml:space="preserve">, </w:t>
      </w:r>
      <w:proofErr w:type="spellStart"/>
      <w:r w:rsidRPr="00C06637">
        <w:rPr>
          <w:rFonts w:ascii="Arial" w:hAnsi="Arial" w:cs="Arial"/>
          <w:sz w:val="20"/>
          <w:szCs w:val="20"/>
        </w:rPr>
        <w:t>за</w:t>
      </w:r>
      <w:proofErr w:type="spellEnd"/>
      <w:r w:rsidRPr="00C06637">
        <w:rPr>
          <w:rFonts w:ascii="Arial" w:hAnsi="Arial" w:cs="Arial"/>
          <w:sz w:val="20"/>
          <w:szCs w:val="20"/>
        </w:rPr>
        <w:t xml:space="preserve"> </w:t>
      </w:r>
      <w:proofErr w:type="spellStart"/>
      <w:r w:rsidRPr="00C06637">
        <w:rPr>
          <w:rFonts w:ascii="Arial" w:hAnsi="Arial" w:cs="Arial"/>
          <w:sz w:val="20"/>
          <w:szCs w:val="20"/>
        </w:rPr>
        <w:t>да</w:t>
      </w:r>
      <w:proofErr w:type="spellEnd"/>
      <w:r w:rsidRPr="00C06637">
        <w:rPr>
          <w:rFonts w:ascii="Arial" w:hAnsi="Arial" w:cs="Arial"/>
          <w:sz w:val="20"/>
          <w:szCs w:val="20"/>
        </w:rPr>
        <w:t xml:space="preserve"> </w:t>
      </w:r>
      <w:proofErr w:type="spellStart"/>
      <w:r w:rsidRPr="00C06637">
        <w:rPr>
          <w:rFonts w:ascii="Arial" w:hAnsi="Arial" w:cs="Arial"/>
          <w:sz w:val="20"/>
          <w:szCs w:val="20"/>
        </w:rPr>
        <w:t>почистите</w:t>
      </w:r>
      <w:proofErr w:type="spellEnd"/>
      <w:r w:rsidRPr="00C06637">
        <w:rPr>
          <w:rFonts w:ascii="Arial" w:hAnsi="Arial" w:cs="Arial"/>
          <w:sz w:val="20"/>
          <w:szCs w:val="20"/>
        </w:rPr>
        <w:t xml:space="preserve"> </w:t>
      </w:r>
      <w:proofErr w:type="spellStart"/>
      <w:r w:rsidRPr="00C06637">
        <w:rPr>
          <w:rFonts w:ascii="Arial" w:hAnsi="Arial" w:cs="Arial"/>
          <w:sz w:val="20"/>
          <w:szCs w:val="20"/>
        </w:rPr>
        <w:t>уреда</w:t>
      </w:r>
      <w:proofErr w:type="spellEnd"/>
      <w:r w:rsidRPr="00C06637">
        <w:rPr>
          <w:rFonts w:ascii="Arial" w:hAnsi="Arial" w:cs="Arial"/>
          <w:sz w:val="20"/>
          <w:szCs w:val="20"/>
        </w:rPr>
        <w:t xml:space="preserve">. </w:t>
      </w:r>
      <w:proofErr w:type="spellStart"/>
      <w:r w:rsidRPr="00C06637">
        <w:rPr>
          <w:rFonts w:ascii="Arial" w:hAnsi="Arial" w:cs="Arial"/>
          <w:sz w:val="20"/>
          <w:szCs w:val="20"/>
        </w:rPr>
        <w:t>След</w:t>
      </w:r>
      <w:proofErr w:type="spellEnd"/>
      <w:r w:rsidRPr="00C06637">
        <w:rPr>
          <w:rFonts w:ascii="Arial" w:hAnsi="Arial" w:cs="Arial"/>
          <w:sz w:val="20"/>
          <w:szCs w:val="20"/>
        </w:rPr>
        <w:t xml:space="preserve"> </w:t>
      </w:r>
      <w:proofErr w:type="spellStart"/>
      <w:r w:rsidRPr="00C06637">
        <w:rPr>
          <w:rFonts w:ascii="Arial" w:hAnsi="Arial" w:cs="Arial"/>
          <w:sz w:val="20"/>
          <w:szCs w:val="20"/>
        </w:rPr>
        <w:t>това</w:t>
      </w:r>
      <w:proofErr w:type="spellEnd"/>
      <w:r w:rsidRPr="00C06637">
        <w:rPr>
          <w:rFonts w:ascii="Arial" w:hAnsi="Arial" w:cs="Arial"/>
          <w:sz w:val="20"/>
          <w:szCs w:val="20"/>
        </w:rPr>
        <w:t xml:space="preserve"> </w:t>
      </w:r>
      <w:proofErr w:type="spellStart"/>
      <w:r w:rsidRPr="00C06637">
        <w:rPr>
          <w:rFonts w:ascii="Arial" w:hAnsi="Arial" w:cs="Arial"/>
          <w:sz w:val="20"/>
          <w:szCs w:val="20"/>
        </w:rPr>
        <w:t>го</w:t>
      </w:r>
      <w:proofErr w:type="spellEnd"/>
      <w:r w:rsidRPr="00C06637">
        <w:rPr>
          <w:rFonts w:ascii="Arial" w:hAnsi="Arial" w:cs="Arial"/>
          <w:sz w:val="20"/>
          <w:szCs w:val="20"/>
        </w:rPr>
        <w:t xml:space="preserve"> </w:t>
      </w:r>
      <w:proofErr w:type="spellStart"/>
      <w:r w:rsidRPr="00C06637">
        <w:rPr>
          <w:rFonts w:ascii="Arial" w:hAnsi="Arial" w:cs="Arial"/>
          <w:sz w:val="20"/>
          <w:szCs w:val="20"/>
        </w:rPr>
        <w:t>подсушете</w:t>
      </w:r>
      <w:proofErr w:type="spellEnd"/>
      <w:r w:rsidRPr="00C06637">
        <w:rPr>
          <w:rFonts w:ascii="Arial" w:hAnsi="Arial" w:cs="Arial"/>
          <w:sz w:val="20"/>
          <w:szCs w:val="20"/>
        </w:rPr>
        <w:t xml:space="preserve"> с </w:t>
      </w:r>
      <w:proofErr w:type="spellStart"/>
      <w:r w:rsidRPr="00C06637">
        <w:rPr>
          <w:rFonts w:ascii="Arial" w:hAnsi="Arial" w:cs="Arial"/>
          <w:sz w:val="20"/>
          <w:szCs w:val="20"/>
        </w:rPr>
        <w:t>чиста</w:t>
      </w:r>
      <w:proofErr w:type="spellEnd"/>
      <w:r w:rsidRPr="00C06637">
        <w:rPr>
          <w:rFonts w:ascii="Arial" w:hAnsi="Arial" w:cs="Arial"/>
          <w:sz w:val="20"/>
          <w:szCs w:val="20"/>
        </w:rPr>
        <w:t xml:space="preserve"> </w:t>
      </w:r>
      <w:proofErr w:type="spellStart"/>
      <w:r w:rsidRPr="00C06637">
        <w:rPr>
          <w:rFonts w:ascii="Arial" w:hAnsi="Arial" w:cs="Arial"/>
          <w:sz w:val="20"/>
          <w:szCs w:val="20"/>
        </w:rPr>
        <w:t>кърпа</w:t>
      </w:r>
      <w:proofErr w:type="spellEnd"/>
      <w:r w:rsidRPr="00C06637">
        <w:rPr>
          <w:rFonts w:ascii="Arial" w:hAnsi="Arial" w:cs="Arial"/>
          <w:sz w:val="20"/>
          <w:szCs w:val="20"/>
        </w:rPr>
        <w:t>.</w:t>
      </w:r>
    </w:p>
    <w:p w14:paraId="10052711"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FB183B">
        <w:rPr>
          <w:rFonts w:ascii="Arial" w:hAnsi="Arial" w:cs="Arial"/>
          <w:b/>
          <w:sz w:val="20"/>
          <w:szCs w:val="20"/>
        </w:rPr>
        <w:t>Поддръжка</w:t>
      </w:r>
      <w:proofErr w:type="spellEnd"/>
      <w:r w:rsidRPr="00FB183B">
        <w:rPr>
          <w:rFonts w:ascii="Arial" w:hAnsi="Arial" w:cs="Arial"/>
          <w:b/>
          <w:sz w:val="20"/>
          <w:szCs w:val="20"/>
        </w:rPr>
        <w:t xml:space="preserve"> </w:t>
      </w:r>
      <w:proofErr w:type="spellStart"/>
      <w:r w:rsidRPr="00FB183B">
        <w:rPr>
          <w:rFonts w:ascii="Arial" w:hAnsi="Arial" w:cs="Arial"/>
          <w:b/>
          <w:sz w:val="20"/>
          <w:szCs w:val="20"/>
        </w:rPr>
        <w:t>на</w:t>
      </w:r>
      <w:proofErr w:type="spellEnd"/>
      <w:r w:rsidRPr="00FB183B">
        <w:rPr>
          <w:rFonts w:ascii="Arial" w:hAnsi="Arial" w:cs="Arial"/>
          <w:b/>
          <w:sz w:val="20"/>
          <w:szCs w:val="20"/>
        </w:rPr>
        <w:t xml:space="preserve"> </w:t>
      </w:r>
      <w:proofErr w:type="spellStart"/>
      <w:r w:rsidRPr="00FB183B">
        <w:rPr>
          <w:rFonts w:ascii="Arial" w:hAnsi="Arial" w:cs="Arial"/>
          <w:b/>
          <w:sz w:val="20"/>
          <w:szCs w:val="20"/>
        </w:rPr>
        <w:t>горелката</w:t>
      </w:r>
      <w:proofErr w:type="spellEnd"/>
      <w:r w:rsidRPr="00FB183B">
        <w:rPr>
          <w:rFonts w:ascii="Arial" w:hAnsi="Arial" w:cs="Arial"/>
          <w:b/>
          <w:sz w:val="20"/>
          <w:szCs w:val="20"/>
        </w:rPr>
        <w:t xml:space="preserve">: </w:t>
      </w:r>
      <w:proofErr w:type="spellStart"/>
      <w:r w:rsidRPr="00C06637">
        <w:rPr>
          <w:rFonts w:ascii="Arial" w:hAnsi="Arial" w:cs="Arial"/>
          <w:sz w:val="20"/>
          <w:szCs w:val="20"/>
        </w:rPr>
        <w:t>Ако</w:t>
      </w:r>
      <w:proofErr w:type="spellEnd"/>
      <w:r w:rsidRPr="00C06637">
        <w:rPr>
          <w:rFonts w:ascii="Arial" w:hAnsi="Arial" w:cs="Arial"/>
          <w:sz w:val="20"/>
          <w:szCs w:val="20"/>
        </w:rPr>
        <w:t xml:space="preserve"> </w:t>
      </w:r>
      <w:proofErr w:type="spellStart"/>
      <w:r w:rsidRPr="00C06637">
        <w:rPr>
          <w:rFonts w:ascii="Arial" w:hAnsi="Arial" w:cs="Arial"/>
          <w:sz w:val="20"/>
          <w:szCs w:val="20"/>
        </w:rPr>
        <w:t>дупките</w:t>
      </w:r>
      <w:proofErr w:type="spellEnd"/>
      <w:r w:rsidRPr="00C06637">
        <w:rPr>
          <w:rFonts w:ascii="Arial" w:hAnsi="Arial" w:cs="Arial"/>
          <w:sz w:val="20"/>
          <w:szCs w:val="20"/>
        </w:rPr>
        <w:t xml:space="preserve"> </w:t>
      </w:r>
      <w:proofErr w:type="spellStart"/>
      <w:r w:rsidRPr="00C06637">
        <w:rPr>
          <w:rFonts w:ascii="Arial" w:hAnsi="Arial" w:cs="Arial"/>
          <w:sz w:val="20"/>
          <w:szCs w:val="20"/>
        </w:rPr>
        <w:t>около</w:t>
      </w:r>
      <w:proofErr w:type="spellEnd"/>
      <w:r w:rsidRPr="00C06637">
        <w:rPr>
          <w:rFonts w:ascii="Arial" w:hAnsi="Arial" w:cs="Arial"/>
          <w:sz w:val="20"/>
          <w:szCs w:val="20"/>
        </w:rPr>
        <w:t xml:space="preserve"> </w:t>
      </w:r>
      <w:proofErr w:type="spellStart"/>
      <w:r w:rsidRPr="00C06637">
        <w:rPr>
          <w:rFonts w:ascii="Arial" w:hAnsi="Arial" w:cs="Arial"/>
          <w:sz w:val="20"/>
          <w:szCs w:val="20"/>
        </w:rPr>
        <w:t>горелката</w:t>
      </w:r>
      <w:proofErr w:type="spellEnd"/>
      <w:r w:rsidRPr="00C06637">
        <w:rPr>
          <w:rFonts w:ascii="Arial" w:hAnsi="Arial" w:cs="Arial"/>
          <w:sz w:val="20"/>
          <w:szCs w:val="20"/>
        </w:rPr>
        <w:t xml:space="preserve"> </w:t>
      </w:r>
      <w:proofErr w:type="spellStart"/>
      <w:r w:rsidRPr="00C06637">
        <w:rPr>
          <w:rFonts w:ascii="Arial" w:hAnsi="Arial" w:cs="Arial"/>
          <w:sz w:val="20"/>
          <w:szCs w:val="20"/>
        </w:rPr>
        <w:t>са</w:t>
      </w:r>
      <w:proofErr w:type="spellEnd"/>
      <w:r w:rsidRPr="00C06637">
        <w:rPr>
          <w:rFonts w:ascii="Arial" w:hAnsi="Arial" w:cs="Arial"/>
          <w:sz w:val="20"/>
          <w:szCs w:val="20"/>
        </w:rPr>
        <w:t xml:space="preserve"> </w:t>
      </w:r>
      <w:proofErr w:type="spellStart"/>
      <w:r w:rsidRPr="00C06637">
        <w:rPr>
          <w:rFonts w:ascii="Arial" w:hAnsi="Arial" w:cs="Arial"/>
          <w:sz w:val="20"/>
          <w:szCs w:val="20"/>
        </w:rPr>
        <w:t>блокирани</w:t>
      </w:r>
      <w:proofErr w:type="spellEnd"/>
      <w:r w:rsidRPr="00C06637">
        <w:rPr>
          <w:rFonts w:ascii="Arial" w:hAnsi="Arial" w:cs="Arial"/>
          <w:sz w:val="20"/>
          <w:szCs w:val="20"/>
        </w:rPr>
        <w:t xml:space="preserve">, </w:t>
      </w:r>
      <w:proofErr w:type="spellStart"/>
      <w:r w:rsidRPr="00C06637">
        <w:rPr>
          <w:rFonts w:ascii="Arial" w:hAnsi="Arial" w:cs="Arial"/>
          <w:sz w:val="20"/>
          <w:szCs w:val="20"/>
        </w:rPr>
        <w:t>внимателно</w:t>
      </w:r>
      <w:proofErr w:type="spellEnd"/>
      <w:r w:rsidRPr="00C06637">
        <w:rPr>
          <w:rFonts w:ascii="Arial" w:hAnsi="Arial" w:cs="Arial"/>
          <w:sz w:val="20"/>
          <w:szCs w:val="20"/>
        </w:rPr>
        <w:t xml:space="preserve"> </w:t>
      </w:r>
      <w:proofErr w:type="spellStart"/>
      <w:r w:rsidRPr="00C06637">
        <w:rPr>
          <w:rFonts w:ascii="Arial" w:hAnsi="Arial" w:cs="Arial"/>
          <w:sz w:val="20"/>
          <w:szCs w:val="20"/>
        </w:rPr>
        <w:t>използвайте</w:t>
      </w:r>
      <w:proofErr w:type="spellEnd"/>
      <w:r w:rsidRPr="00C06637">
        <w:rPr>
          <w:rFonts w:ascii="Arial" w:hAnsi="Arial" w:cs="Arial"/>
          <w:sz w:val="20"/>
          <w:szCs w:val="20"/>
        </w:rPr>
        <w:t xml:space="preserve"> </w:t>
      </w:r>
      <w:proofErr w:type="spellStart"/>
      <w:r w:rsidRPr="00C06637">
        <w:rPr>
          <w:rFonts w:ascii="Arial" w:hAnsi="Arial" w:cs="Arial"/>
          <w:sz w:val="20"/>
          <w:szCs w:val="20"/>
        </w:rPr>
        <w:t>клечка</w:t>
      </w:r>
      <w:proofErr w:type="spellEnd"/>
      <w:r w:rsidRPr="00C06637">
        <w:rPr>
          <w:rFonts w:ascii="Arial" w:hAnsi="Arial" w:cs="Arial"/>
          <w:sz w:val="20"/>
          <w:szCs w:val="20"/>
        </w:rPr>
        <w:t xml:space="preserve"> </w:t>
      </w:r>
      <w:proofErr w:type="spellStart"/>
      <w:r w:rsidRPr="00C06637">
        <w:rPr>
          <w:rFonts w:ascii="Arial" w:hAnsi="Arial" w:cs="Arial"/>
          <w:sz w:val="20"/>
          <w:szCs w:val="20"/>
        </w:rPr>
        <w:t>за</w:t>
      </w:r>
      <w:proofErr w:type="spellEnd"/>
      <w:r w:rsidRPr="00C06637">
        <w:rPr>
          <w:rFonts w:ascii="Arial" w:hAnsi="Arial" w:cs="Arial"/>
          <w:sz w:val="20"/>
          <w:szCs w:val="20"/>
        </w:rPr>
        <w:t xml:space="preserve"> </w:t>
      </w:r>
      <w:proofErr w:type="spellStart"/>
      <w:r w:rsidRPr="00C06637">
        <w:rPr>
          <w:rFonts w:ascii="Arial" w:hAnsi="Arial" w:cs="Arial"/>
          <w:sz w:val="20"/>
          <w:szCs w:val="20"/>
        </w:rPr>
        <w:t>зъби</w:t>
      </w:r>
      <w:proofErr w:type="spellEnd"/>
      <w:r w:rsidRPr="00C06637">
        <w:rPr>
          <w:rFonts w:ascii="Arial" w:hAnsi="Arial" w:cs="Arial"/>
          <w:sz w:val="20"/>
          <w:szCs w:val="20"/>
        </w:rPr>
        <w:t xml:space="preserve">, </w:t>
      </w:r>
      <w:proofErr w:type="spellStart"/>
      <w:r w:rsidRPr="00C06637">
        <w:rPr>
          <w:rFonts w:ascii="Arial" w:hAnsi="Arial" w:cs="Arial"/>
          <w:sz w:val="20"/>
          <w:szCs w:val="20"/>
        </w:rPr>
        <w:t>за</w:t>
      </w:r>
      <w:proofErr w:type="spellEnd"/>
      <w:r w:rsidRPr="00C06637">
        <w:rPr>
          <w:rFonts w:ascii="Arial" w:hAnsi="Arial" w:cs="Arial"/>
          <w:sz w:val="20"/>
          <w:szCs w:val="20"/>
        </w:rPr>
        <w:t xml:space="preserve"> </w:t>
      </w:r>
      <w:proofErr w:type="spellStart"/>
      <w:r w:rsidRPr="00C06637">
        <w:rPr>
          <w:rFonts w:ascii="Arial" w:hAnsi="Arial" w:cs="Arial"/>
          <w:sz w:val="20"/>
          <w:szCs w:val="20"/>
        </w:rPr>
        <w:t>да</w:t>
      </w:r>
      <w:proofErr w:type="spellEnd"/>
      <w:r w:rsidRPr="00C06637">
        <w:rPr>
          <w:rFonts w:ascii="Arial" w:hAnsi="Arial" w:cs="Arial"/>
          <w:sz w:val="20"/>
          <w:szCs w:val="20"/>
        </w:rPr>
        <w:t xml:space="preserve"> </w:t>
      </w:r>
      <w:proofErr w:type="spellStart"/>
      <w:r w:rsidRPr="00C06637">
        <w:rPr>
          <w:rFonts w:ascii="Arial" w:hAnsi="Arial" w:cs="Arial"/>
          <w:sz w:val="20"/>
          <w:szCs w:val="20"/>
        </w:rPr>
        <w:t>отстраните</w:t>
      </w:r>
      <w:proofErr w:type="spellEnd"/>
      <w:r w:rsidRPr="00C06637">
        <w:rPr>
          <w:rFonts w:ascii="Arial" w:hAnsi="Arial" w:cs="Arial"/>
          <w:sz w:val="20"/>
          <w:szCs w:val="20"/>
        </w:rPr>
        <w:t xml:space="preserve"> </w:t>
      </w:r>
      <w:proofErr w:type="spellStart"/>
      <w:r w:rsidRPr="00C06637">
        <w:rPr>
          <w:rFonts w:ascii="Arial" w:hAnsi="Arial" w:cs="Arial"/>
          <w:sz w:val="20"/>
          <w:szCs w:val="20"/>
        </w:rPr>
        <w:t>всякакви</w:t>
      </w:r>
      <w:proofErr w:type="spellEnd"/>
      <w:r w:rsidRPr="00C06637">
        <w:rPr>
          <w:rFonts w:ascii="Arial" w:hAnsi="Arial" w:cs="Arial"/>
          <w:sz w:val="20"/>
          <w:szCs w:val="20"/>
        </w:rPr>
        <w:t xml:space="preserve"> </w:t>
      </w:r>
      <w:proofErr w:type="spellStart"/>
      <w:r w:rsidRPr="00C06637">
        <w:rPr>
          <w:rFonts w:ascii="Arial" w:hAnsi="Arial" w:cs="Arial"/>
          <w:sz w:val="20"/>
          <w:szCs w:val="20"/>
        </w:rPr>
        <w:t>замърсявания</w:t>
      </w:r>
      <w:proofErr w:type="spellEnd"/>
      <w:r w:rsidRPr="00C06637">
        <w:rPr>
          <w:rFonts w:ascii="Arial" w:hAnsi="Arial" w:cs="Arial"/>
          <w:sz w:val="20"/>
          <w:szCs w:val="20"/>
        </w:rPr>
        <w:t>.</w:t>
      </w:r>
    </w:p>
    <w:p w14:paraId="310AF5DF" w14:textId="1E541D97" w:rsidR="00AE1748" w:rsidRPr="009C37ED" w:rsidRDefault="00AE1748" w:rsidP="009C37ED">
      <w:pPr>
        <w:numPr>
          <w:ilvl w:val="1"/>
          <w:numId w:val="5"/>
        </w:numPr>
        <w:tabs>
          <w:tab w:val="num" w:pos="720"/>
          <w:tab w:val="num" w:pos="1440"/>
        </w:tabs>
        <w:spacing w:after="120"/>
        <w:ind w:left="238" w:right="-6" w:hanging="170"/>
        <w:rPr>
          <w:rFonts w:ascii="Arial" w:hAnsi="Arial" w:cs="Arial"/>
          <w:sz w:val="20"/>
          <w:szCs w:val="20"/>
        </w:rPr>
      </w:pPr>
      <w:proofErr w:type="spellStart"/>
      <w:r w:rsidRPr="00FB183B">
        <w:rPr>
          <w:rFonts w:ascii="Arial" w:hAnsi="Arial" w:cs="Arial"/>
          <w:b/>
          <w:sz w:val="20"/>
          <w:szCs w:val="20"/>
        </w:rPr>
        <w:t>Вътрешно</w:t>
      </w:r>
      <w:proofErr w:type="spellEnd"/>
      <w:r w:rsidRPr="00FB183B">
        <w:rPr>
          <w:rFonts w:ascii="Arial" w:hAnsi="Arial" w:cs="Arial"/>
          <w:b/>
          <w:sz w:val="20"/>
          <w:szCs w:val="20"/>
        </w:rPr>
        <w:t xml:space="preserve"> </w:t>
      </w:r>
      <w:proofErr w:type="spellStart"/>
      <w:r w:rsidRPr="00FB183B">
        <w:rPr>
          <w:rFonts w:ascii="Arial" w:hAnsi="Arial" w:cs="Arial"/>
          <w:b/>
          <w:sz w:val="20"/>
          <w:szCs w:val="20"/>
        </w:rPr>
        <w:t>почистване</w:t>
      </w:r>
      <w:proofErr w:type="spellEnd"/>
      <w:r w:rsidRPr="00FB183B">
        <w:rPr>
          <w:rFonts w:ascii="Arial" w:hAnsi="Arial" w:cs="Arial"/>
          <w:b/>
          <w:sz w:val="20"/>
          <w:szCs w:val="20"/>
        </w:rPr>
        <w:t xml:space="preserve">: </w:t>
      </w:r>
      <w:proofErr w:type="spellStart"/>
      <w:r w:rsidRPr="00C06637">
        <w:rPr>
          <w:rFonts w:ascii="Arial" w:hAnsi="Arial" w:cs="Arial"/>
          <w:sz w:val="20"/>
          <w:szCs w:val="20"/>
        </w:rPr>
        <w:t>Почистете</w:t>
      </w:r>
      <w:proofErr w:type="spellEnd"/>
      <w:r w:rsidRPr="00C06637">
        <w:rPr>
          <w:rFonts w:ascii="Arial" w:hAnsi="Arial" w:cs="Arial"/>
          <w:sz w:val="20"/>
          <w:szCs w:val="20"/>
        </w:rPr>
        <w:t xml:space="preserve"> </w:t>
      </w:r>
      <w:proofErr w:type="spellStart"/>
      <w:r w:rsidRPr="00C06637">
        <w:rPr>
          <w:rFonts w:ascii="Arial" w:hAnsi="Arial" w:cs="Arial"/>
          <w:sz w:val="20"/>
          <w:szCs w:val="20"/>
        </w:rPr>
        <w:t>вътрешността</w:t>
      </w:r>
      <w:proofErr w:type="spellEnd"/>
      <w:r w:rsidRPr="00C06637">
        <w:rPr>
          <w:rFonts w:ascii="Arial" w:hAnsi="Arial" w:cs="Arial"/>
          <w:sz w:val="20"/>
          <w:szCs w:val="20"/>
        </w:rPr>
        <w:t xml:space="preserve"> </w:t>
      </w:r>
      <w:proofErr w:type="spellStart"/>
      <w:r w:rsidRPr="00C06637">
        <w:rPr>
          <w:rFonts w:ascii="Arial" w:hAnsi="Arial" w:cs="Arial"/>
          <w:sz w:val="20"/>
          <w:szCs w:val="20"/>
        </w:rPr>
        <w:t>на</w:t>
      </w:r>
      <w:proofErr w:type="spellEnd"/>
      <w:r w:rsidRPr="00C06637">
        <w:rPr>
          <w:rFonts w:ascii="Arial" w:hAnsi="Arial" w:cs="Arial"/>
          <w:sz w:val="20"/>
          <w:szCs w:val="20"/>
        </w:rPr>
        <w:t xml:space="preserve"> </w:t>
      </w:r>
      <w:proofErr w:type="spellStart"/>
      <w:r w:rsidRPr="00C06637">
        <w:rPr>
          <w:rFonts w:ascii="Arial" w:hAnsi="Arial" w:cs="Arial"/>
          <w:sz w:val="20"/>
          <w:szCs w:val="20"/>
        </w:rPr>
        <w:t>газовия</w:t>
      </w:r>
      <w:proofErr w:type="spellEnd"/>
      <w:r w:rsidRPr="00C06637">
        <w:rPr>
          <w:rFonts w:ascii="Arial" w:hAnsi="Arial" w:cs="Arial"/>
          <w:sz w:val="20"/>
          <w:szCs w:val="20"/>
        </w:rPr>
        <w:t xml:space="preserve"> </w:t>
      </w:r>
      <w:proofErr w:type="spellStart"/>
      <w:r w:rsidRPr="00C06637">
        <w:rPr>
          <w:rFonts w:ascii="Arial" w:hAnsi="Arial" w:cs="Arial"/>
          <w:sz w:val="20"/>
          <w:szCs w:val="20"/>
        </w:rPr>
        <w:t>контейнер</w:t>
      </w:r>
      <w:proofErr w:type="spellEnd"/>
      <w:r w:rsidRPr="00C06637">
        <w:rPr>
          <w:rFonts w:ascii="Arial" w:hAnsi="Arial" w:cs="Arial"/>
          <w:sz w:val="20"/>
          <w:szCs w:val="20"/>
        </w:rPr>
        <w:t xml:space="preserve"> с </w:t>
      </w:r>
      <w:proofErr w:type="spellStart"/>
      <w:r w:rsidRPr="00C06637">
        <w:rPr>
          <w:rFonts w:ascii="Arial" w:hAnsi="Arial" w:cs="Arial"/>
          <w:sz w:val="20"/>
          <w:szCs w:val="20"/>
        </w:rPr>
        <w:t>четка</w:t>
      </w:r>
      <w:proofErr w:type="spellEnd"/>
      <w:r w:rsidRPr="00C06637">
        <w:rPr>
          <w:rFonts w:ascii="Arial" w:hAnsi="Arial" w:cs="Arial"/>
          <w:sz w:val="20"/>
          <w:szCs w:val="20"/>
        </w:rPr>
        <w:t>.</w:t>
      </w:r>
    </w:p>
    <w:p w14:paraId="0C873A2A" w14:textId="77777777" w:rsidR="00AE1748" w:rsidRDefault="00AE1748" w:rsidP="005A27D9">
      <w:pPr>
        <w:pStyle w:val="BodyText"/>
        <w:spacing w:after="240"/>
        <w:rPr>
          <w:rFonts w:ascii="Arial" w:hAnsi="Arial" w:cs="Arial"/>
          <w:b/>
          <w:bCs/>
          <w:sz w:val="22"/>
          <w:lang w:val="bg-BG"/>
        </w:rPr>
      </w:pPr>
      <w:r w:rsidRPr="005A27D9">
        <w:rPr>
          <w:rFonts w:ascii="Arial" w:hAnsi="Arial" w:cs="Arial"/>
          <w:b/>
          <w:bCs/>
          <w:sz w:val="22"/>
          <w:lang w:val="bg-BG"/>
        </w:rPr>
        <w:t>КАК ДА СЕ СПРАВИМ С ПРОБЛЕМИТЕ</w:t>
      </w:r>
    </w:p>
    <w:tbl>
      <w:tblPr>
        <w:tblW w:w="737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6"/>
        <w:gridCol w:w="468"/>
        <w:gridCol w:w="469"/>
        <w:gridCol w:w="587"/>
        <w:gridCol w:w="586"/>
        <w:gridCol w:w="586"/>
        <w:gridCol w:w="468"/>
        <w:gridCol w:w="939"/>
        <w:gridCol w:w="586"/>
        <w:gridCol w:w="1397"/>
      </w:tblGrid>
      <w:tr w:rsidR="00AE1748" w:rsidRPr="0084022E" w14:paraId="1F4D060A" w14:textId="77777777" w:rsidTr="0025447C">
        <w:trPr>
          <w:trHeight w:val="1982"/>
        </w:trPr>
        <w:tc>
          <w:tcPr>
            <w:tcW w:w="1286" w:type="dxa"/>
          </w:tcPr>
          <w:p w14:paraId="3ACF220B" w14:textId="77777777" w:rsidR="00AE1748" w:rsidRDefault="00AE1748" w:rsidP="00973675">
            <w:pPr>
              <w:pStyle w:val="TableParagraph"/>
              <w:spacing w:line="619" w:lineRule="auto"/>
              <w:ind w:left="108" w:right="91"/>
              <w:rPr>
                <w:b/>
                <w:sz w:val="20"/>
              </w:rPr>
            </w:pPr>
            <w:r>
              <w:rPr>
                <w:b/>
                <w:sz w:val="20"/>
              </w:rPr>
              <w:t xml:space="preserve">       </w:t>
            </w:r>
            <w:proofErr w:type="spellStart"/>
            <w:r>
              <w:rPr>
                <w:b/>
                <w:sz w:val="20"/>
              </w:rPr>
              <w:t>Проблем</w:t>
            </w:r>
            <w:proofErr w:type="spellEnd"/>
            <w:r>
              <w:rPr>
                <w:b/>
                <w:sz w:val="20"/>
              </w:rPr>
              <w:t xml:space="preserve"> </w:t>
            </w:r>
            <w:proofErr w:type="spellStart"/>
            <w:r w:rsidRPr="00973675">
              <w:rPr>
                <w:b/>
                <w:color w:val="FFFFFF" w:themeColor="background1"/>
                <w:sz w:val="20"/>
              </w:rPr>
              <w:t>Причина</w:t>
            </w:r>
            <w:proofErr w:type="spellEnd"/>
          </w:p>
          <w:p w14:paraId="3759D018" w14:textId="77777777" w:rsidR="00AE1748" w:rsidRPr="0084022E" w:rsidRDefault="00AE1748" w:rsidP="00973675">
            <w:pPr>
              <w:pStyle w:val="TableParagraph"/>
              <w:spacing w:line="619" w:lineRule="auto"/>
              <w:ind w:left="108" w:right="91"/>
              <w:rPr>
                <w:b/>
                <w:sz w:val="20"/>
              </w:rPr>
            </w:pPr>
            <w:proofErr w:type="spellStart"/>
            <w:r w:rsidRPr="0084022E">
              <w:rPr>
                <w:b/>
                <w:sz w:val="20"/>
              </w:rPr>
              <w:t>причина</w:t>
            </w:r>
            <w:proofErr w:type="spellEnd"/>
          </w:p>
        </w:tc>
        <w:tc>
          <w:tcPr>
            <w:tcW w:w="468" w:type="dxa"/>
            <w:textDirection w:val="tbRl"/>
          </w:tcPr>
          <w:p w14:paraId="0B91093B" w14:textId="77777777" w:rsidR="00AE1748" w:rsidRPr="0084022E" w:rsidRDefault="00AE1748" w:rsidP="00973675">
            <w:pPr>
              <w:pStyle w:val="TableParagraph"/>
              <w:ind w:left="-1"/>
              <w:rPr>
                <w:sz w:val="20"/>
              </w:rPr>
            </w:pPr>
            <w:proofErr w:type="spellStart"/>
            <w:r w:rsidRPr="0084022E">
              <w:rPr>
                <w:sz w:val="20"/>
              </w:rPr>
              <w:t>Няма</w:t>
            </w:r>
            <w:proofErr w:type="spellEnd"/>
            <w:r w:rsidRPr="0084022E">
              <w:rPr>
                <w:sz w:val="20"/>
              </w:rPr>
              <w:t xml:space="preserve"> </w:t>
            </w:r>
            <w:proofErr w:type="spellStart"/>
            <w:r w:rsidRPr="0084022E">
              <w:rPr>
                <w:sz w:val="20"/>
              </w:rPr>
              <w:t>запалване</w:t>
            </w:r>
            <w:proofErr w:type="spellEnd"/>
          </w:p>
        </w:tc>
        <w:tc>
          <w:tcPr>
            <w:tcW w:w="469" w:type="dxa"/>
            <w:textDirection w:val="tbRl"/>
          </w:tcPr>
          <w:p w14:paraId="561BCE1C" w14:textId="77777777" w:rsidR="00AE1748" w:rsidRPr="0084022E" w:rsidRDefault="00AE1748" w:rsidP="00973675">
            <w:pPr>
              <w:pStyle w:val="TableParagraph"/>
              <w:ind w:left="-1"/>
              <w:rPr>
                <w:sz w:val="20"/>
              </w:rPr>
            </w:pPr>
            <w:proofErr w:type="spellStart"/>
            <w:r w:rsidRPr="0084022E">
              <w:rPr>
                <w:sz w:val="20"/>
              </w:rPr>
              <w:t>Без</w:t>
            </w:r>
            <w:proofErr w:type="spellEnd"/>
            <w:r w:rsidRPr="0084022E">
              <w:rPr>
                <w:sz w:val="20"/>
              </w:rPr>
              <w:t xml:space="preserve"> </w:t>
            </w:r>
            <w:proofErr w:type="spellStart"/>
            <w:r w:rsidRPr="0084022E">
              <w:rPr>
                <w:sz w:val="20"/>
              </w:rPr>
              <w:t>изгаряне</w:t>
            </w:r>
            <w:proofErr w:type="spellEnd"/>
          </w:p>
        </w:tc>
        <w:tc>
          <w:tcPr>
            <w:tcW w:w="587" w:type="dxa"/>
            <w:textDirection w:val="tbRl"/>
          </w:tcPr>
          <w:p w14:paraId="03BEF26D" w14:textId="77777777" w:rsidR="00AE1748" w:rsidRPr="0084022E" w:rsidRDefault="00AE1748" w:rsidP="00973675">
            <w:pPr>
              <w:pStyle w:val="TableParagraph"/>
              <w:spacing w:line="310" w:lineRule="atLeast"/>
              <w:ind w:left="-1" w:right="484"/>
              <w:rPr>
                <w:sz w:val="20"/>
              </w:rPr>
            </w:pPr>
            <w:proofErr w:type="spellStart"/>
            <w:r w:rsidRPr="0084022E">
              <w:rPr>
                <w:sz w:val="20"/>
              </w:rPr>
              <w:t>Нестабилен</w:t>
            </w:r>
            <w:proofErr w:type="spellEnd"/>
            <w:r w:rsidRPr="0084022E">
              <w:rPr>
                <w:sz w:val="20"/>
              </w:rPr>
              <w:t xml:space="preserve"> </w:t>
            </w:r>
            <w:proofErr w:type="spellStart"/>
            <w:r w:rsidRPr="0084022E">
              <w:rPr>
                <w:sz w:val="20"/>
              </w:rPr>
              <w:t>пламък</w:t>
            </w:r>
            <w:proofErr w:type="spellEnd"/>
          </w:p>
        </w:tc>
        <w:tc>
          <w:tcPr>
            <w:tcW w:w="586" w:type="dxa"/>
            <w:textDirection w:val="tbRl"/>
          </w:tcPr>
          <w:p w14:paraId="4F66E270" w14:textId="77777777" w:rsidR="00AE1748" w:rsidRPr="0084022E" w:rsidRDefault="00AE1748" w:rsidP="00973675">
            <w:pPr>
              <w:pStyle w:val="TableParagraph"/>
              <w:spacing w:line="310" w:lineRule="atLeast"/>
              <w:ind w:left="-1" w:right="589"/>
              <w:rPr>
                <w:sz w:val="20"/>
              </w:rPr>
            </w:pPr>
            <w:proofErr w:type="spellStart"/>
            <w:r w:rsidRPr="0084022E">
              <w:rPr>
                <w:sz w:val="20"/>
              </w:rPr>
              <w:t>Неравен</w:t>
            </w:r>
            <w:proofErr w:type="spellEnd"/>
            <w:r w:rsidRPr="0084022E">
              <w:rPr>
                <w:sz w:val="20"/>
              </w:rPr>
              <w:t xml:space="preserve"> </w:t>
            </w:r>
            <w:proofErr w:type="spellStart"/>
            <w:r w:rsidRPr="0084022E">
              <w:rPr>
                <w:sz w:val="20"/>
              </w:rPr>
              <w:t>пламък</w:t>
            </w:r>
            <w:proofErr w:type="spellEnd"/>
          </w:p>
        </w:tc>
        <w:tc>
          <w:tcPr>
            <w:tcW w:w="586" w:type="dxa"/>
            <w:textDirection w:val="tbRl"/>
          </w:tcPr>
          <w:p w14:paraId="3909CE49" w14:textId="77777777" w:rsidR="00AE1748" w:rsidRPr="0084022E" w:rsidRDefault="00AE1748" w:rsidP="00973675">
            <w:pPr>
              <w:pStyle w:val="TableParagraph"/>
              <w:ind w:left="-1"/>
              <w:rPr>
                <w:sz w:val="20"/>
              </w:rPr>
            </w:pPr>
            <w:proofErr w:type="spellStart"/>
            <w:r w:rsidRPr="0084022E">
              <w:rPr>
                <w:sz w:val="20"/>
              </w:rPr>
              <w:t>Бавно</w:t>
            </w:r>
            <w:proofErr w:type="spellEnd"/>
            <w:r w:rsidRPr="0084022E">
              <w:rPr>
                <w:sz w:val="20"/>
              </w:rPr>
              <w:t xml:space="preserve"> </w:t>
            </w:r>
            <w:proofErr w:type="spellStart"/>
            <w:r w:rsidRPr="0084022E">
              <w:rPr>
                <w:sz w:val="20"/>
              </w:rPr>
              <w:t>изгаряне</w:t>
            </w:r>
            <w:proofErr w:type="spellEnd"/>
          </w:p>
        </w:tc>
        <w:tc>
          <w:tcPr>
            <w:tcW w:w="468" w:type="dxa"/>
            <w:textDirection w:val="tbRl"/>
          </w:tcPr>
          <w:p w14:paraId="483B9A10" w14:textId="77777777" w:rsidR="00AE1748" w:rsidRPr="0084022E" w:rsidRDefault="00AE1748" w:rsidP="00973675">
            <w:pPr>
              <w:pStyle w:val="TableParagraph"/>
              <w:ind w:left="-1"/>
              <w:rPr>
                <w:sz w:val="20"/>
              </w:rPr>
            </w:pPr>
            <w:proofErr w:type="spellStart"/>
            <w:r w:rsidRPr="0084022E">
              <w:rPr>
                <w:sz w:val="20"/>
              </w:rPr>
              <w:t>Миризма</w:t>
            </w:r>
            <w:proofErr w:type="spellEnd"/>
            <w:r w:rsidRPr="0084022E">
              <w:rPr>
                <w:sz w:val="20"/>
              </w:rPr>
              <w:t xml:space="preserve"> </w:t>
            </w:r>
            <w:proofErr w:type="spellStart"/>
            <w:r w:rsidRPr="0084022E">
              <w:rPr>
                <w:sz w:val="20"/>
              </w:rPr>
              <w:t>на</w:t>
            </w:r>
            <w:proofErr w:type="spellEnd"/>
            <w:r w:rsidRPr="0084022E">
              <w:rPr>
                <w:sz w:val="20"/>
              </w:rPr>
              <w:t xml:space="preserve"> </w:t>
            </w:r>
            <w:proofErr w:type="spellStart"/>
            <w:r w:rsidRPr="0084022E">
              <w:rPr>
                <w:sz w:val="20"/>
              </w:rPr>
              <w:t>газ</w:t>
            </w:r>
            <w:proofErr w:type="spellEnd"/>
          </w:p>
        </w:tc>
        <w:tc>
          <w:tcPr>
            <w:tcW w:w="939" w:type="dxa"/>
            <w:textDirection w:val="tbRl"/>
          </w:tcPr>
          <w:p w14:paraId="319245F5" w14:textId="77777777" w:rsidR="00AE1748" w:rsidRPr="0084022E" w:rsidRDefault="00AE1748" w:rsidP="00973675">
            <w:pPr>
              <w:pStyle w:val="TableParagraph"/>
              <w:spacing w:line="309" w:lineRule="auto"/>
              <w:ind w:left="-1" w:right="215"/>
              <w:rPr>
                <w:sz w:val="20"/>
              </w:rPr>
            </w:pPr>
            <w:proofErr w:type="spellStart"/>
            <w:r w:rsidRPr="0084022E">
              <w:rPr>
                <w:sz w:val="20"/>
              </w:rPr>
              <w:t>Спря</w:t>
            </w:r>
            <w:proofErr w:type="spellEnd"/>
            <w:r w:rsidRPr="0084022E">
              <w:rPr>
                <w:sz w:val="20"/>
              </w:rPr>
              <w:t xml:space="preserve"> </w:t>
            </w:r>
            <w:proofErr w:type="spellStart"/>
            <w:r w:rsidRPr="0084022E">
              <w:rPr>
                <w:sz w:val="20"/>
              </w:rPr>
              <w:t>да</w:t>
            </w:r>
            <w:proofErr w:type="spellEnd"/>
            <w:r w:rsidRPr="0084022E">
              <w:rPr>
                <w:sz w:val="20"/>
              </w:rPr>
              <w:t xml:space="preserve"> </w:t>
            </w:r>
            <w:proofErr w:type="spellStart"/>
            <w:r w:rsidRPr="0084022E">
              <w:rPr>
                <w:sz w:val="20"/>
              </w:rPr>
              <w:t>работи</w:t>
            </w:r>
            <w:proofErr w:type="spellEnd"/>
            <w:r w:rsidRPr="0084022E">
              <w:rPr>
                <w:sz w:val="20"/>
              </w:rPr>
              <w:t xml:space="preserve"> </w:t>
            </w:r>
            <w:proofErr w:type="spellStart"/>
            <w:r w:rsidRPr="0084022E">
              <w:rPr>
                <w:sz w:val="20"/>
              </w:rPr>
              <w:t>по</w:t>
            </w:r>
            <w:proofErr w:type="spellEnd"/>
            <w:r w:rsidRPr="0084022E">
              <w:rPr>
                <w:sz w:val="20"/>
              </w:rPr>
              <w:t xml:space="preserve"> </w:t>
            </w:r>
            <w:proofErr w:type="spellStart"/>
            <w:r w:rsidRPr="0084022E">
              <w:rPr>
                <w:sz w:val="20"/>
              </w:rPr>
              <w:t>време</w:t>
            </w:r>
            <w:proofErr w:type="spellEnd"/>
            <w:r w:rsidRPr="0084022E">
              <w:rPr>
                <w:sz w:val="20"/>
              </w:rPr>
              <w:t xml:space="preserve"> </w:t>
            </w:r>
            <w:proofErr w:type="spellStart"/>
            <w:r w:rsidRPr="0084022E">
              <w:rPr>
                <w:sz w:val="20"/>
              </w:rPr>
              <w:t>на</w:t>
            </w:r>
            <w:proofErr w:type="spellEnd"/>
            <w:r w:rsidRPr="0084022E">
              <w:rPr>
                <w:sz w:val="20"/>
              </w:rPr>
              <w:t xml:space="preserve"> </w:t>
            </w:r>
            <w:proofErr w:type="spellStart"/>
            <w:r w:rsidRPr="0084022E">
              <w:rPr>
                <w:sz w:val="20"/>
              </w:rPr>
              <w:t>употреба</w:t>
            </w:r>
            <w:proofErr w:type="spellEnd"/>
          </w:p>
        </w:tc>
        <w:tc>
          <w:tcPr>
            <w:tcW w:w="586" w:type="dxa"/>
            <w:textDirection w:val="tbRl"/>
          </w:tcPr>
          <w:p w14:paraId="5392A24B" w14:textId="77777777" w:rsidR="00AE1748" w:rsidRPr="0084022E" w:rsidRDefault="00AE1748" w:rsidP="00973675">
            <w:pPr>
              <w:pStyle w:val="TableParagraph"/>
              <w:spacing w:line="310" w:lineRule="atLeast"/>
              <w:ind w:left="-1" w:right="355"/>
              <w:rPr>
                <w:sz w:val="20"/>
              </w:rPr>
            </w:pPr>
            <w:proofErr w:type="spellStart"/>
            <w:r w:rsidRPr="0084022E">
              <w:rPr>
                <w:sz w:val="20"/>
              </w:rPr>
              <w:t>Продължава</w:t>
            </w:r>
            <w:proofErr w:type="spellEnd"/>
            <w:r w:rsidRPr="0084022E">
              <w:rPr>
                <w:sz w:val="20"/>
              </w:rPr>
              <w:t xml:space="preserve"> </w:t>
            </w:r>
            <w:proofErr w:type="spellStart"/>
            <w:r w:rsidRPr="0084022E">
              <w:rPr>
                <w:sz w:val="20"/>
              </w:rPr>
              <w:t>горенето</w:t>
            </w:r>
            <w:proofErr w:type="spellEnd"/>
          </w:p>
        </w:tc>
        <w:tc>
          <w:tcPr>
            <w:tcW w:w="1397" w:type="dxa"/>
          </w:tcPr>
          <w:p w14:paraId="3B68EC5E" w14:textId="77777777" w:rsidR="00AE1748" w:rsidRPr="0084022E" w:rsidRDefault="00AE1748" w:rsidP="00973675">
            <w:pPr>
              <w:pStyle w:val="TableParagraph"/>
              <w:rPr>
                <w:rFonts w:ascii="Microsoft JhengHei"/>
                <w:b/>
                <w:sz w:val="20"/>
              </w:rPr>
            </w:pPr>
          </w:p>
          <w:p w14:paraId="434092D0" w14:textId="77777777" w:rsidR="00AE1748" w:rsidRPr="0084022E" w:rsidRDefault="00AE1748" w:rsidP="00973675">
            <w:pPr>
              <w:pStyle w:val="TableParagraph"/>
              <w:ind w:left="84" w:right="86"/>
              <w:jc w:val="center"/>
              <w:rPr>
                <w:b/>
                <w:sz w:val="20"/>
              </w:rPr>
            </w:pPr>
            <w:proofErr w:type="spellStart"/>
            <w:r w:rsidRPr="0084022E">
              <w:rPr>
                <w:b/>
                <w:sz w:val="20"/>
              </w:rPr>
              <w:t>решение</w:t>
            </w:r>
            <w:proofErr w:type="spellEnd"/>
          </w:p>
        </w:tc>
      </w:tr>
      <w:tr w:rsidR="00AE1748" w:rsidRPr="0084022E" w14:paraId="741BED85" w14:textId="77777777" w:rsidTr="0025447C">
        <w:trPr>
          <w:trHeight w:val="579"/>
        </w:trPr>
        <w:tc>
          <w:tcPr>
            <w:tcW w:w="1286" w:type="dxa"/>
          </w:tcPr>
          <w:p w14:paraId="68ED6441" w14:textId="77777777" w:rsidR="00AE1748" w:rsidRPr="0084022E" w:rsidRDefault="00AE1748" w:rsidP="00844E08">
            <w:pPr>
              <w:pStyle w:val="TableParagraph"/>
              <w:spacing w:before="33"/>
              <w:ind w:left="66" w:right="147"/>
              <w:jc w:val="center"/>
              <w:rPr>
                <w:sz w:val="20"/>
              </w:rPr>
            </w:pPr>
            <w:proofErr w:type="spellStart"/>
            <w:r w:rsidRPr="0084022E">
              <w:rPr>
                <w:sz w:val="20"/>
              </w:rPr>
              <w:t>Липса</w:t>
            </w:r>
            <w:proofErr w:type="spellEnd"/>
            <w:r w:rsidRPr="0084022E">
              <w:rPr>
                <w:sz w:val="20"/>
              </w:rPr>
              <w:t xml:space="preserve"> </w:t>
            </w:r>
            <w:proofErr w:type="spellStart"/>
            <w:r w:rsidRPr="0084022E">
              <w:rPr>
                <w:sz w:val="20"/>
              </w:rPr>
              <w:t>на</w:t>
            </w:r>
            <w:proofErr w:type="spellEnd"/>
            <w:r w:rsidRPr="0084022E">
              <w:rPr>
                <w:sz w:val="20"/>
              </w:rPr>
              <w:t xml:space="preserve"> </w:t>
            </w:r>
            <w:proofErr w:type="spellStart"/>
            <w:r w:rsidRPr="0084022E">
              <w:rPr>
                <w:sz w:val="20"/>
              </w:rPr>
              <w:t>гориво</w:t>
            </w:r>
            <w:proofErr w:type="spellEnd"/>
          </w:p>
        </w:tc>
        <w:tc>
          <w:tcPr>
            <w:tcW w:w="468" w:type="dxa"/>
          </w:tcPr>
          <w:p w14:paraId="762BFB69"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1058D745"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3B4729BD" w14:textId="77777777" w:rsidR="00AE1748" w:rsidRPr="0084022E" w:rsidRDefault="00AE1748" w:rsidP="00844E08">
            <w:pPr>
              <w:pStyle w:val="TableParagraph"/>
              <w:rPr>
                <w:rFonts w:ascii="Times New Roman"/>
                <w:sz w:val="20"/>
              </w:rPr>
            </w:pPr>
          </w:p>
        </w:tc>
        <w:tc>
          <w:tcPr>
            <w:tcW w:w="586" w:type="dxa"/>
          </w:tcPr>
          <w:p w14:paraId="34190FED" w14:textId="77777777" w:rsidR="00AE1748" w:rsidRPr="0084022E" w:rsidRDefault="00AE1748" w:rsidP="00844E08">
            <w:pPr>
              <w:pStyle w:val="TableParagraph"/>
              <w:rPr>
                <w:rFonts w:ascii="Times New Roman"/>
                <w:sz w:val="20"/>
              </w:rPr>
            </w:pPr>
          </w:p>
        </w:tc>
        <w:tc>
          <w:tcPr>
            <w:tcW w:w="586" w:type="dxa"/>
          </w:tcPr>
          <w:p w14:paraId="4084CFE3"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42281AAC" w14:textId="77777777" w:rsidR="00AE1748" w:rsidRPr="0084022E" w:rsidRDefault="00AE1748" w:rsidP="00844E08">
            <w:pPr>
              <w:pStyle w:val="TableParagraph"/>
              <w:rPr>
                <w:rFonts w:ascii="Times New Roman"/>
                <w:sz w:val="20"/>
              </w:rPr>
            </w:pPr>
          </w:p>
        </w:tc>
        <w:tc>
          <w:tcPr>
            <w:tcW w:w="939" w:type="dxa"/>
          </w:tcPr>
          <w:p w14:paraId="1793FED8" w14:textId="77777777" w:rsidR="00AE1748" w:rsidRPr="0084022E" w:rsidRDefault="00AE1748" w:rsidP="00844E08">
            <w:pPr>
              <w:pStyle w:val="TableParagraph"/>
              <w:spacing w:before="127"/>
              <w:ind w:left="103"/>
              <w:rPr>
                <w:b/>
                <w:sz w:val="20"/>
              </w:rPr>
            </w:pPr>
            <w:r w:rsidRPr="0084022E">
              <w:rPr>
                <w:b/>
                <w:w w:val="99"/>
                <w:sz w:val="20"/>
              </w:rPr>
              <w:t>·</w:t>
            </w:r>
          </w:p>
        </w:tc>
        <w:tc>
          <w:tcPr>
            <w:tcW w:w="586" w:type="dxa"/>
          </w:tcPr>
          <w:p w14:paraId="23A46D73" w14:textId="77777777" w:rsidR="00AE1748" w:rsidRPr="0084022E" w:rsidRDefault="00AE1748" w:rsidP="00844E08">
            <w:pPr>
              <w:pStyle w:val="TableParagraph"/>
              <w:rPr>
                <w:rFonts w:ascii="Times New Roman"/>
                <w:sz w:val="20"/>
              </w:rPr>
            </w:pPr>
          </w:p>
        </w:tc>
        <w:tc>
          <w:tcPr>
            <w:tcW w:w="1397" w:type="dxa"/>
          </w:tcPr>
          <w:p w14:paraId="7607AB77" w14:textId="77777777" w:rsidR="00AE1748" w:rsidRPr="0084022E" w:rsidRDefault="00AE1748" w:rsidP="00844E08">
            <w:pPr>
              <w:pStyle w:val="TableParagraph"/>
              <w:spacing w:before="33"/>
              <w:ind w:left="101"/>
              <w:rPr>
                <w:sz w:val="20"/>
              </w:rPr>
            </w:pPr>
            <w:proofErr w:type="spellStart"/>
            <w:r w:rsidRPr="0084022E">
              <w:rPr>
                <w:sz w:val="20"/>
              </w:rPr>
              <w:t>Сменете</w:t>
            </w:r>
            <w:proofErr w:type="spellEnd"/>
          </w:p>
          <w:p w14:paraId="1F49FA81" w14:textId="77777777" w:rsidR="00AE1748" w:rsidRPr="0084022E" w:rsidRDefault="00AE1748" w:rsidP="00844E08">
            <w:pPr>
              <w:pStyle w:val="TableParagraph"/>
              <w:spacing w:before="70"/>
              <w:ind w:left="101"/>
              <w:rPr>
                <w:sz w:val="20"/>
              </w:rPr>
            </w:pPr>
            <w:proofErr w:type="spellStart"/>
            <w:r w:rsidRPr="0084022E">
              <w:rPr>
                <w:sz w:val="20"/>
              </w:rPr>
              <w:t>патрон</w:t>
            </w:r>
            <w:proofErr w:type="spellEnd"/>
          </w:p>
        </w:tc>
      </w:tr>
      <w:tr w:rsidR="00AE1748" w:rsidRPr="0084022E" w14:paraId="48E07AD7" w14:textId="77777777" w:rsidTr="0025447C">
        <w:trPr>
          <w:trHeight w:val="579"/>
        </w:trPr>
        <w:tc>
          <w:tcPr>
            <w:tcW w:w="1286" w:type="dxa"/>
          </w:tcPr>
          <w:p w14:paraId="6E73EC2B" w14:textId="77777777" w:rsidR="00AE1748" w:rsidRPr="0084022E" w:rsidRDefault="00AE1748" w:rsidP="00844E08">
            <w:pPr>
              <w:pStyle w:val="TableParagraph"/>
              <w:spacing w:before="33"/>
              <w:ind w:left="107"/>
              <w:rPr>
                <w:sz w:val="20"/>
              </w:rPr>
            </w:pPr>
            <w:proofErr w:type="spellStart"/>
            <w:r w:rsidRPr="0084022E">
              <w:rPr>
                <w:sz w:val="20"/>
              </w:rPr>
              <w:t>Пиезо</w:t>
            </w:r>
            <w:proofErr w:type="spellEnd"/>
            <w:r w:rsidRPr="0084022E">
              <w:rPr>
                <w:sz w:val="20"/>
              </w:rPr>
              <w:t xml:space="preserve"> </w:t>
            </w:r>
            <w:proofErr w:type="spellStart"/>
            <w:r w:rsidRPr="0084022E">
              <w:rPr>
                <w:sz w:val="20"/>
              </w:rPr>
              <w:t>щепсел</w:t>
            </w:r>
            <w:proofErr w:type="spellEnd"/>
          </w:p>
          <w:p w14:paraId="70381A57" w14:textId="77777777" w:rsidR="00AE1748" w:rsidRPr="0084022E" w:rsidRDefault="00AE1748" w:rsidP="00844E08">
            <w:pPr>
              <w:pStyle w:val="TableParagraph"/>
              <w:spacing w:before="70"/>
              <w:ind w:left="107"/>
              <w:rPr>
                <w:sz w:val="20"/>
              </w:rPr>
            </w:pPr>
            <w:proofErr w:type="spellStart"/>
            <w:r w:rsidRPr="0084022E">
              <w:rPr>
                <w:sz w:val="20"/>
              </w:rPr>
              <w:t>мръсен</w:t>
            </w:r>
            <w:proofErr w:type="spellEnd"/>
          </w:p>
        </w:tc>
        <w:tc>
          <w:tcPr>
            <w:tcW w:w="468" w:type="dxa"/>
          </w:tcPr>
          <w:p w14:paraId="33576B06"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3BB1A2EA" w14:textId="77777777" w:rsidR="00AE1748" w:rsidRPr="0084022E" w:rsidRDefault="00AE1748" w:rsidP="00844E08">
            <w:pPr>
              <w:pStyle w:val="TableParagraph"/>
              <w:rPr>
                <w:rFonts w:ascii="Times New Roman"/>
                <w:sz w:val="20"/>
              </w:rPr>
            </w:pPr>
          </w:p>
        </w:tc>
        <w:tc>
          <w:tcPr>
            <w:tcW w:w="587" w:type="dxa"/>
          </w:tcPr>
          <w:p w14:paraId="28C3CDC4" w14:textId="77777777" w:rsidR="00AE1748" w:rsidRPr="0084022E" w:rsidRDefault="00AE1748" w:rsidP="00844E08">
            <w:pPr>
              <w:pStyle w:val="TableParagraph"/>
              <w:rPr>
                <w:rFonts w:ascii="Times New Roman"/>
                <w:sz w:val="20"/>
              </w:rPr>
            </w:pPr>
          </w:p>
        </w:tc>
        <w:tc>
          <w:tcPr>
            <w:tcW w:w="586" w:type="dxa"/>
          </w:tcPr>
          <w:p w14:paraId="7AB99B1C" w14:textId="77777777" w:rsidR="00AE1748" w:rsidRPr="0084022E" w:rsidRDefault="00AE1748" w:rsidP="00844E08">
            <w:pPr>
              <w:pStyle w:val="TableParagraph"/>
              <w:rPr>
                <w:rFonts w:ascii="Times New Roman"/>
                <w:sz w:val="20"/>
              </w:rPr>
            </w:pPr>
          </w:p>
        </w:tc>
        <w:tc>
          <w:tcPr>
            <w:tcW w:w="586" w:type="dxa"/>
          </w:tcPr>
          <w:p w14:paraId="3D80893E" w14:textId="77777777" w:rsidR="00AE1748" w:rsidRPr="0084022E" w:rsidRDefault="00AE1748" w:rsidP="00844E08">
            <w:pPr>
              <w:pStyle w:val="TableParagraph"/>
              <w:rPr>
                <w:rFonts w:ascii="Times New Roman"/>
                <w:sz w:val="20"/>
              </w:rPr>
            </w:pPr>
          </w:p>
        </w:tc>
        <w:tc>
          <w:tcPr>
            <w:tcW w:w="468" w:type="dxa"/>
          </w:tcPr>
          <w:p w14:paraId="071DE3F9" w14:textId="77777777" w:rsidR="00AE1748" w:rsidRPr="0084022E" w:rsidRDefault="00AE1748" w:rsidP="00844E08">
            <w:pPr>
              <w:pStyle w:val="TableParagraph"/>
              <w:rPr>
                <w:rFonts w:ascii="Times New Roman"/>
                <w:sz w:val="20"/>
              </w:rPr>
            </w:pPr>
          </w:p>
        </w:tc>
        <w:tc>
          <w:tcPr>
            <w:tcW w:w="939" w:type="dxa"/>
          </w:tcPr>
          <w:p w14:paraId="20BF6FC5" w14:textId="77777777" w:rsidR="00AE1748" w:rsidRPr="0084022E" w:rsidRDefault="00AE1748" w:rsidP="00844E08">
            <w:pPr>
              <w:pStyle w:val="TableParagraph"/>
              <w:rPr>
                <w:rFonts w:ascii="Times New Roman"/>
                <w:sz w:val="20"/>
              </w:rPr>
            </w:pPr>
          </w:p>
        </w:tc>
        <w:tc>
          <w:tcPr>
            <w:tcW w:w="586" w:type="dxa"/>
          </w:tcPr>
          <w:p w14:paraId="6B2FA7C3" w14:textId="77777777" w:rsidR="00AE1748" w:rsidRPr="0084022E" w:rsidRDefault="00AE1748" w:rsidP="00844E08">
            <w:pPr>
              <w:pStyle w:val="TableParagraph"/>
              <w:rPr>
                <w:rFonts w:ascii="Times New Roman"/>
                <w:sz w:val="20"/>
              </w:rPr>
            </w:pPr>
          </w:p>
        </w:tc>
        <w:tc>
          <w:tcPr>
            <w:tcW w:w="1397" w:type="dxa"/>
          </w:tcPr>
          <w:p w14:paraId="1E43E3D2" w14:textId="77777777" w:rsidR="00AE1748" w:rsidRPr="0084022E" w:rsidRDefault="00AE1748" w:rsidP="00844E08">
            <w:pPr>
              <w:pStyle w:val="TableParagraph"/>
              <w:spacing w:before="33"/>
              <w:ind w:left="101"/>
              <w:rPr>
                <w:sz w:val="20"/>
              </w:rPr>
            </w:pPr>
            <w:proofErr w:type="spellStart"/>
            <w:r w:rsidRPr="0084022E">
              <w:rPr>
                <w:sz w:val="20"/>
              </w:rPr>
              <w:t>Чиста</w:t>
            </w:r>
            <w:proofErr w:type="spellEnd"/>
            <w:r w:rsidRPr="0084022E">
              <w:rPr>
                <w:sz w:val="20"/>
              </w:rPr>
              <w:t xml:space="preserve"> </w:t>
            </w:r>
            <w:proofErr w:type="spellStart"/>
            <w:r w:rsidRPr="0084022E">
              <w:rPr>
                <w:sz w:val="20"/>
              </w:rPr>
              <w:t>искра</w:t>
            </w:r>
            <w:proofErr w:type="spellEnd"/>
          </w:p>
          <w:p w14:paraId="2D87AC0F" w14:textId="77777777" w:rsidR="00AE1748" w:rsidRPr="0084022E" w:rsidRDefault="00AE1748" w:rsidP="00844E08">
            <w:pPr>
              <w:pStyle w:val="TableParagraph"/>
              <w:spacing w:before="70"/>
              <w:ind w:left="101"/>
              <w:rPr>
                <w:sz w:val="20"/>
              </w:rPr>
            </w:pPr>
            <w:proofErr w:type="spellStart"/>
            <w:r w:rsidRPr="0084022E">
              <w:rPr>
                <w:sz w:val="20"/>
              </w:rPr>
              <w:t>точка</w:t>
            </w:r>
            <w:proofErr w:type="spellEnd"/>
          </w:p>
        </w:tc>
      </w:tr>
      <w:tr w:rsidR="00AE1748" w:rsidRPr="0084022E" w14:paraId="659EE40C" w14:textId="77777777" w:rsidTr="0025447C">
        <w:trPr>
          <w:trHeight w:val="579"/>
        </w:trPr>
        <w:tc>
          <w:tcPr>
            <w:tcW w:w="1286" w:type="dxa"/>
          </w:tcPr>
          <w:p w14:paraId="66D55734" w14:textId="77777777" w:rsidR="00AE1748" w:rsidRPr="0084022E" w:rsidRDefault="00AE1748" w:rsidP="00844E08">
            <w:pPr>
              <w:pStyle w:val="TableParagraph"/>
              <w:spacing w:before="33"/>
              <w:ind w:left="90" w:right="147"/>
              <w:jc w:val="center"/>
              <w:rPr>
                <w:sz w:val="20"/>
              </w:rPr>
            </w:pPr>
            <w:proofErr w:type="spellStart"/>
            <w:r w:rsidRPr="0084022E">
              <w:rPr>
                <w:sz w:val="20"/>
              </w:rPr>
              <w:lastRenderedPageBreak/>
              <w:t>Мръсна</w:t>
            </w:r>
            <w:proofErr w:type="spellEnd"/>
            <w:r w:rsidRPr="0084022E">
              <w:rPr>
                <w:sz w:val="20"/>
              </w:rPr>
              <w:t xml:space="preserve"> </w:t>
            </w:r>
            <w:proofErr w:type="spellStart"/>
            <w:r w:rsidRPr="0084022E">
              <w:rPr>
                <w:sz w:val="20"/>
              </w:rPr>
              <w:t>горелка</w:t>
            </w:r>
            <w:proofErr w:type="spellEnd"/>
          </w:p>
        </w:tc>
        <w:tc>
          <w:tcPr>
            <w:tcW w:w="468" w:type="dxa"/>
          </w:tcPr>
          <w:p w14:paraId="217F6293"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2EF55E78"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1635FCDC"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3032408A"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12E2C5F4"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20D0D09F" w14:textId="77777777" w:rsidR="00AE1748" w:rsidRPr="0084022E" w:rsidRDefault="00AE1748" w:rsidP="00844E08">
            <w:pPr>
              <w:pStyle w:val="TableParagraph"/>
              <w:rPr>
                <w:rFonts w:ascii="Times New Roman"/>
                <w:sz w:val="20"/>
              </w:rPr>
            </w:pPr>
          </w:p>
        </w:tc>
        <w:tc>
          <w:tcPr>
            <w:tcW w:w="939" w:type="dxa"/>
          </w:tcPr>
          <w:p w14:paraId="05E03955" w14:textId="77777777" w:rsidR="00AE1748" w:rsidRPr="0084022E" w:rsidRDefault="00AE1748" w:rsidP="00844E08">
            <w:pPr>
              <w:pStyle w:val="TableParagraph"/>
              <w:rPr>
                <w:rFonts w:ascii="Times New Roman"/>
                <w:sz w:val="20"/>
              </w:rPr>
            </w:pPr>
          </w:p>
        </w:tc>
        <w:tc>
          <w:tcPr>
            <w:tcW w:w="586" w:type="dxa"/>
          </w:tcPr>
          <w:p w14:paraId="060435FE" w14:textId="77777777" w:rsidR="00AE1748" w:rsidRPr="0084022E" w:rsidRDefault="00AE1748" w:rsidP="00844E08">
            <w:pPr>
              <w:pStyle w:val="TableParagraph"/>
              <w:rPr>
                <w:rFonts w:ascii="Times New Roman"/>
                <w:sz w:val="20"/>
              </w:rPr>
            </w:pPr>
          </w:p>
        </w:tc>
        <w:tc>
          <w:tcPr>
            <w:tcW w:w="1397" w:type="dxa"/>
          </w:tcPr>
          <w:p w14:paraId="6A980905" w14:textId="77777777" w:rsidR="00AE1748" w:rsidRPr="0084022E" w:rsidRDefault="00AE1748" w:rsidP="00844E08">
            <w:pPr>
              <w:pStyle w:val="TableParagraph"/>
              <w:spacing w:before="33"/>
              <w:ind w:left="84" w:right="119"/>
              <w:jc w:val="center"/>
              <w:rPr>
                <w:sz w:val="20"/>
              </w:rPr>
            </w:pPr>
            <w:proofErr w:type="spellStart"/>
            <w:r w:rsidRPr="0084022E">
              <w:rPr>
                <w:sz w:val="20"/>
              </w:rPr>
              <w:t>Почистете</w:t>
            </w:r>
            <w:proofErr w:type="spellEnd"/>
            <w:r w:rsidRPr="0084022E">
              <w:rPr>
                <w:sz w:val="20"/>
              </w:rPr>
              <w:t xml:space="preserve"> </w:t>
            </w:r>
            <w:proofErr w:type="spellStart"/>
            <w:r w:rsidRPr="0084022E">
              <w:rPr>
                <w:sz w:val="20"/>
              </w:rPr>
              <w:t>горелката</w:t>
            </w:r>
            <w:proofErr w:type="spellEnd"/>
          </w:p>
        </w:tc>
      </w:tr>
      <w:tr w:rsidR="00AE1748" w:rsidRPr="0084022E" w14:paraId="38578F3E" w14:textId="77777777" w:rsidTr="0025447C">
        <w:trPr>
          <w:trHeight w:val="579"/>
        </w:trPr>
        <w:tc>
          <w:tcPr>
            <w:tcW w:w="1286" w:type="dxa"/>
          </w:tcPr>
          <w:p w14:paraId="1B9F9B65" w14:textId="77777777" w:rsidR="00AE1748" w:rsidRPr="0084022E" w:rsidRDefault="00AE1748" w:rsidP="00844E08">
            <w:pPr>
              <w:pStyle w:val="TableParagraph"/>
              <w:spacing w:before="33"/>
              <w:ind w:left="107"/>
              <w:rPr>
                <w:sz w:val="20"/>
              </w:rPr>
            </w:pPr>
            <w:proofErr w:type="spellStart"/>
            <w:r w:rsidRPr="0084022E">
              <w:rPr>
                <w:sz w:val="20"/>
              </w:rPr>
              <w:t>Патрон</w:t>
            </w:r>
            <w:proofErr w:type="spellEnd"/>
          </w:p>
          <w:p w14:paraId="55192EE8" w14:textId="77777777" w:rsidR="00AE1748" w:rsidRPr="0084022E" w:rsidRDefault="00AE1748" w:rsidP="00844E08">
            <w:pPr>
              <w:pStyle w:val="TableParagraph"/>
              <w:spacing w:before="70"/>
              <w:ind w:left="107"/>
              <w:rPr>
                <w:sz w:val="20"/>
              </w:rPr>
            </w:pPr>
            <w:proofErr w:type="spellStart"/>
            <w:r w:rsidRPr="0084022E">
              <w:rPr>
                <w:sz w:val="20"/>
              </w:rPr>
              <w:t>неправилно</w:t>
            </w:r>
            <w:proofErr w:type="spellEnd"/>
            <w:r w:rsidRPr="0084022E">
              <w:rPr>
                <w:sz w:val="20"/>
              </w:rPr>
              <w:t xml:space="preserve"> </w:t>
            </w:r>
            <w:proofErr w:type="spellStart"/>
            <w:r w:rsidRPr="0084022E">
              <w:rPr>
                <w:sz w:val="20"/>
              </w:rPr>
              <w:t>подравнен</w:t>
            </w:r>
            <w:proofErr w:type="spellEnd"/>
          </w:p>
        </w:tc>
        <w:tc>
          <w:tcPr>
            <w:tcW w:w="468" w:type="dxa"/>
          </w:tcPr>
          <w:p w14:paraId="4229637B"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48DA406C"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77E647CC"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585D51C6" w14:textId="77777777" w:rsidR="00AE1748" w:rsidRPr="0084022E" w:rsidRDefault="00AE1748" w:rsidP="00844E08">
            <w:pPr>
              <w:pStyle w:val="TableParagraph"/>
              <w:rPr>
                <w:rFonts w:ascii="Times New Roman"/>
                <w:sz w:val="20"/>
              </w:rPr>
            </w:pPr>
          </w:p>
        </w:tc>
        <w:tc>
          <w:tcPr>
            <w:tcW w:w="586" w:type="dxa"/>
          </w:tcPr>
          <w:p w14:paraId="0F16EBBB"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7D5E0D64" w14:textId="77777777" w:rsidR="00AE1748" w:rsidRPr="0084022E" w:rsidRDefault="00AE1748" w:rsidP="00844E08">
            <w:pPr>
              <w:pStyle w:val="TableParagraph"/>
              <w:spacing w:before="127"/>
              <w:ind w:left="103"/>
              <w:rPr>
                <w:b/>
                <w:sz w:val="20"/>
              </w:rPr>
            </w:pPr>
            <w:r w:rsidRPr="0084022E">
              <w:rPr>
                <w:b/>
                <w:w w:val="99"/>
                <w:sz w:val="20"/>
              </w:rPr>
              <w:t>·</w:t>
            </w:r>
          </w:p>
        </w:tc>
        <w:tc>
          <w:tcPr>
            <w:tcW w:w="939" w:type="dxa"/>
          </w:tcPr>
          <w:p w14:paraId="1C34B8D4" w14:textId="77777777" w:rsidR="00AE1748" w:rsidRPr="0084022E" w:rsidRDefault="00AE1748" w:rsidP="00844E08">
            <w:pPr>
              <w:pStyle w:val="TableParagraph"/>
              <w:rPr>
                <w:rFonts w:ascii="Times New Roman"/>
                <w:sz w:val="20"/>
              </w:rPr>
            </w:pPr>
          </w:p>
        </w:tc>
        <w:tc>
          <w:tcPr>
            <w:tcW w:w="586" w:type="dxa"/>
          </w:tcPr>
          <w:p w14:paraId="2DA36E77" w14:textId="77777777" w:rsidR="00AE1748" w:rsidRPr="0084022E" w:rsidRDefault="00AE1748" w:rsidP="00844E08">
            <w:pPr>
              <w:pStyle w:val="TableParagraph"/>
              <w:rPr>
                <w:rFonts w:ascii="Times New Roman"/>
                <w:sz w:val="20"/>
              </w:rPr>
            </w:pPr>
          </w:p>
        </w:tc>
        <w:tc>
          <w:tcPr>
            <w:tcW w:w="1397" w:type="dxa"/>
          </w:tcPr>
          <w:p w14:paraId="71D18FB6" w14:textId="77777777" w:rsidR="00AE1748" w:rsidRPr="0084022E" w:rsidRDefault="00AE1748" w:rsidP="00844E08">
            <w:pPr>
              <w:pStyle w:val="TableParagraph"/>
              <w:spacing w:before="33"/>
              <w:ind w:left="101"/>
              <w:rPr>
                <w:sz w:val="20"/>
              </w:rPr>
            </w:pPr>
            <w:proofErr w:type="spellStart"/>
            <w:r w:rsidRPr="0084022E">
              <w:rPr>
                <w:sz w:val="20"/>
              </w:rPr>
              <w:t>Нулиране</w:t>
            </w:r>
            <w:proofErr w:type="spellEnd"/>
          </w:p>
          <w:p w14:paraId="0F833A12" w14:textId="77777777" w:rsidR="00AE1748" w:rsidRPr="0084022E" w:rsidRDefault="00AE1748" w:rsidP="00844E08">
            <w:pPr>
              <w:pStyle w:val="TableParagraph"/>
              <w:spacing w:before="70"/>
              <w:ind w:left="101"/>
              <w:rPr>
                <w:sz w:val="20"/>
              </w:rPr>
            </w:pPr>
            <w:proofErr w:type="spellStart"/>
            <w:r w:rsidRPr="0084022E">
              <w:rPr>
                <w:sz w:val="20"/>
              </w:rPr>
              <w:t>правилно</w:t>
            </w:r>
            <w:proofErr w:type="spellEnd"/>
          </w:p>
        </w:tc>
      </w:tr>
      <w:tr w:rsidR="00AE1748" w:rsidRPr="0084022E" w14:paraId="7373D0E2" w14:textId="77777777" w:rsidTr="0025447C">
        <w:trPr>
          <w:trHeight w:val="872"/>
        </w:trPr>
        <w:tc>
          <w:tcPr>
            <w:tcW w:w="1286" w:type="dxa"/>
          </w:tcPr>
          <w:p w14:paraId="121F1B09" w14:textId="77777777" w:rsidR="00AE1748" w:rsidRPr="0084022E" w:rsidRDefault="00AE1748" w:rsidP="00844E08">
            <w:pPr>
              <w:pStyle w:val="TableParagraph"/>
              <w:spacing w:before="35" w:line="309" w:lineRule="auto"/>
              <w:ind w:left="107" w:right="91"/>
              <w:rPr>
                <w:sz w:val="20"/>
              </w:rPr>
            </w:pPr>
            <w:proofErr w:type="spellStart"/>
            <w:r w:rsidRPr="0084022E">
              <w:rPr>
                <w:sz w:val="20"/>
              </w:rPr>
              <w:t>Мръсна</w:t>
            </w:r>
            <w:proofErr w:type="spellEnd"/>
            <w:r w:rsidRPr="0084022E">
              <w:rPr>
                <w:sz w:val="20"/>
              </w:rPr>
              <w:t xml:space="preserve"> </w:t>
            </w:r>
            <w:proofErr w:type="spellStart"/>
            <w:r w:rsidRPr="0084022E">
              <w:rPr>
                <w:spacing w:val="-3"/>
                <w:sz w:val="20"/>
              </w:rPr>
              <w:t>горелка</w:t>
            </w:r>
            <w:proofErr w:type="spellEnd"/>
            <w:r w:rsidRPr="0084022E">
              <w:rPr>
                <w:spacing w:val="-3"/>
                <w:sz w:val="20"/>
              </w:rPr>
              <w:t xml:space="preserve"> </w:t>
            </w:r>
            <w:proofErr w:type="spellStart"/>
            <w:r w:rsidRPr="0084022E">
              <w:rPr>
                <w:sz w:val="20"/>
              </w:rPr>
              <w:t>или</w:t>
            </w:r>
            <w:proofErr w:type="spellEnd"/>
            <w:r w:rsidRPr="0084022E">
              <w:rPr>
                <w:spacing w:val="-2"/>
                <w:sz w:val="20"/>
              </w:rPr>
              <w:t xml:space="preserve"> </w:t>
            </w:r>
            <w:proofErr w:type="spellStart"/>
            <w:r w:rsidRPr="0084022E">
              <w:rPr>
                <w:sz w:val="20"/>
              </w:rPr>
              <w:t>празна</w:t>
            </w:r>
            <w:proofErr w:type="spellEnd"/>
          </w:p>
          <w:p w14:paraId="4E5CF61F" w14:textId="77777777" w:rsidR="00AE1748" w:rsidRPr="0084022E" w:rsidRDefault="00AE1748" w:rsidP="00844E08">
            <w:pPr>
              <w:pStyle w:val="TableParagraph"/>
              <w:spacing w:before="1"/>
              <w:ind w:left="107"/>
              <w:rPr>
                <w:sz w:val="20"/>
              </w:rPr>
            </w:pPr>
            <w:proofErr w:type="spellStart"/>
            <w:r w:rsidRPr="0084022E">
              <w:rPr>
                <w:sz w:val="20"/>
              </w:rPr>
              <w:t>патрон</w:t>
            </w:r>
            <w:proofErr w:type="spellEnd"/>
          </w:p>
        </w:tc>
        <w:tc>
          <w:tcPr>
            <w:tcW w:w="468" w:type="dxa"/>
          </w:tcPr>
          <w:p w14:paraId="5F5AD289" w14:textId="77777777" w:rsidR="00AE1748" w:rsidRPr="0084022E" w:rsidRDefault="00AE1748" w:rsidP="00844E08">
            <w:pPr>
              <w:pStyle w:val="TableParagraph"/>
              <w:spacing w:before="129"/>
              <w:ind w:left="107"/>
              <w:rPr>
                <w:b/>
                <w:sz w:val="20"/>
              </w:rPr>
            </w:pPr>
            <w:r w:rsidRPr="0084022E">
              <w:rPr>
                <w:b/>
                <w:w w:val="99"/>
                <w:sz w:val="20"/>
              </w:rPr>
              <w:t>·</w:t>
            </w:r>
          </w:p>
        </w:tc>
        <w:tc>
          <w:tcPr>
            <w:tcW w:w="469" w:type="dxa"/>
          </w:tcPr>
          <w:p w14:paraId="3A4BB25A" w14:textId="77777777" w:rsidR="00AE1748" w:rsidRPr="0084022E" w:rsidRDefault="00AE1748" w:rsidP="00844E08">
            <w:pPr>
              <w:pStyle w:val="TableParagraph"/>
              <w:spacing w:before="129"/>
              <w:ind w:left="107"/>
              <w:rPr>
                <w:b/>
                <w:sz w:val="20"/>
              </w:rPr>
            </w:pPr>
            <w:r w:rsidRPr="0084022E">
              <w:rPr>
                <w:b/>
                <w:w w:val="99"/>
                <w:sz w:val="20"/>
              </w:rPr>
              <w:t>·</w:t>
            </w:r>
          </w:p>
        </w:tc>
        <w:tc>
          <w:tcPr>
            <w:tcW w:w="587" w:type="dxa"/>
          </w:tcPr>
          <w:p w14:paraId="050605B5" w14:textId="77777777" w:rsidR="00AE1748" w:rsidRPr="0084022E" w:rsidRDefault="00AE1748" w:rsidP="00844E08">
            <w:pPr>
              <w:pStyle w:val="TableParagraph"/>
              <w:rPr>
                <w:rFonts w:ascii="Times New Roman"/>
                <w:sz w:val="20"/>
              </w:rPr>
            </w:pPr>
          </w:p>
        </w:tc>
        <w:tc>
          <w:tcPr>
            <w:tcW w:w="586" w:type="dxa"/>
          </w:tcPr>
          <w:p w14:paraId="5315B084" w14:textId="77777777" w:rsidR="00AE1748" w:rsidRPr="0084022E" w:rsidRDefault="00AE1748" w:rsidP="00844E08">
            <w:pPr>
              <w:pStyle w:val="TableParagraph"/>
              <w:spacing w:before="129"/>
              <w:ind w:left="105"/>
              <w:rPr>
                <w:b/>
                <w:sz w:val="20"/>
              </w:rPr>
            </w:pPr>
            <w:r w:rsidRPr="0084022E">
              <w:rPr>
                <w:b/>
                <w:w w:val="99"/>
                <w:sz w:val="20"/>
              </w:rPr>
              <w:t>·</w:t>
            </w:r>
          </w:p>
        </w:tc>
        <w:tc>
          <w:tcPr>
            <w:tcW w:w="586" w:type="dxa"/>
          </w:tcPr>
          <w:p w14:paraId="0221A7E6" w14:textId="77777777" w:rsidR="00AE1748" w:rsidRPr="0084022E" w:rsidRDefault="00AE1748" w:rsidP="00844E08">
            <w:pPr>
              <w:pStyle w:val="TableParagraph"/>
              <w:spacing w:before="129"/>
              <w:ind w:left="104"/>
              <w:rPr>
                <w:b/>
                <w:sz w:val="20"/>
              </w:rPr>
            </w:pPr>
            <w:r w:rsidRPr="0084022E">
              <w:rPr>
                <w:b/>
                <w:w w:val="99"/>
                <w:sz w:val="20"/>
              </w:rPr>
              <w:t>·</w:t>
            </w:r>
          </w:p>
        </w:tc>
        <w:tc>
          <w:tcPr>
            <w:tcW w:w="468" w:type="dxa"/>
          </w:tcPr>
          <w:p w14:paraId="6032E444" w14:textId="77777777" w:rsidR="00AE1748" w:rsidRPr="0084022E" w:rsidRDefault="00AE1748" w:rsidP="00844E08">
            <w:pPr>
              <w:pStyle w:val="TableParagraph"/>
              <w:rPr>
                <w:rFonts w:ascii="Times New Roman"/>
                <w:sz w:val="20"/>
              </w:rPr>
            </w:pPr>
          </w:p>
        </w:tc>
        <w:tc>
          <w:tcPr>
            <w:tcW w:w="939" w:type="dxa"/>
          </w:tcPr>
          <w:p w14:paraId="1B6BEA03" w14:textId="77777777" w:rsidR="00AE1748" w:rsidRPr="0084022E" w:rsidRDefault="00AE1748" w:rsidP="00844E08">
            <w:pPr>
              <w:pStyle w:val="TableParagraph"/>
              <w:rPr>
                <w:rFonts w:ascii="Times New Roman"/>
                <w:sz w:val="20"/>
              </w:rPr>
            </w:pPr>
          </w:p>
        </w:tc>
        <w:tc>
          <w:tcPr>
            <w:tcW w:w="586" w:type="dxa"/>
          </w:tcPr>
          <w:p w14:paraId="15FD2F63" w14:textId="77777777" w:rsidR="00AE1748" w:rsidRPr="0084022E" w:rsidRDefault="00AE1748" w:rsidP="00844E08">
            <w:pPr>
              <w:pStyle w:val="TableParagraph"/>
              <w:rPr>
                <w:rFonts w:ascii="Times New Roman"/>
                <w:sz w:val="20"/>
              </w:rPr>
            </w:pPr>
          </w:p>
        </w:tc>
        <w:tc>
          <w:tcPr>
            <w:tcW w:w="1397" w:type="dxa"/>
          </w:tcPr>
          <w:p w14:paraId="2D0FA895" w14:textId="77777777" w:rsidR="00AE1748" w:rsidRPr="0084022E" w:rsidRDefault="00AE1748" w:rsidP="00844E08">
            <w:pPr>
              <w:pStyle w:val="TableParagraph"/>
              <w:spacing w:before="35" w:line="309" w:lineRule="auto"/>
              <w:ind w:left="101" w:right="252"/>
              <w:rPr>
                <w:sz w:val="20"/>
              </w:rPr>
            </w:pPr>
            <w:proofErr w:type="spellStart"/>
            <w:r w:rsidRPr="0084022E">
              <w:rPr>
                <w:sz w:val="20"/>
              </w:rPr>
              <w:t>Заявка</w:t>
            </w:r>
            <w:proofErr w:type="spellEnd"/>
            <w:r w:rsidRPr="0084022E">
              <w:rPr>
                <w:sz w:val="20"/>
              </w:rPr>
              <w:t xml:space="preserve"> </w:t>
            </w:r>
            <w:proofErr w:type="spellStart"/>
            <w:r w:rsidRPr="0084022E">
              <w:rPr>
                <w:sz w:val="20"/>
              </w:rPr>
              <w:t>за</w:t>
            </w:r>
            <w:proofErr w:type="spellEnd"/>
            <w:r w:rsidRPr="0084022E">
              <w:rPr>
                <w:sz w:val="20"/>
              </w:rPr>
              <w:t xml:space="preserve"> </w:t>
            </w:r>
            <w:proofErr w:type="spellStart"/>
            <w:r w:rsidRPr="0084022E">
              <w:rPr>
                <w:sz w:val="20"/>
              </w:rPr>
              <w:t>проверка</w:t>
            </w:r>
            <w:proofErr w:type="spellEnd"/>
            <w:r w:rsidRPr="0084022E">
              <w:rPr>
                <w:sz w:val="20"/>
              </w:rPr>
              <w:t>/</w:t>
            </w:r>
          </w:p>
          <w:p w14:paraId="4CC317C5" w14:textId="77777777" w:rsidR="00AE1748" w:rsidRPr="0084022E" w:rsidRDefault="00AE1748" w:rsidP="00844E08">
            <w:pPr>
              <w:pStyle w:val="TableParagraph"/>
              <w:spacing w:before="1"/>
              <w:ind w:left="101"/>
              <w:rPr>
                <w:sz w:val="20"/>
              </w:rPr>
            </w:pPr>
            <w:proofErr w:type="spellStart"/>
            <w:r w:rsidRPr="0084022E">
              <w:rPr>
                <w:sz w:val="20"/>
              </w:rPr>
              <w:t>обслужване</w:t>
            </w:r>
            <w:proofErr w:type="spellEnd"/>
          </w:p>
        </w:tc>
      </w:tr>
      <w:tr w:rsidR="00AE1748" w:rsidRPr="0084022E" w14:paraId="036CE982" w14:textId="77777777" w:rsidTr="0025447C">
        <w:trPr>
          <w:trHeight w:val="870"/>
        </w:trPr>
        <w:tc>
          <w:tcPr>
            <w:tcW w:w="1286" w:type="dxa"/>
          </w:tcPr>
          <w:p w14:paraId="3D2152A8" w14:textId="77777777" w:rsidR="00AE1748" w:rsidRPr="0084022E" w:rsidRDefault="00AE1748" w:rsidP="00844E08">
            <w:pPr>
              <w:pStyle w:val="TableParagraph"/>
              <w:spacing w:before="33" w:line="309" w:lineRule="auto"/>
              <w:ind w:left="107" w:right="162"/>
              <w:rPr>
                <w:sz w:val="20"/>
              </w:rPr>
            </w:pPr>
            <w:proofErr w:type="spellStart"/>
            <w:r w:rsidRPr="0084022E">
              <w:rPr>
                <w:sz w:val="20"/>
              </w:rPr>
              <w:t>Дефектен</w:t>
            </w:r>
            <w:proofErr w:type="spellEnd"/>
            <w:r w:rsidRPr="0084022E">
              <w:rPr>
                <w:sz w:val="20"/>
              </w:rPr>
              <w:t xml:space="preserve"> </w:t>
            </w:r>
            <w:proofErr w:type="spellStart"/>
            <w:r w:rsidRPr="0084022E">
              <w:rPr>
                <w:sz w:val="20"/>
              </w:rPr>
              <w:t>механизъм</w:t>
            </w:r>
            <w:proofErr w:type="spellEnd"/>
            <w:r w:rsidRPr="0084022E">
              <w:rPr>
                <w:sz w:val="20"/>
              </w:rPr>
              <w:t xml:space="preserve"> </w:t>
            </w:r>
            <w:proofErr w:type="spellStart"/>
            <w:r w:rsidRPr="0084022E">
              <w:rPr>
                <w:sz w:val="20"/>
              </w:rPr>
              <w:t>на</w:t>
            </w:r>
            <w:proofErr w:type="spellEnd"/>
            <w:r w:rsidRPr="0084022E">
              <w:rPr>
                <w:sz w:val="20"/>
              </w:rPr>
              <w:t xml:space="preserve"> </w:t>
            </w:r>
            <w:proofErr w:type="spellStart"/>
            <w:r w:rsidRPr="0084022E">
              <w:rPr>
                <w:sz w:val="20"/>
              </w:rPr>
              <w:t>копчето</w:t>
            </w:r>
            <w:proofErr w:type="spellEnd"/>
          </w:p>
        </w:tc>
        <w:tc>
          <w:tcPr>
            <w:tcW w:w="468" w:type="dxa"/>
          </w:tcPr>
          <w:p w14:paraId="426CC7E1"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623CDC33" w14:textId="77777777" w:rsidR="00AE1748" w:rsidRPr="0084022E" w:rsidRDefault="00AE1748" w:rsidP="00844E08">
            <w:pPr>
              <w:pStyle w:val="TableParagraph"/>
              <w:rPr>
                <w:rFonts w:ascii="Times New Roman"/>
                <w:sz w:val="20"/>
              </w:rPr>
            </w:pPr>
          </w:p>
        </w:tc>
        <w:tc>
          <w:tcPr>
            <w:tcW w:w="587" w:type="dxa"/>
          </w:tcPr>
          <w:p w14:paraId="53D88C15" w14:textId="77777777" w:rsidR="00AE1748" w:rsidRPr="0084022E" w:rsidRDefault="00AE1748" w:rsidP="00844E08">
            <w:pPr>
              <w:pStyle w:val="TableParagraph"/>
              <w:rPr>
                <w:rFonts w:ascii="Times New Roman"/>
                <w:sz w:val="20"/>
              </w:rPr>
            </w:pPr>
          </w:p>
        </w:tc>
        <w:tc>
          <w:tcPr>
            <w:tcW w:w="586" w:type="dxa"/>
          </w:tcPr>
          <w:p w14:paraId="3582EFA0" w14:textId="77777777" w:rsidR="00AE1748" w:rsidRPr="0084022E" w:rsidRDefault="00AE1748" w:rsidP="00844E08">
            <w:pPr>
              <w:pStyle w:val="TableParagraph"/>
              <w:rPr>
                <w:rFonts w:ascii="Times New Roman"/>
                <w:sz w:val="20"/>
              </w:rPr>
            </w:pPr>
          </w:p>
        </w:tc>
        <w:tc>
          <w:tcPr>
            <w:tcW w:w="586" w:type="dxa"/>
          </w:tcPr>
          <w:p w14:paraId="7B2F9979" w14:textId="77777777" w:rsidR="00AE1748" w:rsidRPr="0084022E" w:rsidRDefault="00AE1748" w:rsidP="00844E08">
            <w:pPr>
              <w:pStyle w:val="TableParagraph"/>
              <w:rPr>
                <w:rFonts w:ascii="Times New Roman"/>
                <w:sz w:val="20"/>
              </w:rPr>
            </w:pPr>
          </w:p>
        </w:tc>
        <w:tc>
          <w:tcPr>
            <w:tcW w:w="468" w:type="dxa"/>
          </w:tcPr>
          <w:p w14:paraId="6C1FBAAE" w14:textId="77777777" w:rsidR="00AE1748" w:rsidRPr="0084022E" w:rsidRDefault="00AE1748" w:rsidP="00844E08">
            <w:pPr>
              <w:pStyle w:val="TableParagraph"/>
              <w:spacing w:before="127"/>
              <w:ind w:left="103"/>
              <w:rPr>
                <w:b/>
                <w:sz w:val="20"/>
              </w:rPr>
            </w:pPr>
            <w:r w:rsidRPr="0084022E">
              <w:rPr>
                <w:b/>
                <w:w w:val="99"/>
                <w:sz w:val="20"/>
              </w:rPr>
              <w:t>·</w:t>
            </w:r>
          </w:p>
        </w:tc>
        <w:tc>
          <w:tcPr>
            <w:tcW w:w="939" w:type="dxa"/>
          </w:tcPr>
          <w:p w14:paraId="18498BA4" w14:textId="77777777" w:rsidR="00AE1748" w:rsidRPr="0084022E" w:rsidRDefault="00AE1748" w:rsidP="00844E08">
            <w:pPr>
              <w:pStyle w:val="TableParagraph"/>
              <w:rPr>
                <w:rFonts w:ascii="Times New Roman"/>
                <w:sz w:val="20"/>
              </w:rPr>
            </w:pPr>
          </w:p>
        </w:tc>
        <w:tc>
          <w:tcPr>
            <w:tcW w:w="586" w:type="dxa"/>
          </w:tcPr>
          <w:p w14:paraId="587ED1BE" w14:textId="77777777" w:rsidR="00AE1748" w:rsidRPr="0084022E" w:rsidRDefault="00AE1748" w:rsidP="00844E08">
            <w:pPr>
              <w:pStyle w:val="TableParagraph"/>
              <w:spacing w:before="127"/>
              <w:ind w:left="102"/>
              <w:rPr>
                <w:b/>
                <w:sz w:val="20"/>
              </w:rPr>
            </w:pPr>
            <w:r w:rsidRPr="0084022E">
              <w:rPr>
                <w:b/>
                <w:w w:val="99"/>
                <w:sz w:val="20"/>
              </w:rPr>
              <w:t>·</w:t>
            </w:r>
          </w:p>
        </w:tc>
        <w:tc>
          <w:tcPr>
            <w:tcW w:w="1397" w:type="dxa"/>
          </w:tcPr>
          <w:p w14:paraId="14414496" w14:textId="77777777" w:rsidR="00AE1748" w:rsidRPr="0084022E" w:rsidRDefault="00AE1748" w:rsidP="00844E08">
            <w:pPr>
              <w:pStyle w:val="TableParagraph"/>
              <w:spacing w:before="33" w:line="309" w:lineRule="auto"/>
              <w:ind w:left="101" w:right="252"/>
              <w:rPr>
                <w:sz w:val="20"/>
              </w:rPr>
            </w:pPr>
            <w:proofErr w:type="spellStart"/>
            <w:r w:rsidRPr="0084022E">
              <w:rPr>
                <w:sz w:val="20"/>
              </w:rPr>
              <w:t>Заявка</w:t>
            </w:r>
            <w:proofErr w:type="spellEnd"/>
          </w:p>
          <w:p w14:paraId="26F0EAD0" w14:textId="77777777" w:rsidR="00AE1748" w:rsidRPr="0084022E" w:rsidRDefault="00AE1748" w:rsidP="00844E08">
            <w:pPr>
              <w:pStyle w:val="TableParagraph"/>
              <w:spacing w:before="1"/>
              <w:ind w:left="101"/>
              <w:rPr>
                <w:sz w:val="20"/>
              </w:rPr>
            </w:pPr>
            <w:proofErr w:type="spellStart"/>
            <w:r w:rsidRPr="0084022E">
              <w:rPr>
                <w:sz w:val="20"/>
              </w:rPr>
              <w:t>ремонт</w:t>
            </w:r>
            <w:proofErr w:type="spellEnd"/>
          </w:p>
        </w:tc>
      </w:tr>
      <w:tr w:rsidR="00AE1748" w:rsidRPr="0084022E" w14:paraId="7F3A8158" w14:textId="77777777" w:rsidTr="0025447C">
        <w:trPr>
          <w:trHeight w:val="870"/>
        </w:trPr>
        <w:tc>
          <w:tcPr>
            <w:tcW w:w="1286" w:type="dxa"/>
          </w:tcPr>
          <w:p w14:paraId="0446DFB2" w14:textId="77777777" w:rsidR="00AE1748" w:rsidRPr="0084022E" w:rsidRDefault="00AE1748" w:rsidP="00844E08">
            <w:pPr>
              <w:pStyle w:val="TableParagraph"/>
              <w:spacing w:before="33" w:line="309" w:lineRule="auto"/>
              <w:ind w:left="107" w:right="80"/>
              <w:rPr>
                <w:sz w:val="20"/>
              </w:rPr>
            </w:pPr>
            <w:proofErr w:type="spellStart"/>
            <w:r w:rsidRPr="0084022E">
              <w:rPr>
                <w:sz w:val="20"/>
              </w:rPr>
              <w:t>Вътрешното</w:t>
            </w:r>
            <w:proofErr w:type="spellEnd"/>
            <w:r w:rsidRPr="0084022E">
              <w:rPr>
                <w:sz w:val="20"/>
              </w:rPr>
              <w:t xml:space="preserve"> </w:t>
            </w:r>
            <w:proofErr w:type="spellStart"/>
            <w:r w:rsidRPr="0084022E">
              <w:rPr>
                <w:sz w:val="20"/>
              </w:rPr>
              <w:t>газово</w:t>
            </w:r>
            <w:proofErr w:type="spellEnd"/>
            <w:r w:rsidRPr="0084022E">
              <w:rPr>
                <w:sz w:val="20"/>
              </w:rPr>
              <w:t xml:space="preserve"> </w:t>
            </w:r>
            <w:proofErr w:type="spellStart"/>
            <w:r w:rsidRPr="0084022E">
              <w:rPr>
                <w:sz w:val="20"/>
              </w:rPr>
              <w:t>налягане</w:t>
            </w:r>
            <w:proofErr w:type="spellEnd"/>
            <w:r w:rsidRPr="0084022E">
              <w:rPr>
                <w:sz w:val="20"/>
              </w:rPr>
              <w:t xml:space="preserve"> </w:t>
            </w:r>
            <w:proofErr w:type="spellStart"/>
            <w:r w:rsidRPr="0084022E">
              <w:rPr>
                <w:sz w:val="20"/>
              </w:rPr>
              <w:t>също</w:t>
            </w:r>
            <w:proofErr w:type="spellEnd"/>
          </w:p>
          <w:p w14:paraId="2E005D5F" w14:textId="77777777" w:rsidR="00AE1748" w:rsidRPr="0084022E" w:rsidRDefault="00AE1748" w:rsidP="00844E08">
            <w:pPr>
              <w:pStyle w:val="TableParagraph"/>
              <w:spacing w:before="1"/>
              <w:ind w:left="107"/>
              <w:rPr>
                <w:sz w:val="20"/>
              </w:rPr>
            </w:pPr>
            <w:proofErr w:type="spellStart"/>
            <w:r w:rsidRPr="0084022E">
              <w:rPr>
                <w:sz w:val="20"/>
              </w:rPr>
              <w:t>Високо</w:t>
            </w:r>
            <w:proofErr w:type="spellEnd"/>
          </w:p>
        </w:tc>
        <w:tc>
          <w:tcPr>
            <w:tcW w:w="468" w:type="dxa"/>
          </w:tcPr>
          <w:p w14:paraId="5F0AD7B5" w14:textId="77777777" w:rsidR="00AE1748" w:rsidRPr="0084022E" w:rsidRDefault="00AE1748" w:rsidP="00844E08">
            <w:pPr>
              <w:pStyle w:val="TableParagraph"/>
              <w:rPr>
                <w:rFonts w:ascii="Times New Roman"/>
                <w:sz w:val="20"/>
              </w:rPr>
            </w:pPr>
          </w:p>
        </w:tc>
        <w:tc>
          <w:tcPr>
            <w:tcW w:w="469" w:type="dxa"/>
          </w:tcPr>
          <w:p w14:paraId="3E021E8F" w14:textId="77777777" w:rsidR="00AE1748" w:rsidRPr="0084022E" w:rsidRDefault="00AE1748" w:rsidP="00844E08">
            <w:pPr>
              <w:pStyle w:val="TableParagraph"/>
              <w:rPr>
                <w:rFonts w:ascii="Times New Roman"/>
                <w:sz w:val="20"/>
              </w:rPr>
            </w:pPr>
          </w:p>
        </w:tc>
        <w:tc>
          <w:tcPr>
            <w:tcW w:w="587" w:type="dxa"/>
          </w:tcPr>
          <w:p w14:paraId="725B2BB0" w14:textId="77777777" w:rsidR="00AE1748" w:rsidRPr="0084022E" w:rsidRDefault="00AE1748" w:rsidP="00844E08">
            <w:pPr>
              <w:pStyle w:val="TableParagraph"/>
              <w:rPr>
                <w:rFonts w:ascii="Times New Roman"/>
                <w:sz w:val="20"/>
              </w:rPr>
            </w:pPr>
          </w:p>
        </w:tc>
        <w:tc>
          <w:tcPr>
            <w:tcW w:w="586" w:type="dxa"/>
          </w:tcPr>
          <w:p w14:paraId="2EA7F3AD" w14:textId="77777777" w:rsidR="00AE1748" w:rsidRPr="0084022E" w:rsidRDefault="00AE1748" w:rsidP="00844E08">
            <w:pPr>
              <w:pStyle w:val="TableParagraph"/>
              <w:rPr>
                <w:rFonts w:ascii="Times New Roman"/>
                <w:sz w:val="20"/>
              </w:rPr>
            </w:pPr>
          </w:p>
        </w:tc>
        <w:tc>
          <w:tcPr>
            <w:tcW w:w="586" w:type="dxa"/>
          </w:tcPr>
          <w:p w14:paraId="7C3C0DAF" w14:textId="77777777" w:rsidR="00AE1748" w:rsidRPr="0084022E" w:rsidRDefault="00AE1748" w:rsidP="00844E08">
            <w:pPr>
              <w:pStyle w:val="TableParagraph"/>
              <w:rPr>
                <w:rFonts w:ascii="Times New Roman"/>
                <w:sz w:val="20"/>
              </w:rPr>
            </w:pPr>
          </w:p>
        </w:tc>
        <w:tc>
          <w:tcPr>
            <w:tcW w:w="468" w:type="dxa"/>
          </w:tcPr>
          <w:p w14:paraId="26E5EA9C" w14:textId="77777777" w:rsidR="00AE1748" w:rsidRPr="0084022E" w:rsidRDefault="00AE1748" w:rsidP="00844E08">
            <w:pPr>
              <w:pStyle w:val="TableParagraph"/>
              <w:rPr>
                <w:rFonts w:ascii="Times New Roman"/>
                <w:sz w:val="20"/>
              </w:rPr>
            </w:pPr>
          </w:p>
        </w:tc>
        <w:tc>
          <w:tcPr>
            <w:tcW w:w="939" w:type="dxa"/>
          </w:tcPr>
          <w:p w14:paraId="5D663C36" w14:textId="77777777" w:rsidR="00AE1748" w:rsidRPr="0084022E" w:rsidRDefault="00AE1748" w:rsidP="00844E08">
            <w:pPr>
              <w:pStyle w:val="TableParagraph"/>
              <w:spacing w:before="127"/>
              <w:ind w:left="103"/>
              <w:rPr>
                <w:b/>
                <w:sz w:val="20"/>
              </w:rPr>
            </w:pPr>
            <w:r w:rsidRPr="0084022E">
              <w:rPr>
                <w:b/>
                <w:w w:val="99"/>
                <w:sz w:val="20"/>
              </w:rPr>
              <w:t>·</w:t>
            </w:r>
          </w:p>
        </w:tc>
        <w:tc>
          <w:tcPr>
            <w:tcW w:w="586" w:type="dxa"/>
          </w:tcPr>
          <w:p w14:paraId="3620BFC8" w14:textId="77777777" w:rsidR="00AE1748" w:rsidRPr="0084022E" w:rsidRDefault="00AE1748" w:rsidP="00844E08">
            <w:pPr>
              <w:pStyle w:val="TableParagraph"/>
              <w:rPr>
                <w:rFonts w:ascii="Times New Roman"/>
                <w:sz w:val="20"/>
              </w:rPr>
            </w:pPr>
          </w:p>
        </w:tc>
        <w:tc>
          <w:tcPr>
            <w:tcW w:w="1397" w:type="dxa"/>
          </w:tcPr>
          <w:p w14:paraId="216A1F2B" w14:textId="77777777" w:rsidR="00AE1748" w:rsidRPr="0084022E" w:rsidRDefault="00AE1748" w:rsidP="00844E08">
            <w:pPr>
              <w:pStyle w:val="TableParagraph"/>
              <w:spacing w:before="33" w:line="309" w:lineRule="auto"/>
              <w:ind w:left="101" w:right="345"/>
              <w:rPr>
                <w:sz w:val="20"/>
              </w:rPr>
            </w:pPr>
            <w:proofErr w:type="spellStart"/>
            <w:r w:rsidRPr="0084022E">
              <w:rPr>
                <w:sz w:val="20"/>
              </w:rPr>
              <w:t>Охладете</w:t>
            </w:r>
            <w:proofErr w:type="spellEnd"/>
            <w:r w:rsidRPr="0084022E">
              <w:rPr>
                <w:sz w:val="20"/>
              </w:rPr>
              <w:t xml:space="preserve"> </w:t>
            </w:r>
            <w:proofErr w:type="spellStart"/>
            <w:r w:rsidRPr="0084022E">
              <w:rPr>
                <w:sz w:val="20"/>
              </w:rPr>
              <w:t>газ</w:t>
            </w:r>
            <w:proofErr w:type="spellEnd"/>
          </w:p>
        </w:tc>
      </w:tr>
      <w:tr w:rsidR="00AE1748" w:rsidRPr="0084022E" w14:paraId="2619350C" w14:textId="77777777" w:rsidTr="0025447C">
        <w:trPr>
          <w:trHeight w:val="870"/>
        </w:trPr>
        <w:tc>
          <w:tcPr>
            <w:tcW w:w="1286" w:type="dxa"/>
          </w:tcPr>
          <w:p w14:paraId="02810D2D" w14:textId="77777777" w:rsidR="00AE1748" w:rsidRPr="0084022E" w:rsidRDefault="00AE1748" w:rsidP="00844E08">
            <w:pPr>
              <w:pStyle w:val="TableParagraph"/>
              <w:spacing w:before="33"/>
              <w:ind w:left="107"/>
              <w:rPr>
                <w:sz w:val="20"/>
              </w:rPr>
            </w:pPr>
            <w:proofErr w:type="spellStart"/>
            <w:r w:rsidRPr="0084022E">
              <w:rPr>
                <w:sz w:val="20"/>
              </w:rPr>
              <w:t>Безопасност</w:t>
            </w:r>
            <w:proofErr w:type="spellEnd"/>
          </w:p>
          <w:p w14:paraId="2BE322BC" w14:textId="77777777" w:rsidR="00AE1748" w:rsidRPr="0084022E" w:rsidRDefault="00AE1748" w:rsidP="00844E08">
            <w:pPr>
              <w:pStyle w:val="TableParagraph"/>
              <w:spacing w:before="2" w:line="310" w:lineRule="atLeast"/>
              <w:ind w:left="107" w:right="407"/>
              <w:rPr>
                <w:sz w:val="20"/>
              </w:rPr>
            </w:pPr>
            <w:proofErr w:type="spellStart"/>
            <w:r w:rsidRPr="0084022E">
              <w:rPr>
                <w:sz w:val="20"/>
              </w:rPr>
              <w:t>устройството</w:t>
            </w:r>
            <w:proofErr w:type="spellEnd"/>
            <w:r w:rsidRPr="0084022E">
              <w:rPr>
                <w:sz w:val="20"/>
              </w:rPr>
              <w:t xml:space="preserve"> е </w:t>
            </w:r>
            <w:proofErr w:type="spellStart"/>
            <w:r w:rsidRPr="0084022E">
              <w:rPr>
                <w:sz w:val="20"/>
              </w:rPr>
              <w:t>активирано</w:t>
            </w:r>
            <w:proofErr w:type="spellEnd"/>
          </w:p>
        </w:tc>
        <w:tc>
          <w:tcPr>
            <w:tcW w:w="468" w:type="dxa"/>
          </w:tcPr>
          <w:p w14:paraId="43B8404B"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0E875E5B" w14:textId="77777777" w:rsidR="00AE1748" w:rsidRPr="0084022E" w:rsidRDefault="00AE1748" w:rsidP="00844E08">
            <w:pPr>
              <w:pStyle w:val="TableParagraph"/>
              <w:rPr>
                <w:rFonts w:ascii="Times New Roman"/>
                <w:sz w:val="20"/>
              </w:rPr>
            </w:pPr>
          </w:p>
        </w:tc>
        <w:tc>
          <w:tcPr>
            <w:tcW w:w="587" w:type="dxa"/>
          </w:tcPr>
          <w:p w14:paraId="7A3B8C1E" w14:textId="77777777" w:rsidR="00AE1748" w:rsidRPr="0084022E" w:rsidRDefault="00AE1748" w:rsidP="00844E08">
            <w:pPr>
              <w:pStyle w:val="TableParagraph"/>
              <w:rPr>
                <w:rFonts w:ascii="Times New Roman"/>
                <w:sz w:val="20"/>
              </w:rPr>
            </w:pPr>
          </w:p>
        </w:tc>
        <w:tc>
          <w:tcPr>
            <w:tcW w:w="586" w:type="dxa"/>
          </w:tcPr>
          <w:p w14:paraId="597B4A8A" w14:textId="77777777" w:rsidR="00AE1748" w:rsidRPr="0084022E" w:rsidRDefault="00AE1748" w:rsidP="00844E08">
            <w:pPr>
              <w:pStyle w:val="TableParagraph"/>
              <w:rPr>
                <w:rFonts w:ascii="Times New Roman"/>
                <w:sz w:val="20"/>
              </w:rPr>
            </w:pPr>
          </w:p>
        </w:tc>
        <w:tc>
          <w:tcPr>
            <w:tcW w:w="586" w:type="dxa"/>
          </w:tcPr>
          <w:p w14:paraId="69E782D9" w14:textId="77777777" w:rsidR="00AE1748" w:rsidRPr="0084022E" w:rsidRDefault="00AE1748" w:rsidP="00844E08">
            <w:pPr>
              <w:pStyle w:val="TableParagraph"/>
              <w:rPr>
                <w:rFonts w:ascii="Times New Roman"/>
                <w:sz w:val="20"/>
              </w:rPr>
            </w:pPr>
          </w:p>
        </w:tc>
        <w:tc>
          <w:tcPr>
            <w:tcW w:w="468" w:type="dxa"/>
          </w:tcPr>
          <w:p w14:paraId="71939C31" w14:textId="77777777" w:rsidR="00AE1748" w:rsidRPr="0084022E" w:rsidRDefault="00AE1748" w:rsidP="00844E08">
            <w:pPr>
              <w:pStyle w:val="TableParagraph"/>
              <w:rPr>
                <w:rFonts w:ascii="Times New Roman"/>
                <w:sz w:val="20"/>
              </w:rPr>
            </w:pPr>
          </w:p>
        </w:tc>
        <w:tc>
          <w:tcPr>
            <w:tcW w:w="939" w:type="dxa"/>
          </w:tcPr>
          <w:p w14:paraId="46DBEA14" w14:textId="77777777" w:rsidR="00AE1748" w:rsidRPr="0084022E" w:rsidRDefault="00AE1748" w:rsidP="00844E08">
            <w:pPr>
              <w:pStyle w:val="TableParagraph"/>
              <w:rPr>
                <w:rFonts w:ascii="Times New Roman"/>
                <w:sz w:val="20"/>
              </w:rPr>
            </w:pPr>
          </w:p>
        </w:tc>
        <w:tc>
          <w:tcPr>
            <w:tcW w:w="586" w:type="dxa"/>
          </w:tcPr>
          <w:p w14:paraId="7DAFD8DA" w14:textId="77777777" w:rsidR="00AE1748" w:rsidRPr="0084022E" w:rsidRDefault="00AE1748" w:rsidP="00844E08">
            <w:pPr>
              <w:pStyle w:val="TableParagraph"/>
              <w:spacing w:before="127"/>
              <w:ind w:left="102"/>
              <w:rPr>
                <w:b/>
                <w:sz w:val="20"/>
              </w:rPr>
            </w:pPr>
            <w:r w:rsidRPr="0084022E">
              <w:rPr>
                <w:b/>
                <w:w w:val="99"/>
                <w:sz w:val="20"/>
              </w:rPr>
              <w:t>·</w:t>
            </w:r>
          </w:p>
        </w:tc>
        <w:tc>
          <w:tcPr>
            <w:tcW w:w="1397" w:type="dxa"/>
          </w:tcPr>
          <w:p w14:paraId="5E1F305C" w14:textId="77777777" w:rsidR="00AE1748" w:rsidRPr="0084022E" w:rsidRDefault="00AE1748" w:rsidP="00844E08">
            <w:pPr>
              <w:pStyle w:val="TableParagraph"/>
              <w:spacing w:before="33"/>
              <w:ind w:left="101"/>
              <w:rPr>
                <w:sz w:val="20"/>
              </w:rPr>
            </w:pPr>
            <w:proofErr w:type="spellStart"/>
            <w:r w:rsidRPr="0084022E">
              <w:rPr>
                <w:sz w:val="20"/>
              </w:rPr>
              <w:t>заявка</w:t>
            </w:r>
            <w:proofErr w:type="spellEnd"/>
            <w:r w:rsidRPr="0084022E">
              <w:rPr>
                <w:sz w:val="20"/>
              </w:rPr>
              <w:t xml:space="preserve"> </w:t>
            </w:r>
            <w:proofErr w:type="spellStart"/>
            <w:r w:rsidRPr="0084022E">
              <w:rPr>
                <w:sz w:val="20"/>
              </w:rPr>
              <w:t>за</w:t>
            </w:r>
            <w:proofErr w:type="spellEnd"/>
          </w:p>
          <w:p w14:paraId="6D8F1B5A" w14:textId="77777777" w:rsidR="00AE1748" w:rsidRPr="0084022E" w:rsidRDefault="00AE1748" w:rsidP="00844E08">
            <w:pPr>
              <w:pStyle w:val="TableParagraph"/>
              <w:spacing w:before="2" w:line="310" w:lineRule="atLeast"/>
              <w:ind w:left="101" w:right="334"/>
              <w:rPr>
                <w:sz w:val="20"/>
              </w:rPr>
            </w:pPr>
            <w:proofErr w:type="spellStart"/>
            <w:r w:rsidRPr="0084022E">
              <w:rPr>
                <w:sz w:val="20"/>
              </w:rPr>
              <w:t>обслужване</w:t>
            </w:r>
            <w:proofErr w:type="spellEnd"/>
          </w:p>
        </w:tc>
      </w:tr>
      <w:tr w:rsidR="00AE1748" w:rsidRPr="0084022E" w14:paraId="276F418C" w14:textId="77777777" w:rsidTr="0025447C">
        <w:trPr>
          <w:trHeight w:val="1162"/>
        </w:trPr>
        <w:tc>
          <w:tcPr>
            <w:tcW w:w="1286" w:type="dxa"/>
          </w:tcPr>
          <w:p w14:paraId="3014CFD2" w14:textId="77777777" w:rsidR="00AE1748" w:rsidRPr="0084022E" w:rsidRDefault="00AE1748" w:rsidP="00844E08">
            <w:pPr>
              <w:pStyle w:val="TableParagraph"/>
              <w:spacing w:before="33" w:line="309" w:lineRule="auto"/>
              <w:ind w:left="107" w:right="220"/>
              <w:rPr>
                <w:sz w:val="20"/>
              </w:rPr>
            </w:pPr>
            <w:proofErr w:type="spellStart"/>
            <w:r w:rsidRPr="0084022E">
              <w:rPr>
                <w:sz w:val="20"/>
              </w:rPr>
              <w:t>Неправилна</w:t>
            </w:r>
            <w:proofErr w:type="spellEnd"/>
            <w:r w:rsidRPr="0084022E">
              <w:rPr>
                <w:sz w:val="20"/>
              </w:rPr>
              <w:t xml:space="preserve"> </w:t>
            </w:r>
            <w:proofErr w:type="spellStart"/>
            <w:r w:rsidRPr="0084022E">
              <w:rPr>
                <w:sz w:val="20"/>
              </w:rPr>
              <w:t>настройка</w:t>
            </w:r>
            <w:proofErr w:type="spellEnd"/>
            <w:r w:rsidRPr="0084022E">
              <w:rPr>
                <w:sz w:val="20"/>
              </w:rPr>
              <w:t xml:space="preserve"> </w:t>
            </w:r>
            <w:proofErr w:type="spellStart"/>
            <w:r w:rsidRPr="0084022E">
              <w:rPr>
                <w:sz w:val="20"/>
              </w:rPr>
              <w:t>на</w:t>
            </w:r>
            <w:proofErr w:type="spellEnd"/>
            <w:r w:rsidRPr="0084022E">
              <w:rPr>
                <w:sz w:val="20"/>
              </w:rPr>
              <w:t xml:space="preserve"> </w:t>
            </w:r>
            <w:proofErr w:type="spellStart"/>
            <w:r w:rsidRPr="0084022E">
              <w:rPr>
                <w:sz w:val="20"/>
              </w:rPr>
              <w:t>точката</w:t>
            </w:r>
            <w:proofErr w:type="spellEnd"/>
            <w:r w:rsidRPr="0084022E">
              <w:rPr>
                <w:sz w:val="20"/>
              </w:rPr>
              <w:t xml:space="preserve"> </w:t>
            </w:r>
            <w:proofErr w:type="spellStart"/>
            <w:r w:rsidRPr="0084022E">
              <w:rPr>
                <w:sz w:val="20"/>
              </w:rPr>
              <w:t>на</w:t>
            </w:r>
            <w:proofErr w:type="spellEnd"/>
            <w:r w:rsidRPr="0084022E">
              <w:rPr>
                <w:sz w:val="20"/>
              </w:rPr>
              <w:t xml:space="preserve"> </w:t>
            </w:r>
            <w:proofErr w:type="spellStart"/>
            <w:r w:rsidRPr="0084022E">
              <w:rPr>
                <w:sz w:val="20"/>
              </w:rPr>
              <w:t>запалване</w:t>
            </w:r>
            <w:proofErr w:type="spellEnd"/>
          </w:p>
        </w:tc>
        <w:tc>
          <w:tcPr>
            <w:tcW w:w="468" w:type="dxa"/>
          </w:tcPr>
          <w:p w14:paraId="2975898D"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1D2AAD08" w14:textId="77777777" w:rsidR="00AE1748" w:rsidRPr="0084022E" w:rsidRDefault="00AE1748" w:rsidP="00844E08">
            <w:pPr>
              <w:pStyle w:val="TableParagraph"/>
              <w:rPr>
                <w:rFonts w:ascii="Times New Roman"/>
                <w:sz w:val="20"/>
              </w:rPr>
            </w:pPr>
          </w:p>
        </w:tc>
        <w:tc>
          <w:tcPr>
            <w:tcW w:w="587" w:type="dxa"/>
          </w:tcPr>
          <w:p w14:paraId="093CD856" w14:textId="77777777" w:rsidR="00AE1748" w:rsidRPr="0084022E" w:rsidRDefault="00AE1748" w:rsidP="00844E08">
            <w:pPr>
              <w:pStyle w:val="TableParagraph"/>
              <w:rPr>
                <w:rFonts w:ascii="Times New Roman"/>
                <w:sz w:val="20"/>
              </w:rPr>
            </w:pPr>
          </w:p>
        </w:tc>
        <w:tc>
          <w:tcPr>
            <w:tcW w:w="586" w:type="dxa"/>
          </w:tcPr>
          <w:p w14:paraId="7E441934" w14:textId="77777777" w:rsidR="00AE1748" w:rsidRPr="0084022E" w:rsidRDefault="00AE1748" w:rsidP="00844E08">
            <w:pPr>
              <w:pStyle w:val="TableParagraph"/>
              <w:rPr>
                <w:rFonts w:ascii="Times New Roman"/>
                <w:sz w:val="20"/>
              </w:rPr>
            </w:pPr>
          </w:p>
        </w:tc>
        <w:tc>
          <w:tcPr>
            <w:tcW w:w="586" w:type="dxa"/>
          </w:tcPr>
          <w:p w14:paraId="1587E86A" w14:textId="77777777" w:rsidR="00AE1748" w:rsidRPr="0084022E" w:rsidRDefault="00AE1748" w:rsidP="00844E08">
            <w:pPr>
              <w:pStyle w:val="TableParagraph"/>
              <w:rPr>
                <w:rFonts w:ascii="Times New Roman"/>
                <w:sz w:val="20"/>
              </w:rPr>
            </w:pPr>
          </w:p>
        </w:tc>
        <w:tc>
          <w:tcPr>
            <w:tcW w:w="468" w:type="dxa"/>
          </w:tcPr>
          <w:p w14:paraId="19EBDC30" w14:textId="77777777" w:rsidR="00AE1748" w:rsidRPr="0084022E" w:rsidRDefault="00AE1748" w:rsidP="00844E08">
            <w:pPr>
              <w:pStyle w:val="TableParagraph"/>
              <w:rPr>
                <w:rFonts w:ascii="Times New Roman"/>
                <w:sz w:val="20"/>
              </w:rPr>
            </w:pPr>
          </w:p>
        </w:tc>
        <w:tc>
          <w:tcPr>
            <w:tcW w:w="939" w:type="dxa"/>
          </w:tcPr>
          <w:p w14:paraId="086AE154" w14:textId="77777777" w:rsidR="00AE1748" w:rsidRPr="0084022E" w:rsidRDefault="00AE1748" w:rsidP="00844E08">
            <w:pPr>
              <w:pStyle w:val="TableParagraph"/>
              <w:rPr>
                <w:rFonts w:ascii="Times New Roman"/>
                <w:sz w:val="20"/>
              </w:rPr>
            </w:pPr>
          </w:p>
        </w:tc>
        <w:tc>
          <w:tcPr>
            <w:tcW w:w="586" w:type="dxa"/>
          </w:tcPr>
          <w:p w14:paraId="0752F65C" w14:textId="77777777" w:rsidR="00AE1748" w:rsidRPr="0084022E" w:rsidRDefault="00AE1748" w:rsidP="00844E08">
            <w:pPr>
              <w:pStyle w:val="TableParagraph"/>
              <w:rPr>
                <w:rFonts w:ascii="Times New Roman"/>
                <w:sz w:val="20"/>
              </w:rPr>
            </w:pPr>
          </w:p>
        </w:tc>
        <w:tc>
          <w:tcPr>
            <w:tcW w:w="1397" w:type="dxa"/>
          </w:tcPr>
          <w:p w14:paraId="14C1ECA9" w14:textId="77777777" w:rsidR="00AE1748" w:rsidRPr="0084022E" w:rsidRDefault="00AE1748" w:rsidP="00844E08">
            <w:pPr>
              <w:pStyle w:val="TableParagraph"/>
              <w:spacing w:before="33" w:line="309" w:lineRule="auto"/>
              <w:ind w:left="101" w:right="124"/>
              <w:rPr>
                <w:sz w:val="20"/>
              </w:rPr>
            </w:pPr>
            <w:proofErr w:type="spellStart"/>
            <w:r w:rsidRPr="0084022E">
              <w:rPr>
                <w:sz w:val="20"/>
              </w:rPr>
              <w:t>Задайте</w:t>
            </w:r>
            <w:proofErr w:type="spellEnd"/>
            <w:r w:rsidRPr="0084022E">
              <w:rPr>
                <w:sz w:val="20"/>
              </w:rPr>
              <w:t xml:space="preserve"> </w:t>
            </w:r>
            <w:proofErr w:type="spellStart"/>
            <w:r w:rsidRPr="0084022E">
              <w:rPr>
                <w:sz w:val="20"/>
              </w:rPr>
              <w:t>точката</w:t>
            </w:r>
            <w:proofErr w:type="spellEnd"/>
            <w:r w:rsidRPr="0084022E">
              <w:rPr>
                <w:sz w:val="20"/>
              </w:rPr>
              <w:t xml:space="preserve"> </w:t>
            </w:r>
            <w:proofErr w:type="spellStart"/>
            <w:r w:rsidRPr="0084022E">
              <w:rPr>
                <w:sz w:val="20"/>
              </w:rPr>
              <w:t>на</w:t>
            </w:r>
            <w:proofErr w:type="spellEnd"/>
            <w:r w:rsidRPr="0084022E">
              <w:rPr>
                <w:sz w:val="20"/>
              </w:rPr>
              <w:t xml:space="preserve"> </w:t>
            </w:r>
            <w:proofErr w:type="spellStart"/>
            <w:r w:rsidRPr="0084022E">
              <w:rPr>
                <w:sz w:val="20"/>
              </w:rPr>
              <w:t>запалване</w:t>
            </w:r>
            <w:proofErr w:type="spellEnd"/>
            <w:r w:rsidRPr="0084022E">
              <w:rPr>
                <w:sz w:val="20"/>
              </w:rPr>
              <w:t xml:space="preserve"> </w:t>
            </w:r>
            <w:proofErr w:type="spellStart"/>
            <w:r w:rsidRPr="0084022E">
              <w:rPr>
                <w:sz w:val="20"/>
              </w:rPr>
              <w:t>на</w:t>
            </w:r>
            <w:proofErr w:type="spellEnd"/>
            <w:r w:rsidRPr="0084022E">
              <w:rPr>
                <w:sz w:val="20"/>
              </w:rPr>
              <w:t xml:space="preserve"> 2 mm </w:t>
            </w:r>
            <w:proofErr w:type="spellStart"/>
            <w:r w:rsidRPr="0084022E">
              <w:rPr>
                <w:sz w:val="20"/>
              </w:rPr>
              <w:t>разстояние</w:t>
            </w:r>
            <w:proofErr w:type="spellEnd"/>
            <w:r w:rsidRPr="0084022E">
              <w:rPr>
                <w:sz w:val="20"/>
              </w:rPr>
              <w:t xml:space="preserve"> </w:t>
            </w:r>
            <w:proofErr w:type="spellStart"/>
            <w:r w:rsidRPr="0084022E">
              <w:rPr>
                <w:sz w:val="20"/>
              </w:rPr>
              <w:t>от</w:t>
            </w:r>
            <w:proofErr w:type="spellEnd"/>
          </w:p>
          <w:p w14:paraId="6EA0BC93" w14:textId="77777777" w:rsidR="00AE1748" w:rsidRPr="0084022E" w:rsidRDefault="00AE1748" w:rsidP="00844E08">
            <w:pPr>
              <w:pStyle w:val="TableParagraph"/>
              <w:spacing w:before="2"/>
              <w:ind w:left="101"/>
              <w:rPr>
                <w:sz w:val="20"/>
              </w:rPr>
            </w:pPr>
            <w:proofErr w:type="spellStart"/>
            <w:r w:rsidRPr="0084022E">
              <w:rPr>
                <w:sz w:val="20"/>
              </w:rPr>
              <w:t>горелка</w:t>
            </w:r>
            <w:proofErr w:type="spellEnd"/>
          </w:p>
        </w:tc>
      </w:tr>
    </w:tbl>
    <w:p w14:paraId="7232724C" w14:textId="77777777" w:rsidR="00AE1748" w:rsidRPr="00B230A4" w:rsidRDefault="00AE1748" w:rsidP="005A27D9">
      <w:pPr>
        <w:pStyle w:val="BodyText"/>
        <w:spacing w:after="240"/>
        <w:rPr>
          <w:rFonts w:ascii="Arial" w:hAnsi="Arial" w:cs="Arial"/>
          <w:b/>
          <w:bCs/>
          <w:sz w:val="22"/>
          <w:lang w:val="bg-BG"/>
        </w:rPr>
      </w:pPr>
    </w:p>
    <w:p w14:paraId="1457B0AB" w14:textId="77777777" w:rsidR="00AE1748" w:rsidRPr="003265D2" w:rsidRDefault="00AE1748" w:rsidP="0025447C">
      <w:pPr>
        <w:spacing w:before="2520"/>
        <w:rPr>
          <w:rFonts w:ascii="Arial" w:hAnsi="Arial" w:cs="Arial"/>
          <w:b/>
          <w:sz w:val="24"/>
          <w:szCs w:val="20"/>
        </w:rPr>
      </w:pPr>
      <w:proofErr w:type="spellStart"/>
      <w:r w:rsidRPr="003265D2">
        <w:rPr>
          <w:rFonts w:ascii="Arial" w:hAnsi="Arial" w:cs="Arial"/>
          <w:b/>
          <w:sz w:val="24"/>
          <w:szCs w:val="20"/>
        </w:rPr>
        <w:lastRenderedPageBreak/>
        <w:t>Изхвърляне</w:t>
      </w:r>
      <w:proofErr w:type="spellEnd"/>
      <w:r w:rsidRPr="003265D2">
        <w:rPr>
          <w:rFonts w:ascii="Arial" w:hAnsi="Arial" w:cs="Arial"/>
          <w:b/>
          <w:sz w:val="24"/>
          <w:szCs w:val="20"/>
        </w:rPr>
        <w:t xml:space="preserve"> </w:t>
      </w:r>
      <w:proofErr w:type="spellStart"/>
      <w:r w:rsidRPr="003265D2">
        <w:rPr>
          <w:rFonts w:ascii="Arial" w:hAnsi="Arial" w:cs="Arial"/>
          <w:b/>
          <w:sz w:val="24"/>
          <w:szCs w:val="20"/>
        </w:rPr>
        <w:t>на</w:t>
      </w:r>
      <w:proofErr w:type="spellEnd"/>
      <w:r w:rsidRPr="003265D2">
        <w:rPr>
          <w:rFonts w:ascii="Arial" w:hAnsi="Arial" w:cs="Arial"/>
          <w:b/>
          <w:sz w:val="24"/>
          <w:szCs w:val="20"/>
        </w:rPr>
        <w:t xml:space="preserve"> </w:t>
      </w:r>
      <w:proofErr w:type="spellStart"/>
      <w:r w:rsidRPr="003265D2">
        <w:rPr>
          <w:rFonts w:ascii="Arial" w:hAnsi="Arial" w:cs="Arial"/>
          <w:b/>
          <w:sz w:val="24"/>
          <w:szCs w:val="20"/>
        </w:rPr>
        <w:t>уреда</w:t>
      </w:r>
      <w:proofErr w:type="spellEnd"/>
      <w:r w:rsidRPr="003265D2">
        <w:rPr>
          <w:rFonts w:ascii="Arial" w:hAnsi="Arial" w:cs="Arial"/>
          <w:b/>
          <w:sz w:val="24"/>
          <w:szCs w:val="20"/>
        </w:rPr>
        <w:t xml:space="preserve"> и </w:t>
      </w:r>
      <w:proofErr w:type="spellStart"/>
      <w:r w:rsidRPr="003265D2">
        <w:rPr>
          <w:rFonts w:ascii="Arial" w:hAnsi="Arial" w:cs="Arial"/>
          <w:b/>
          <w:sz w:val="24"/>
          <w:szCs w:val="20"/>
        </w:rPr>
        <w:t>опаковката</w:t>
      </w:r>
      <w:proofErr w:type="spellEnd"/>
    </w:p>
    <w:p w14:paraId="032148B2" w14:textId="77777777" w:rsidR="00AE1748" w:rsidRPr="00BC61C9" w:rsidRDefault="00AE1748" w:rsidP="003265D2">
      <w:pPr>
        <w:rPr>
          <w:rFonts w:ascii="Arial" w:hAnsi="Arial" w:cs="Arial"/>
          <w:sz w:val="20"/>
        </w:rPr>
      </w:pPr>
      <w:proofErr w:type="spellStart"/>
      <w:r w:rsidRPr="00BC61C9">
        <w:rPr>
          <w:rFonts w:ascii="Arial" w:hAnsi="Arial" w:cs="Arial"/>
          <w:sz w:val="20"/>
        </w:rPr>
        <w:t>При</w:t>
      </w:r>
      <w:proofErr w:type="spellEnd"/>
      <w:r w:rsidRPr="00BC61C9">
        <w:rPr>
          <w:rFonts w:ascii="Arial" w:hAnsi="Arial" w:cs="Arial"/>
          <w:sz w:val="20"/>
        </w:rPr>
        <w:t xml:space="preserve"> </w:t>
      </w:r>
      <w:proofErr w:type="spellStart"/>
      <w:r w:rsidRPr="00BC61C9">
        <w:rPr>
          <w:rFonts w:ascii="Arial" w:hAnsi="Arial" w:cs="Arial"/>
          <w:sz w:val="20"/>
        </w:rPr>
        <w:t>производството</w:t>
      </w:r>
      <w:proofErr w:type="spellEnd"/>
      <w:r w:rsidRPr="00BC61C9">
        <w:rPr>
          <w:rFonts w:ascii="Arial" w:hAnsi="Arial" w:cs="Arial"/>
          <w:sz w:val="20"/>
        </w:rPr>
        <w:t xml:space="preserve"> </w:t>
      </w:r>
      <w:proofErr w:type="spellStart"/>
      <w:r w:rsidRPr="00BC61C9">
        <w:rPr>
          <w:rFonts w:ascii="Arial" w:hAnsi="Arial" w:cs="Arial"/>
          <w:sz w:val="20"/>
        </w:rPr>
        <w:t>на</w:t>
      </w:r>
      <w:proofErr w:type="spellEnd"/>
      <w:r w:rsidRPr="00BC61C9">
        <w:rPr>
          <w:rFonts w:ascii="Arial" w:hAnsi="Arial" w:cs="Arial"/>
          <w:sz w:val="20"/>
        </w:rPr>
        <w:t xml:space="preserve"> </w:t>
      </w:r>
      <w:proofErr w:type="spellStart"/>
      <w:r w:rsidRPr="00BC61C9">
        <w:rPr>
          <w:rFonts w:ascii="Arial" w:hAnsi="Arial" w:cs="Arial"/>
          <w:sz w:val="20"/>
        </w:rPr>
        <w:t>този</w:t>
      </w:r>
      <w:proofErr w:type="spellEnd"/>
      <w:r w:rsidRPr="00BC61C9">
        <w:rPr>
          <w:rFonts w:ascii="Arial" w:hAnsi="Arial" w:cs="Arial"/>
          <w:sz w:val="20"/>
        </w:rPr>
        <w:t xml:space="preserve"> </w:t>
      </w:r>
      <w:proofErr w:type="spellStart"/>
      <w:r w:rsidRPr="00BC61C9">
        <w:rPr>
          <w:rFonts w:ascii="Arial" w:hAnsi="Arial" w:cs="Arial"/>
          <w:sz w:val="20"/>
        </w:rPr>
        <w:t>уред</w:t>
      </w:r>
      <w:proofErr w:type="spellEnd"/>
      <w:r w:rsidRPr="00BC61C9">
        <w:rPr>
          <w:rFonts w:ascii="Arial" w:hAnsi="Arial" w:cs="Arial"/>
          <w:sz w:val="20"/>
        </w:rPr>
        <w:t xml:space="preserve"> </w:t>
      </w:r>
      <w:proofErr w:type="spellStart"/>
      <w:r w:rsidRPr="00BC61C9">
        <w:rPr>
          <w:rFonts w:ascii="Arial" w:hAnsi="Arial" w:cs="Arial"/>
          <w:sz w:val="20"/>
        </w:rPr>
        <w:t>са</w:t>
      </w:r>
      <w:proofErr w:type="spellEnd"/>
      <w:r w:rsidRPr="00BC61C9">
        <w:rPr>
          <w:rFonts w:ascii="Arial" w:hAnsi="Arial" w:cs="Arial"/>
          <w:sz w:val="20"/>
        </w:rPr>
        <w:t xml:space="preserve"> </w:t>
      </w:r>
      <w:proofErr w:type="spellStart"/>
      <w:r w:rsidRPr="00BC61C9">
        <w:rPr>
          <w:rFonts w:ascii="Arial" w:hAnsi="Arial" w:cs="Arial"/>
          <w:sz w:val="20"/>
        </w:rPr>
        <w:t>използвани</w:t>
      </w:r>
      <w:proofErr w:type="spellEnd"/>
      <w:r w:rsidRPr="00BC61C9">
        <w:rPr>
          <w:rFonts w:ascii="Arial" w:hAnsi="Arial" w:cs="Arial"/>
          <w:sz w:val="20"/>
        </w:rPr>
        <w:t xml:space="preserve"> </w:t>
      </w:r>
      <w:proofErr w:type="spellStart"/>
      <w:r w:rsidRPr="00BC61C9">
        <w:rPr>
          <w:rFonts w:ascii="Arial" w:hAnsi="Arial" w:cs="Arial"/>
          <w:sz w:val="20"/>
        </w:rPr>
        <w:t>устойчиви</w:t>
      </w:r>
      <w:proofErr w:type="spellEnd"/>
      <w:r w:rsidRPr="00BC61C9">
        <w:rPr>
          <w:rFonts w:ascii="Arial" w:hAnsi="Arial" w:cs="Arial"/>
          <w:sz w:val="20"/>
        </w:rPr>
        <w:t xml:space="preserve"> </w:t>
      </w:r>
      <w:proofErr w:type="spellStart"/>
      <w:r w:rsidRPr="00BC61C9">
        <w:rPr>
          <w:rFonts w:ascii="Arial" w:hAnsi="Arial" w:cs="Arial"/>
          <w:sz w:val="20"/>
        </w:rPr>
        <w:t>материали</w:t>
      </w:r>
      <w:proofErr w:type="spellEnd"/>
      <w:r w:rsidRPr="00BC61C9">
        <w:rPr>
          <w:rFonts w:ascii="Arial" w:hAnsi="Arial" w:cs="Arial"/>
          <w:sz w:val="20"/>
        </w:rPr>
        <w:t>.</w:t>
      </w:r>
    </w:p>
    <w:p w14:paraId="2EEE8D76" w14:textId="77777777" w:rsidR="00AE1748" w:rsidRPr="00BC61C9" w:rsidRDefault="00AE1748" w:rsidP="003265D2">
      <w:pPr>
        <w:rPr>
          <w:rFonts w:ascii="Arial" w:hAnsi="Arial" w:cs="Arial"/>
          <w:sz w:val="20"/>
        </w:rPr>
      </w:pPr>
      <w:proofErr w:type="spellStart"/>
      <w:r w:rsidRPr="00BC61C9">
        <w:rPr>
          <w:rFonts w:ascii="Arial" w:hAnsi="Arial" w:cs="Arial"/>
          <w:sz w:val="20"/>
        </w:rPr>
        <w:t>Опаковката</w:t>
      </w:r>
      <w:proofErr w:type="spellEnd"/>
      <w:r w:rsidRPr="00BC61C9">
        <w:rPr>
          <w:rFonts w:ascii="Arial" w:hAnsi="Arial" w:cs="Arial"/>
          <w:sz w:val="20"/>
        </w:rPr>
        <w:t xml:space="preserve"> </w:t>
      </w:r>
      <w:proofErr w:type="spellStart"/>
      <w:r w:rsidRPr="00BC61C9">
        <w:rPr>
          <w:rFonts w:ascii="Arial" w:hAnsi="Arial" w:cs="Arial"/>
          <w:sz w:val="20"/>
        </w:rPr>
        <w:t>на</w:t>
      </w:r>
      <w:proofErr w:type="spellEnd"/>
      <w:r w:rsidRPr="00BC61C9">
        <w:rPr>
          <w:rFonts w:ascii="Arial" w:hAnsi="Arial" w:cs="Arial"/>
          <w:sz w:val="20"/>
        </w:rPr>
        <w:t xml:space="preserve"> </w:t>
      </w:r>
      <w:proofErr w:type="spellStart"/>
      <w:r w:rsidRPr="00BC61C9">
        <w:rPr>
          <w:rFonts w:ascii="Arial" w:hAnsi="Arial" w:cs="Arial"/>
          <w:sz w:val="20"/>
        </w:rPr>
        <w:t>уреда</w:t>
      </w:r>
      <w:proofErr w:type="spellEnd"/>
      <w:r w:rsidRPr="00BC61C9">
        <w:rPr>
          <w:rFonts w:ascii="Arial" w:hAnsi="Arial" w:cs="Arial"/>
          <w:sz w:val="20"/>
        </w:rPr>
        <w:t xml:space="preserve"> </w:t>
      </w:r>
      <w:proofErr w:type="spellStart"/>
      <w:r w:rsidRPr="00BC61C9">
        <w:rPr>
          <w:rFonts w:ascii="Arial" w:hAnsi="Arial" w:cs="Arial"/>
          <w:sz w:val="20"/>
        </w:rPr>
        <w:t>може</w:t>
      </w:r>
      <w:proofErr w:type="spellEnd"/>
      <w:r w:rsidRPr="00BC61C9">
        <w:rPr>
          <w:rFonts w:ascii="Arial" w:hAnsi="Arial" w:cs="Arial"/>
          <w:sz w:val="20"/>
        </w:rPr>
        <w:t xml:space="preserve"> </w:t>
      </w:r>
      <w:proofErr w:type="spellStart"/>
      <w:r w:rsidRPr="00BC61C9">
        <w:rPr>
          <w:rFonts w:ascii="Arial" w:hAnsi="Arial" w:cs="Arial"/>
          <w:sz w:val="20"/>
        </w:rPr>
        <w:t>да</w:t>
      </w:r>
      <w:proofErr w:type="spellEnd"/>
      <w:r w:rsidRPr="00BC61C9">
        <w:rPr>
          <w:rFonts w:ascii="Arial" w:hAnsi="Arial" w:cs="Arial"/>
          <w:sz w:val="20"/>
        </w:rPr>
        <w:t xml:space="preserve"> </w:t>
      </w:r>
      <w:proofErr w:type="spellStart"/>
      <w:r w:rsidRPr="00BC61C9">
        <w:rPr>
          <w:rFonts w:ascii="Arial" w:hAnsi="Arial" w:cs="Arial"/>
          <w:sz w:val="20"/>
        </w:rPr>
        <w:t>се</w:t>
      </w:r>
      <w:proofErr w:type="spellEnd"/>
      <w:r w:rsidRPr="00BC61C9">
        <w:rPr>
          <w:rFonts w:ascii="Arial" w:hAnsi="Arial" w:cs="Arial"/>
          <w:sz w:val="20"/>
        </w:rPr>
        <w:t xml:space="preserve"> </w:t>
      </w:r>
      <w:proofErr w:type="spellStart"/>
      <w:r w:rsidRPr="00BC61C9">
        <w:rPr>
          <w:rFonts w:ascii="Arial" w:hAnsi="Arial" w:cs="Arial"/>
          <w:sz w:val="20"/>
        </w:rPr>
        <w:t>рециклира</w:t>
      </w:r>
      <w:proofErr w:type="spellEnd"/>
      <w:r w:rsidRPr="00BC61C9">
        <w:rPr>
          <w:rFonts w:ascii="Arial" w:hAnsi="Arial" w:cs="Arial"/>
          <w:sz w:val="20"/>
        </w:rPr>
        <w:t xml:space="preserve">. </w:t>
      </w:r>
      <w:proofErr w:type="spellStart"/>
      <w:r w:rsidRPr="00BC61C9">
        <w:rPr>
          <w:rFonts w:ascii="Arial" w:hAnsi="Arial" w:cs="Arial"/>
          <w:sz w:val="20"/>
        </w:rPr>
        <w:t>Може</w:t>
      </w:r>
      <w:proofErr w:type="spellEnd"/>
      <w:r w:rsidRPr="00BC61C9">
        <w:rPr>
          <w:rFonts w:ascii="Arial" w:hAnsi="Arial" w:cs="Arial"/>
          <w:sz w:val="20"/>
        </w:rPr>
        <w:t xml:space="preserve"> </w:t>
      </w:r>
      <w:proofErr w:type="spellStart"/>
      <w:r w:rsidRPr="00BC61C9">
        <w:rPr>
          <w:rFonts w:ascii="Arial" w:hAnsi="Arial" w:cs="Arial"/>
          <w:sz w:val="20"/>
        </w:rPr>
        <w:t>да</w:t>
      </w:r>
      <w:proofErr w:type="spellEnd"/>
      <w:r w:rsidRPr="00BC61C9">
        <w:rPr>
          <w:rFonts w:ascii="Arial" w:hAnsi="Arial" w:cs="Arial"/>
          <w:sz w:val="20"/>
        </w:rPr>
        <w:t xml:space="preserve"> е </w:t>
      </w:r>
      <w:proofErr w:type="spellStart"/>
      <w:r w:rsidRPr="00BC61C9">
        <w:rPr>
          <w:rFonts w:ascii="Arial" w:hAnsi="Arial" w:cs="Arial"/>
          <w:sz w:val="20"/>
        </w:rPr>
        <w:t>използвано</w:t>
      </w:r>
      <w:proofErr w:type="spellEnd"/>
      <w:r w:rsidRPr="00BC61C9">
        <w:rPr>
          <w:rFonts w:ascii="Arial" w:hAnsi="Arial" w:cs="Arial"/>
          <w:sz w:val="20"/>
        </w:rPr>
        <w:t xml:space="preserve"> </w:t>
      </w:r>
      <w:proofErr w:type="spellStart"/>
      <w:r w:rsidRPr="00BC61C9">
        <w:rPr>
          <w:rFonts w:ascii="Arial" w:hAnsi="Arial" w:cs="Arial"/>
          <w:sz w:val="20"/>
        </w:rPr>
        <w:t>следното</w:t>
      </w:r>
      <w:proofErr w:type="spellEnd"/>
      <w:r w:rsidRPr="00BC61C9">
        <w:rPr>
          <w:rFonts w:ascii="Arial" w:hAnsi="Arial" w:cs="Arial"/>
          <w:sz w:val="20"/>
        </w:rPr>
        <w:t>:</w:t>
      </w:r>
    </w:p>
    <w:p w14:paraId="10B5B593" w14:textId="77777777" w:rsidR="00AE1748" w:rsidRPr="00BC61C9" w:rsidRDefault="00AE1748" w:rsidP="00AE1748">
      <w:pPr>
        <w:pStyle w:val="ListParagraph"/>
        <w:widowControl w:val="0"/>
        <w:numPr>
          <w:ilvl w:val="1"/>
          <w:numId w:val="9"/>
        </w:numPr>
        <w:autoSpaceDE w:val="0"/>
        <w:autoSpaceDN w:val="0"/>
        <w:spacing w:after="0" w:line="240" w:lineRule="auto"/>
        <w:ind w:left="340" w:hanging="227"/>
        <w:contextualSpacing w:val="0"/>
        <w:rPr>
          <w:rFonts w:ascii="Arial" w:hAnsi="Arial" w:cs="Arial"/>
          <w:sz w:val="20"/>
        </w:rPr>
      </w:pPr>
      <w:r w:rsidRPr="00BC61C9">
        <w:rPr>
          <w:rFonts w:ascii="Arial" w:hAnsi="Arial" w:cs="Arial"/>
          <w:sz w:val="20"/>
        </w:rPr>
        <w:t>картон</w:t>
      </w:r>
    </w:p>
    <w:p w14:paraId="26037A62" w14:textId="77777777" w:rsidR="00AE1748" w:rsidRPr="00BC61C9" w:rsidRDefault="00AE1748" w:rsidP="00AE1748">
      <w:pPr>
        <w:pStyle w:val="ListParagraph"/>
        <w:widowControl w:val="0"/>
        <w:numPr>
          <w:ilvl w:val="1"/>
          <w:numId w:val="9"/>
        </w:numPr>
        <w:autoSpaceDE w:val="0"/>
        <w:autoSpaceDN w:val="0"/>
        <w:spacing w:after="0" w:line="240" w:lineRule="auto"/>
        <w:ind w:left="340" w:hanging="227"/>
        <w:contextualSpacing w:val="0"/>
        <w:rPr>
          <w:rFonts w:ascii="Arial" w:hAnsi="Arial" w:cs="Arial"/>
          <w:sz w:val="20"/>
        </w:rPr>
      </w:pPr>
      <w:r w:rsidRPr="00BC61C9">
        <w:rPr>
          <w:rFonts w:ascii="Arial" w:hAnsi="Arial" w:cs="Arial"/>
          <w:sz w:val="20"/>
        </w:rPr>
        <w:t>хартия</w:t>
      </w:r>
    </w:p>
    <w:p w14:paraId="6E7ABAFE" w14:textId="77777777" w:rsidR="00AE1748" w:rsidRPr="002F6BE5" w:rsidRDefault="00AE1748" w:rsidP="003265D2">
      <w:pPr>
        <w:rPr>
          <w:rFonts w:ascii="Arial" w:hAnsi="Arial" w:cs="Arial"/>
          <w:sz w:val="20"/>
        </w:rPr>
      </w:pPr>
      <w:proofErr w:type="spellStart"/>
      <w:r w:rsidRPr="00BC61C9">
        <w:rPr>
          <w:rFonts w:ascii="Arial" w:hAnsi="Arial" w:cs="Arial"/>
          <w:sz w:val="20"/>
        </w:rPr>
        <w:t>Изхвърлете</w:t>
      </w:r>
      <w:proofErr w:type="spellEnd"/>
      <w:r w:rsidRPr="00BC61C9">
        <w:rPr>
          <w:rFonts w:ascii="Arial" w:hAnsi="Arial" w:cs="Arial"/>
          <w:sz w:val="20"/>
        </w:rPr>
        <w:t xml:space="preserve"> </w:t>
      </w:r>
      <w:proofErr w:type="spellStart"/>
      <w:r w:rsidRPr="00BC61C9">
        <w:rPr>
          <w:rFonts w:ascii="Arial" w:hAnsi="Arial" w:cs="Arial"/>
          <w:sz w:val="20"/>
        </w:rPr>
        <w:t>тези</w:t>
      </w:r>
      <w:proofErr w:type="spellEnd"/>
      <w:r w:rsidRPr="00BC61C9">
        <w:rPr>
          <w:rFonts w:ascii="Arial" w:hAnsi="Arial" w:cs="Arial"/>
          <w:sz w:val="20"/>
        </w:rPr>
        <w:t xml:space="preserve"> </w:t>
      </w:r>
      <w:proofErr w:type="spellStart"/>
      <w:r w:rsidRPr="00BC61C9">
        <w:rPr>
          <w:rFonts w:ascii="Arial" w:hAnsi="Arial" w:cs="Arial"/>
          <w:sz w:val="20"/>
        </w:rPr>
        <w:t>материали</w:t>
      </w:r>
      <w:proofErr w:type="spellEnd"/>
      <w:r w:rsidRPr="00BC61C9">
        <w:rPr>
          <w:rFonts w:ascii="Arial" w:hAnsi="Arial" w:cs="Arial"/>
          <w:sz w:val="20"/>
        </w:rPr>
        <w:t xml:space="preserve"> </w:t>
      </w:r>
      <w:proofErr w:type="spellStart"/>
      <w:r w:rsidRPr="00BC61C9">
        <w:rPr>
          <w:rFonts w:ascii="Arial" w:hAnsi="Arial" w:cs="Arial"/>
          <w:sz w:val="20"/>
        </w:rPr>
        <w:t>по</w:t>
      </w:r>
      <w:proofErr w:type="spellEnd"/>
      <w:r w:rsidRPr="00BC61C9">
        <w:rPr>
          <w:rFonts w:ascii="Arial" w:hAnsi="Arial" w:cs="Arial"/>
          <w:sz w:val="20"/>
        </w:rPr>
        <w:t xml:space="preserve"> </w:t>
      </w:r>
      <w:proofErr w:type="spellStart"/>
      <w:r w:rsidRPr="00BC61C9">
        <w:rPr>
          <w:rFonts w:ascii="Arial" w:hAnsi="Arial" w:cs="Arial"/>
          <w:sz w:val="20"/>
        </w:rPr>
        <w:t>отговорен</w:t>
      </w:r>
      <w:proofErr w:type="spellEnd"/>
      <w:r w:rsidRPr="00BC61C9">
        <w:rPr>
          <w:rFonts w:ascii="Arial" w:hAnsi="Arial" w:cs="Arial"/>
          <w:sz w:val="20"/>
        </w:rPr>
        <w:t xml:space="preserve"> </w:t>
      </w:r>
      <w:proofErr w:type="spellStart"/>
      <w:r w:rsidRPr="00BC61C9">
        <w:rPr>
          <w:rFonts w:ascii="Arial" w:hAnsi="Arial" w:cs="Arial"/>
          <w:sz w:val="20"/>
        </w:rPr>
        <w:t>начин</w:t>
      </w:r>
      <w:proofErr w:type="spellEnd"/>
      <w:r w:rsidRPr="00BC61C9">
        <w:rPr>
          <w:rFonts w:ascii="Arial" w:hAnsi="Arial" w:cs="Arial"/>
          <w:sz w:val="20"/>
        </w:rPr>
        <w:t xml:space="preserve"> и в </w:t>
      </w:r>
      <w:proofErr w:type="spellStart"/>
      <w:r w:rsidRPr="00BC61C9">
        <w:rPr>
          <w:rFonts w:ascii="Arial" w:hAnsi="Arial" w:cs="Arial"/>
          <w:sz w:val="20"/>
        </w:rPr>
        <w:t>съответствие</w:t>
      </w:r>
      <w:proofErr w:type="spellEnd"/>
      <w:r w:rsidRPr="00BC61C9">
        <w:rPr>
          <w:rFonts w:ascii="Arial" w:hAnsi="Arial" w:cs="Arial"/>
          <w:sz w:val="20"/>
        </w:rPr>
        <w:t xml:space="preserve"> с </w:t>
      </w:r>
      <w:proofErr w:type="spellStart"/>
      <w:r w:rsidRPr="00BC61C9">
        <w:rPr>
          <w:rFonts w:ascii="Arial" w:hAnsi="Arial" w:cs="Arial"/>
          <w:sz w:val="20"/>
        </w:rPr>
        <w:t>правителствените</w:t>
      </w:r>
      <w:proofErr w:type="spellEnd"/>
      <w:r w:rsidRPr="00BC61C9">
        <w:rPr>
          <w:rFonts w:ascii="Arial" w:hAnsi="Arial" w:cs="Arial"/>
          <w:sz w:val="20"/>
        </w:rPr>
        <w:t xml:space="preserve"> </w:t>
      </w:r>
      <w:proofErr w:type="spellStart"/>
      <w:r w:rsidRPr="00BC61C9">
        <w:rPr>
          <w:rFonts w:ascii="Arial" w:hAnsi="Arial" w:cs="Arial"/>
          <w:sz w:val="20"/>
        </w:rPr>
        <w:t>разпоредби</w:t>
      </w:r>
      <w:proofErr w:type="spellEnd"/>
      <w:r w:rsidRPr="00BC61C9">
        <w:rPr>
          <w:rFonts w:ascii="Arial" w:hAnsi="Arial" w:cs="Arial"/>
          <w:sz w:val="20"/>
        </w:rPr>
        <w:t>.</w:t>
      </w:r>
    </w:p>
    <w:p w14:paraId="7564A7B8" w14:textId="77777777" w:rsidR="00AE1748" w:rsidRDefault="00AE1748" w:rsidP="003265D2">
      <w:pPr>
        <w:rPr>
          <w:rFonts w:ascii="Arial" w:hAnsi="Arial" w:cs="Arial"/>
          <w:b/>
          <w:sz w:val="28"/>
          <w:szCs w:val="20"/>
        </w:rPr>
      </w:pPr>
    </w:p>
    <w:p w14:paraId="31832B04" w14:textId="77777777" w:rsidR="00AE1748" w:rsidRPr="007A1E36" w:rsidRDefault="00AE1748" w:rsidP="00005409">
      <w:pPr>
        <w:ind w:left="851" w:right="205"/>
        <w:rPr>
          <w:rFonts w:ascii="Arial" w:hAnsi="Arial" w:cs="Arial"/>
          <w:b/>
          <w:sz w:val="24"/>
          <w:szCs w:val="20"/>
          <w:lang w:val="bg-BG"/>
        </w:rPr>
        <w:sectPr w:rsidR="00AE1748" w:rsidRPr="007A1E36" w:rsidSect="00915B75">
          <w:type w:val="continuous"/>
          <w:pgSz w:w="8400" w:h="11910"/>
          <w:pgMar w:top="720" w:right="720" w:bottom="720" w:left="720" w:header="0" w:footer="372" w:gutter="284"/>
          <w:cols w:space="708"/>
          <w:docGrid w:linePitch="299"/>
        </w:sectPr>
      </w:pPr>
      <w:r w:rsidRPr="00BC61C9">
        <w:rPr>
          <w:rFonts w:ascii="Arial" w:hAnsi="Arial" w:cs="Arial"/>
          <w:noProof/>
          <w:sz w:val="18"/>
          <w:szCs w:val="20"/>
          <w:lang w:eastAsia="bg-BG"/>
        </w:rPr>
        <w:drawing>
          <wp:anchor distT="0" distB="0" distL="0" distR="0" simplePos="0" relativeHeight="251697152" behindDoc="0" locked="0" layoutInCell="1" allowOverlap="1" wp14:anchorId="68F82153" wp14:editId="12235F59">
            <wp:simplePos x="0" y="0"/>
            <wp:positionH relativeFrom="page">
              <wp:posOffset>315031</wp:posOffset>
            </wp:positionH>
            <wp:positionV relativeFrom="paragraph">
              <wp:posOffset>55880</wp:posOffset>
            </wp:positionV>
            <wp:extent cx="491067" cy="637200"/>
            <wp:effectExtent l="0" t="0" r="4445" b="0"/>
            <wp:wrapNone/>
            <wp:docPr id="485102888"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17" cstate="print"/>
                    <a:stretch>
                      <a:fillRect/>
                    </a:stretch>
                  </pic:blipFill>
                  <pic:spPr>
                    <a:xfrm>
                      <a:off x="0" y="0"/>
                      <a:ext cx="491067" cy="6372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BC61C9">
        <w:rPr>
          <w:rFonts w:ascii="Arial" w:hAnsi="Arial" w:cs="Arial"/>
          <w:sz w:val="20"/>
        </w:rPr>
        <w:t>За</w:t>
      </w:r>
      <w:proofErr w:type="spellEnd"/>
      <w:r w:rsidRPr="00BC61C9">
        <w:rPr>
          <w:rFonts w:ascii="Arial" w:hAnsi="Arial" w:cs="Arial"/>
          <w:sz w:val="20"/>
        </w:rPr>
        <w:t xml:space="preserve"> </w:t>
      </w:r>
      <w:proofErr w:type="spellStart"/>
      <w:r w:rsidRPr="00BC61C9">
        <w:rPr>
          <w:rFonts w:ascii="Arial" w:hAnsi="Arial" w:cs="Arial"/>
          <w:sz w:val="20"/>
        </w:rPr>
        <w:t>обозначаване</w:t>
      </w:r>
      <w:proofErr w:type="spellEnd"/>
      <w:r w:rsidRPr="00BC61C9">
        <w:rPr>
          <w:rFonts w:ascii="Arial" w:hAnsi="Arial" w:cs="Arial"/>
          <w:sz w:val="20"/>
        </w:rPr>
        <w:t xml:space="preserve"> </w:t>
      </w:r>
      <w:proofErr w:type="spellStart"/>
      <w:r w:rsidRPr="00BC61C9">
        <w:rPr>
          <w:rFonts w:ascii="Arial" w:hAnsi="Arial" w:cs="Arial"/>
          <w:sz w:val="20"/>
        </w:rPr>
        <w:t>на</w:t>
      </w:r>
      <w:proofErr w:type="spellEnd"/>
      <w:r w:rsidRPr="00BC61C9">
        <w:rPr>
          <w:rFonts w:ascii="Arial" w:hAnsi="Arial" w:cs="Arial"/>
          <w:sz w:val="20"/>
        </w:rPr>
        <w:t xml:space="preserve"> </w:t>
      </w:r>
      <w:proofErr w:type="spellStart"/>
      <w:r w:rsidRPr="00BC61C9">
        <w:rPr>
          <w:rFonts w:ascii="Arial" w:hAnsi="Arial" w:cs="Arial"/>
          <w:sz w:val="20"/>
        </w:rPr>
        <w:t>изискването</w:t>
      </w:r>
      <w:proofErr w:type="spellEnd"/>
      <w:r w:rsidRPr="00BC61C9">
        <w:rPr>
          <w:rFonts w:ascii="Arial" w:hAnsi="Arial" w:cs="Arial"/>
          <w:sz w:val="20"/>
        </w:rPr>
        <w:t xml:space="preserve"> </w:t>
      </w:r>
      <w:proofErr w:type="spellStart"/>
      <w:r w:rsidRPr="00BC61C9">
        <w:rPr>
          <w:rFonts w:ascii="Arial" w:hAnsi="Arial" w:cs="Arial"/>
          <w:sz w:val="20"/>
        </w:rPr>
        <w:t>за</w:t>
      </w:r>
      <w:proofErr w:type="spellEnd"/>
      <w:r w:rsidRPr="00BC61C9">
        <w:rPr>
          <w:rFonts w:ascii="Arial" w:hAnsi="Arial" w:cs="Arial"/>
          <w:sz w:val="20"/>
        </w:rPr>
        <w:t xml:space="preserve"> </w:t>
      </w:r>
      <w:proofErr w:type="spellStart"/>
      <w:r w:rsidRPr="00BC61C9">
        <w:rPr>
          <w:rFonts w:ascii="Arial" w:hAnsi="Arial" w:cs="Arial"/>
          <w:sz w:val="20"/>
        </w:rPr>
        <w:t>разделно</w:t>
      </w:r>
      <w:proofErr w:type="spellEnd"/>
      <w:r w:rsidRPr="00BC61C9">
        <w:rPr>
          <w:rFonts w:ascii="Arial" w:hAnsi="Arial" w:cs="Arial"/>
          <w:sz w:val="20"/>
        </w:rPr>
        <w:t xml:space="preserve"> </w:t>
      </w:r>
      <w:proofErr w:type="spellStart"/>
      <w:r w:rsidRPr="00BC61C9">
        <w:rPr>
          <w:rFonts w:ascii="Arial" w:hAnsi="Arial" w:cs="Arial"/>
          <w:sz w:val="20"/>
        </w:rPr>
        <w:t>събиране</w:t>
      </w:r>
      <w:proofErr w:type="spellEnd"/>
      <w:r w:rsidRPr="00BC61C9">
        <w:rPr>
          <w:rFonts w:ascii="Arial" w:hAnsi="Arial" w:cs="Arial"/>
          <w:sz w:val="20"/>
        </w:rPr>
        <w:t xml:space="preserve"> </w:t>
      </w:r>
      <w:proofErr w:type="spellStart"/>
      <w:r w:rsidRPr="00BC61C9">
        <w:rPr>
          <w:rFonts w:ascii="Arial" w:hAnsi="Arial" w:cs="Arial"/>
          <w:sz w:val="20"/>
        </w:rPr>
        <w:t>на</w:t>
      </w:r>
      <w:proofErr w:type="spellEnd"/>
      <w:r w:rsidRPr="00BC61C9">
        <w:rPr>
          <w:rFonts w:ascii="Arial" w:hAnsi="Arial" w:cs="Arial"/>
          <w:sz w:val="20"/>
        </w:rPr>
        <w:t xml:space="preserve"> </w:t>
      </w:r>
      <w:proofErr w:type="spellStart"/>
      <w:r w:rsidRPr="00BC61C9">
        <w:rPr>
          <w:rFonts w:ascii="Arial" w:hAnsi="Arial" w:cs="Arial"/>
          <w:sz w:val="20"/>
        </w:rPr>
        <w:t>домакински</w:t>
      </w:r>
      <w:proofErr w:type="spellEnd"/>
      <w:r w:rsidRPr="00BC61C9">
        <w:rPr>
          <w:rFonts w:ascii="Arial" w:hAnsi="Arial" w:cs="Arial"/>
          <w:sz w:val="20"/>
        </w:rPr>
        <w:t xml:space="preserve"> </w:t>
      </w:r>
      <w:proofErr w:type="spellStart"/>
      <w:r w:rsidRPr="00BC61C9">
        <w:rPr>
          <w:rFonts w:ascii="Arial" w:hAnsi="Arial" w:cs="Arial"/>
          <w:sz w:val="20"/>
        </w:rPr>
        <w:t>уреди</w:t>
      </w:r>
      <w:proofErr w:type="spellEnd"/>
      <w:r w:rsidRPr="00BC61C9">
        <w:rPr>
          <w:rFonts w:ascii="Arial" w:hAnsi="Arial" w:cs="Arial"/>
          <w:sz w:val="20"/>
        </w:rPr>
        <w:t xml:space="preserve"> </w:t>
      </w:r>
      <w:proofErr w:type="spellStart"/>
      <w:r w:rsidRPr="00BC61C9">
        <w:rPr>
          <w:rFonts w:ascii="Arial" w:hAnsi="Arial" w:cs="Arial"/>
          <w:sz w:val="20"/>
        </w:rPr>
        <w:t>върху</w:t>
      </w:r>
      <w:proofErr w:type="spellEnd"/>
      <w:r w:rsidRPr="00BC61C9">
        <w:rPr>
          <w:rFonts w:ascii="Arial" w:hAnsi="Arial" w:cs="Arial"/>
          <w:sz w:val="20"/>
        </w:rPr>
        <w:t xml:space="preserve"> </w:t>
      </w:r>
      <w:proofErr w:type="spellStart"/>
      <w:r w:rsidRPr="00BC61C9">
        <w:rPr>
          <w:rFonts w:ascii="Arial" w:hAnsi="Arial" w:cs="Arial"/>
          <w:sz w:val="20"/>
        </w:rPr>
        <w:t>продукта</w:t>
      </w:r>
      <w:proofErr w:type="spellEnd"/>
      <w:r w:rsidRPr="00BC61C9">
        <w:rPr>
          <w:rFonts w:ascii="Arial" w:hAnsi="Arial" w:cs="Arial"/>
          <w:sz w:val="20"/>
        </w:rPr>
        <w:t xml:space="preserve"> е </w:t>
      </w:r>
      <w:proofErr w:type="spellStart"/>
      <w:r w:rsidRPr="00BC61C9">
        <w:rPr>
          <w:rFonts w:ascii="Arial" w:hAnsi="Arial" w:cs="Arial"/>
          <w:sz w:val="20"/>
        </w:rPr>
        <w:t>поставен</w:t>
      </w:r>
      <w:proofErr w:type="spellEnd"/>
      <w:r w:rsidRPr="00BC61C9">
        <w:rPr>
          <w:rFonts w:ascii="Arial" w:hAnsi="Arial" w:cs="Arial"/>
          <w:sz w:val="20"/>
        </w:rPr>
        <w:t xml:space="preserve"> </w:t>
      </w:r>
      <w:proofErr w:type="spellStart"/>
      <w:r w:rsidRPr="00BC61C9">
        <w:rPr>
          <w:rFonts w:ascii="Arial" w:hAnsi="Arial" w:cs="Arial"/>
          <w:sz w:val="20"/>
        </w:rPr>
        <w:t>символът</w:t>
      </w:r>
      <w:proofErr w:type="spellEnd"/>
      <w:r w:rsidRPr="00BC61C9">
        <w:rPr>
          <w:rFonts w:ascii="Arial" w:hAnsi="Arial" w:cs="Arial"/>
          <w:sz w:val="20"/>
        </w:rPr>
        <w:t xml:space="preserve"> </w:t>
      </w:r>
      <w:proofErr w:type="spellStart"/>
      <w:r w:rsidRPr="00BC61C9">
        <w:rPr>
          <w:rFonts w:ascii="Arial" w:hAnsi="Arial" w:cs="Arial"/>
          <w:sz w:val="20"/>
        </w:rPr>
        <w:t>на</w:t>
      </w:r>
      <w:proofErr w:type="spellEnd"/>
      <w:r w:rsidRPr="00BC61C9">
        <w:rPr>
          <w:rFonts w:ascii="Arial" w:hAnsi="Arial" w:cs="Arial"/>
          <w:sz w:val="20"/>
        </w:rPr>
        <w:t xml:space="preserve"> </w:t>
      </w:r>
      <w:proofErr w:type="spellStart"/>
      <w:r w:rsidRPr="00BC61C9">
        <w:rPr>
          <w:rFonts w:ascii="Arial" w:hAnsi="Arial" w:cs="Arial"/>
          <w:sz w:val="20"/>
        </w:rPr>
        <w:t>зачеркната</w:t>
      </w:r>
      <w:proofErr w:type="spellEnd"/>
      <w:r w:rsidRPr="00BC61C9">
        <w:rPr>
          <w:rFonts w:ascii="Arial" w:hAnsi="Arial" w:cs="Arial"/>
          <w:sz w:val="20"/>
        </w:rPr>
        <w:t xml:space="preserve"> </w:t>
      </w:r>
      <w:proofErr w:type="spellStart"/>
      <w:r w:rsidRPr="00BC61C9">
        <w:rPr>
          <w:rFonts w:ascii="Arial" w:hAnsi="Arial" w:cs="Arial"/>
          <w:sz w:val="20"/>
        </w:rPr>
        <w:t>кофа</w:t>
      </w:r>
      <w:proofErr w:type="spellEnd"/>
      <w:r w:rsidRPr="00BC61C9">
        <w:rPr>
          <w:rFonts w:ascii="Arial" w:hAnsi="Arial" w:cs="Arial"/>
          <w:sz w:val="20"/>
        </w:rPr>
        <w:t xml:space="preserve"> </w:t>
      </w:r>
      <w:proofErr w:type="spellStart"/>
      <w:r w:rsidRPr="00BC61C9">
        <w:rPr>
          <w:rFonts w:ascii="Arial" w:hAnsi="Arial" w:cs="Arial"/>
          <w:sz w:val="20"/>
        </w:rPr>
        <w:t>за</w:t>
      </w:r>
      <w:proofErr w:type="spellEnd"/>
      <w:r w:rsidRPr="00BC61C9">
        <w:rPr>
          <w:rFonts w:ascii="Arial" w:hAnsi="Arial" w:cs="Arial"/>
          <w:sz w:val="20"/>
        </w:rPr>
        <w:t xml:space="preserve"> </w:t>
      </w:r>
      <w:proofErr w:type="spellStart"/>
      <w:r w:rsidRPr="00BC61C9">
        <w:rPr>
          <w:rFonts w:ascii="Arial" w:hAnsi="Arial" w:cs="Arial"/>
          <w:sz w:val="20"/>
        </w:rPr>
        <w:t>боклук</w:t>
      </w:r>
      <w:proofErr w:type="spellEnd"/>
      <w:r w:rsidRPr="00BC61C9">
        <w:rPr>
          <w:rFonts w:ascii="Arial" w:hAnsi="Arial" w:cs="Arial"/>
          <w:sz w:val="20"/>
        </w:rPr>
        <w:t xml:space="preserve">. </w:t>
      </w:r>
      <w:proofErr w:type="spellStart"/>
      <w:r w:rsidRPr="00BC61C9">
        <w:rPr>
          <w:rFonts w:ascii="Arial" w:hAnsi="Arial" w:cs="Arial"/>
          <w:sz w:val="20"/>
        </w:rPr>
        <w:t>Това</w:t>
      </w:r>
      <w:proofErr w:type="spellEnd"/>
      <w:r w:rsidRPr="00BC61C9">
        <w:rPr>
          <w:rFonts w:ascii="Arial" w:hAnsi="Arial" w:cs="Arial"/>
          <w:sz w:val="20"/>
        </w:rPr>
        <w:t xml:space="preserve"> </w:t>
      </w:r>
      <w:proofErr w:type="spellStart"/>
      <w:r w:rsidRPr="00BC61C9">
        <w:rPr>
          <w:rFonts w:ascii="Arial" w:hAnsi="Arial" w:cs="Arial"/>
          <w:sz w:val="20"/>
        </w:rPr>
        <w:t>означава</w:t>
      </w:r>
      <w:proofErr w:type="spellEnd"/>
      <w:r w:rsidRPr="00BC61C9">
        <w:rPr>
          <w:rFonts w:ascii="Arial" w:hAnsi="Arial" w:cs="Arial"/>
          <w:sz w:val="20"/>
        </w:rPr>
        <w:t xml:space="preserve">, </w:t>
      </w:r>
      <w:proofErr w:type="spellStart"/>
      <w:r w:rsidRPr="00BC61C9">
        <w:rPr>
          <w:rFonts w:ascii="Arial" w:hAnsi="Arial" w:cs="Arial"/>
          <w:sz w:val="20"/>
        </w:rPr>
        <w:t>че</w:t>
      </w:r>
      <w:proofErr w:type="spellEnd"/>
      <w:r w:rsidRPr="00BC61C9">
        <w:rPr>
          <w:rFonts w:ascii="Arial" w:hAnsi="Arial" w:cs="Arial"/>
          <w:sz w:val="20"/>
        </w:rPr>
        <w:t xml:space="preserve"> в </w:t>
      </w:r>
      <w:proofErr w:type="spellStart"/>
      <w:r w:rsidRPr="00BC61C9">
        <w:rPr>
          <w:rFonts w:ascii="Arial" w:hAnsi="Arial" w:cs="Arial"/>
          <w:sz w:val="20"/>
        </w:rPr>
        <w:t>края</w:t>
      </w:r>
      <w:proofErr w:type="spellEnd"/>
      <w:r w:rsidRPr="00BC61C9">
        <w:rPr>
          <w:rFonts w:ascii="Arial" w:hAnsi="Arial" w:cs="Arial"/>
          <w:sz w:val="20"/>
        </w:rPr>
        <w:t xml:space="preserve"> </w:t>
      </w:r>
      <w:proofErr w:type="spellStart"/>
      <w:r w:rsidRPr="00BC61C9">
        <w:rPr>
          <w:rFonts w:ascii="Arial" w:hAnsi="Arial" w:cs="Arial"/>
          <w:sz w:val="20"/>
        </w:rPr>
        <w:t>на</w:t>
      </w:r>
      <w:proofErr w:type="spellEnd"/>
      <w:r w:rsidRPr="00BC61C9">
        <w:rPr>
          <w:rFonts w:ascii="Arial" w:hAnsi="Arial" w:cs="Arial"/>
          <w:sz w:val="20"/>
        </w:rPr>
        <w:t xml:space="preserve"> </w:t>
      </w:r>
      <w:proofErr w:type="spellStart"/>
      <w:r w:rsidRPr="00BC61C9">
        <w:rPr>
          <w:rFonts w:ascii="Arial" w:hAnsi="Arial" w:cs="Arial"/>
          <w:sz w:val="20"/>
        </w:rPr>
        <w:t>експлоатационния</w:t>
      </w:r>
      <w:proofErr w:type="spellEnd"/>
      <w:r w:rsidRPr="00BC61C9">
        <w:rPr>
          <w:rFonts w:ascii="Arial" w:hAnsi="Arial" w:cs="Arial"/>
          <w:sz w:val="20"/>
        </w:rPr>
        <w:t xml:space="preserve"> </w:t>
      </w:r>
      <w:proofErr w:type="spellStart"/>
      <w:r w:rsidRPr="00BC61C9">
        <w:rPr>
          <w:rFonts w:ascii="Arial" w:hAnsi="Arial" w:cs="Arial"/>
          <w:sz w:val="20"/>
        </w:rPr>
        <w:t>си</w:t>
      </w:r>
      <w:proofErr w:type="spellEnd"/>
      <w:r w:rsidRPr="00BC61C9">
        <w:rPr>
          <w:rFonts w:ascii="Arial" w:hAnsi="Arial" w:cs="Arial"/>
          <w:sz w:val="20"/>
        </w:rPr>
        <w:t xml:space="preserve"> </w:t>
      </w:r>
      <w:proofErr w:type="spellStart"/>
      <w:r w:rsidRPr="00BC61C9">
        <w:rPr>
          <w:rFonts w:ascii="Arial" w:hAnsi="Arial" w:cs="Arial"/>
          <w:sz w:val="20"/>
        </w:rPr>
        <w:t>живот</w:t>
      </w:r>
      <w:proofErr w:type="spellEnd"/>
      <w:r w:rsidRPr="00BC61C9">
        <w:rPr>
          <w:rFonts w:ascii="Arial" w:hAnsi="Arial" w:cs="Arial"/>
          <w:sz w:val="20"/>
        </w:rPr>
        <w:t xml:space="preserve"> </w:t>
      </w:r>
      <w:proofErr w:type="spellStart"/>
      <w:r w:rsidRPr="00BC61C9">
        <w:rPr>
          <w:rFonts w:ascii="Arial" w:hAnsi="Arial" w:cs="Arial"/>
          <w:sz w:val="20"/>
        </w:rPr>
        <w:t>продуктът</w:t>
      </w:r>
      <w:proofErr w:type="spellEnd"/>
      <w:r w:rsidRPr="00BC61C9">
        <w:rPr>
          <w:rFonts w:ascii="Arial" w:hAnsi="Arial" w:cs="Arial"/>
          <w:sz w:val="20"/>
        </w:rPr>
        <w:t xml:space="preserve"> </w:t>
      </w:r>
      <w:proofErr w:type="spellStart"/>
      <w:r w:rsidRPr="00BC61C9">
        <w:rPr>
          <w:rFonts w:ascii="Arial" w:hAnsi="Arial" w:cs="Arial"/>
          <w:sz w:val="20"/>
        </w:rPr>
        <w:t>не</w:t>
      </w:r>
      <w:proofErr w:type="spellEnd"/>
      <w:r w:rsidRPr="00BC61C9">
        <w:rPr>
          <w:rFonts w:ascii="Arial" w:hAnsi="Arial" w:cs="Arial"/>
          <w:sz w:val="20"/>
        </w:rPr>
        <w:t xml:space="preserve"> </w:t>
      </w:r>
      <w:proofErr w:type="spellStart"/>
      <w:r w:rsidRPr="00BC61C9">
        <w:rPr>
          <w:rFonts w:ascii="Arial" w:hAnsi="Arial" w:cs="Arial"/>
          <w:sz w:val="20"/>
        </w:rPr>
        <w:t>трябва</w:t>
      </w:r>
      <w:proofErr w:type="spellEnd"/>
      <w:r w:rsidRPr="00BC61C9">
        <w:rPr>
          <w:rFonts w:ascii="Arial" w:hAnsi="Arial" w:cs="Arial"/>
          <w:sz w:val="20"/>
        </w:rPr>
        <w:t xml:space="preserve"> </w:t>
      </w:r>
      <w:proofErr w:type="spellStart"/>
      <w:r w:rsidRPr="00BC61C9">
        <w:rPr>
          <w:rFonts w:ascii="Arial" w:hAnsi="Arial" w:cs="Arial"/>
          <w:sz w:val="20"/>
        </w:rPr>
        <w:t>да</w:t>
      </w:r>
      <w:proofErr w:type="spellEnd"/>
      <w:r w:rsidRPr="00BC61C9">
        <w:rPr>
          <w:rFonts w:ascii="Arial" w:hAnsi="Arial" w:cs="Arial"/>
          <w:sz w:val="20"/>
        </w:rPr>
        <w:t xml:space="preserve"> </w:t>
      </w:r>
      <w:proofErr w:type="spellStart"/>
      <w:r w:rsidRPr="00BC61C9">
        <w:rPr>
          <w:rFonts w:ascii="Arial" w:hAnsi="Arial" w:cs="Arial"/>
          <w:sz w:val="20"/>
        </w:rPr>
        <w:t>се</w:t>
      </w:r>
      <w:proofErr w:type="spellEnd"/>
      <w:r w:rsidRPr="00BC61C9">
        <w:rPr>
          <w:rFonts w:ascii="Arial" w:hAnsi="Arial" w:cs="Arial"/>
          <w:sz w:val="20"/>
        </w:rPr>
        <w:t xml:space="preserve"> </w:t>
      </w:r>
      <w:proofErr w:type="spellStart"/>
      <w:r w:rsidRPr="00BC61C9">
        <w:rPr>
          <w:rFonts w:ascii="Arial" w:hAnsi="Arial" w:cs="Arial"/>
          <w:sz w:val="20"/>
        </w:rPr>
        <w:t>изхвърля</w:t>
      </w:r>
      <w:proofErr w:type="spellEnd"/>
      <w:r w:rsidRPr="00BC61C9">
        <w:rPr>
          <w:rFonts w:ascii="Arial" w:hAnsi="Arial" w:cs="Arial"/>
          <w:sz w:val="20"/>
        </w:rPr>
        <w:t xml:space="preserve"> </w:t>
      </w:r>
      <w:proofErr w:type="spellStart"/>
      <w:r w:rsidRPr="00BC61C9">
        <w:rPr>
          <w:rFonts w:ascii="Arial" w:hAnsi="Arial" w:cs="Arial"/>
          <w:sz w:val="20"/>
        </w:rPr>
        <w:t>като</w:t>
      </w:r>
      <w:proofErr w:type="spellEnd"/>
      <w:r w:rsidRPr="00BC61C9">
        <w:rPr>
          <w:rFonts w:ascii="Arial" w:hAnsi="Arial" w:cs="Arial"/>
          <w:sz w:val="20"/>
        </w:rPr>
        <w:t xml:space="preserve"> </w:t>
      </w:r>
      <w:proofErr w:type="spellStart"/>
      <w:r w:rsidRPr="00BC61C9">
        <w:rPr>
          <w:rFonts w:ascii="Arial" w:hAnsi="Arial" w:cs="Arial"/>
          <w:sz w:val="20"/>
        </w:rPr>
        <w:t>градски</w:t>
      </w:r>
      <w:proofErr w:type="spellEnd"/>
      <w:r w:rsidRPr="00BC61C9">
        <w:rPr>
          <w:rFonts w:ascii="Arial" w:hAnsi="Arial" w:cs="Arial"/>
          <w:sz w:val="20"/>
        </w:rPr>
        <w:t xml:space="preserve"> </w:t>
      </w:r>
      <w:proofErr w:type="spellStart"/>
      <w:r w:rsidRPr="00BC61C9">
        <w:rPr>
          <w:rFonts w:ascii="Arial" w:hAnsi="Arial" w:cs="Arial"/>
          <w:sz w:val="20"/>
        </w:rPr>
        <w:t>отпадък</w:t>
      </w:r>
      <w:proofErr w:type="spellEnd"/>
      <w:r w:rsidRPr="00BC61C9">
        <w:rPr>
          <w:rFonts w:ascii="Arial" w:hAnsi="Arial" w:cs="Arial"/>
          <w:sz w:val="20"/>
        </w:rPr>
        <w:t xml:space="preserve">. </w:t>
      </w:r>
      <w:proofErr w:type="spellStart"/>
      <w:r w:rsidRPr="00BC61C9">
        <w:rPr>
          <w:rFonts w:ascii="Arial" w:hAnsi="Arial" w:cs="Arial"/>
          <w:sz w:val="20"/>
        </w:rPr>
        <w:t>Трябва</w:t>
      </w:r>
      <w:proofErr w:type="spellEnd"/>
      <w:r w:rsidRPr="00BC61C9">
        <w:rPr>
          <w:rFonts w:ascii="Arial" w:hAnsi="Arial" w:cs="Arial"/>
          <w:sz w:val="20"/>
        </w:rPr>
        <w:t xml:space="preserve"> </w:t>
      </w:r>
      <w:proofErr w:type="spellStart"/>
      <w:r w:rsidRPr="00BC61C9">
        <w:rPr>
          <w:rFonts w:ascii="Arial" w:hAnsi="Arial" w:cs="Arial"/>
          <w:sz w:val="20"/>
        </w:rPr>
        <w:t>да</w:t>
      </w:r>
      <w:proofErr w:type="spellEnd"/>
      <w:r w:rsidRPr="00BC61C9">
        <w:rPr>
          <w:rFonts w:ascii="Arial" w:hAnsi="Arial" w:cs="Arial"/>
          <w:sz w:val="20"/>
        </w:rPr>
        <w:t xml:space="preserve"> </w:t>
      </w:r>
      <w:proofErr w:type="spellStart"/>
      <w:r w:rsidRPr="00BC61C9">
        <w:rPr>
          <w:rFonts w:ascii="Arial" w:hAnsi="Arial" w:cs="Arial"/>
          <w:sz w:val="20"/>
        </w:rPr>
        <w:t>се</w:t>
      </w:r>
      <w:proofErr w:type="spellEnd"/>
      <w:r w:rsidRPr="00BC61C9">
        <w:rPr>
          <w:rFonts w:ascii="Arial" w:hAnsi="Arial" w:cs="Arial"/>
          <w:sz w:val="20"/>
        </w:rPr>
        <w:t xml:space="preserve"> </w:t>
      </w:r>
      <w:proofErr w:type="spellStart"/>
      <w:r w:rsidRPr="00BC61C9">
        <w:rPr>
          <w:rFonts w:ascii="Arial" w:hAnsi="Arial" w:cs="Arial"/>
          <w:sz w:val="20"/>
        </w:rPr>
        <w:t>занесе</w:t>
      </w:r>
      <w:proofErr w:type="spellEnd"/>
      <w:r w:rsidRPr="00BC61C9">
        <w:rPr>
          <w:rFonts w:ascii="Arial" w:hAnsi="Arial" w:cs="Arial"/>
          <w:sz w:val="20"/>
        </w:rPr>
        <w:t xml:space="preserve"> в </w:t>
      </w:r>
      <w:proofErr w:type="spellStart"/>
      <w:r w:rsidRPr="00BC61C9">
        <w:rPr>
          <w:rFonts w:ascii="Arial" w:hAnsi="Arial" w:cs="Arial"/>
          <w:sz w:val="20"/>
        </w:rPr>
        <w:t>специален</w:t>
      </w:r>
      <w:proofErr w:type="spellEnd"/>
      <w:r w:rsidRPr="00BC61C9">
        <w:rPr>
          <w:rFonts w:ascii="Arial" w:hAnsi="Arial" w:cs="Arial"/>
          <w:sz w:val="20"/>
        </w:rPr>
        <w:t xml:space="preserve"> </w:t>
      </w:r>
      <w:proofErr w:type="spellStart"/>
      <w:r w:rsidRPr="00BC61C9">
        <w:rPr>
          <w:rFonts w:ascii="Arial" w:hAnsi="Arial" w:cs="Arial"/>
          <w:sz w:val="20"/>
        </w:rPr>
        <w:t>център</w:t>
      </w:r>
      <w:proofErr w:type="spellEnd"/>
      <w:r w:rsidRPr="00BC61C9">
        <w:rPr>
          <w:rFonts w:ascii="Arial" w:hAnsi="Arial" w:cs="Arial"/>
          <w:sz w:val="20"/>
        </w:rPr>
        <w:t xml:space="preserve"> </w:t>
      </w:r>
      <w:proofErr w:type="spellStart"/>
      <w:r w:rsidRPr="00BC61C9">
        <w:rPr>
          <w:rFonts w:ascii="Arial" w:hAnsi="Arial" w:cs="Arial"/>
          <w:sz w:val="20"/>
        </w:rPr>
        <w:t>за</w:t>
      </w:r>
      <w:proofErr w:type="spellEnd"/>
      <w:r w:rsidRPr="00BC61C9">
        <w:rPr>
          <w:rFonts w:ascii="Arial" w:hAnsi="Arial" w:cs="Arial"/>
          <w:sz w:val="20"/>
        </w:rPr>
        <w:t xml:space="preserve"> </w:t>
      </w:r>
      <w:proofErr w:type="spellStart"/>
      <w:r w:rsidRPr="00BC61C9">
        <w:rPr>
          <w:rFonts w:ascii="Arial" w:hAnsi="Arial" w:cs="Arial"/>
          <w:sz w:val="20"/>
        </w:rPr>
        <w:t>събиране</w:t>
      </w:r>
      <w:proofErr w:type="spellEnd"/>
      <w:r w:rsidRPr="00BC61C9">
        <w:rPr>
          <w:rFonts w:ascii="Arial" w:hAnsi="Arial" w:cs="Arial"/>
          <w:sz w:val="20"/>
        </w:rPr>
        <w:t xml:space="preserve"> </w:t>
      </w:r>
      <w:proofErr w:type="spellStart"/>
      <w:r w:rsidRPr="00BC61C9">
        <w:rPr>
          <w:rFonts w:ascii="Arial" w:hAnsi="Arial" w:cs="Arial"/>
          <w:sz w:val="20"/>
        </w:rPr>
        <w:t>на</w:t>
      </w:r>
      <w:proofErr w:type="spellEnd"/>
      <w:r w:rsidRPr="00BC61C9">
        <w:rPr>
          <w:rFonts w:ascii="Arial" w:hAnsi="Arial" w:cs="Arial"/>
          <w:sz w:val="20"/>
        </w:rPr>
        <w:t xml:space="preserve"> </w:t>
      </w:r>
      <w:proofErr w:type="spellStart"/>
      <w:r w:rsidRPr="00BC61C9">
        <w:rPr>
          <w:rFonts w:ascii="Arial" w:hAnsi="Arial" w:cs="Arial"/>
          <w:sz w:val="20"/>
        </w:rPr>
        <w:t>отпадъци</w:t>
      </w:r>
      <w:proofErr w:type="spellEnd"/>
      <w:r w:rsidRPr="00BC61C9">
        <w:rPr>
          <w:rFonts w:ascii="Arial" w:hAnsi="Arial" w:cs="Arial"/>
          <w:sz w:val="20"/>
        </w:rPr>
        <w:t xml:space="preserve"> </w:t>
      </w:r>
      <w:proofErr w:type="spellStart"/>
      <w:r w:rsidRPr="00BC61C9">
        <w:rPr>
          <w:rFonts w:ascii="Arial" w:hAnsi="Arial" w:cs="Arial"/>
          <w:sz w:val="20"/>
        </w:rPr>
        <w:t>от</w:t>
      </w:r>
      <w:proofErr w:type="spellEnd"/>
      <w:r w:rsidRPr="00BC61C9">
        <w:rPr>
          <w:rFonts w:ascii="Arial" w:hAnsi="Arial" w:cs="Arial"/>
          <w:sz w:val="20"/>
        </w:rPr>
        <w:t xml:space="preserve"> </w:t>
      </w:r>
      <w:proofErr w:type="spellStart"/>
      <w:r w:rsidRPr="00BC61C9">
        <w:rPr>
          <w:rFonts w:ascii="Arial" w:hAnsi="Arial" w:cs="Arial"/>
          <w:sz w:val="20"/>
        </w:rPr>
        <w:t>местните</w:t>
      </w:r>
      <w:proofErr w:type="spellEnd"/>
      <w:r w:rsidRPr="00BC61C9">
        <w:rPr>
          <w:rFonts w:ascii="Arial" w:hAnsi="Arial" w:cs="Arial"/>
          <w:sz w:val="20"/>
        </w:rPr>
        <w:t xml:space="preserve"> </w:t>
      </w:r>
      <w:proofErr w:type="spellStart"/>
      <w:r w:rsidRPr="00BC61C9">
        <w:rPr>
          <w:rFonts w:ascii="Arial" w:hAnsi="Arial" w:cs="Arial"/>
          <w:sz w:val="20"/>
        </w:rPr>
        <w:t>власти</w:t>
      </w:r>
      <w:proofErr w:type="spellEnd"/>
      <w:r w:rsidRPr="00BC61C9">
        <w:rPr>
          <w:rFonts w:ascii="Arial" w:hAnsi="Arial" w:cs="Arial"/>
          <w:sz w:val="20"/>
        </w:rPr>
        <w:t xml:space="preserve"> </w:t>
      </w:r>
      <w:proofErr w:type="spellStart"/>
      <w:r w:rsidRPr="00BC61C9">
        <w:rPr>
          <w:rFonts w:ascii="Arial" w:hAnsi="Arial" w:cs="Arial"/>
          <w:sz w:val="20"/>
        </w:rPr>
        <w:t>или</w:t>
      </w:r>
      <w:proofErr w:type="spellEnd"/>
      <w:r w:rsidRPr="00BC61C9">
        <w:rPr>
          <w:rFonts w:ascii="Arial" w:hAnsi="Arial" w:cs="Arial"/>
          <w:sz w:val="20"/>
        </w:rPr>
        <w:t xml:space="preserve"> </w:t>
      </w:r>
      <w:proofErr w:type="spellStart"/>
      <w:r w:rsidRPr="00BC61C9">
        <w:rPr>
          <w:rFonts w:ascii="Arial" w:hAnsi="Arial" w:cs="Arial"/>
          <w:sz w:val="20"/>
        </w:rPr>
        <w:t>при</w:t>
      </w:r>
      <w:proofErr w:type="spellEnd"/>
      <w:r w:rsidRPr="00BC61C9">
        <w:rPr>
          <w:rFonts w:ascii="Arial" w:hAnsi="Arial" w:cs="Arial"/>
          <w:sz w:val="20"/>
        </w:rPr>
        <w:t xml:space="preserve"> </w:t>
      </w:r>
      <w:proofErr w:type="spellStart"/>
      <w:r w:rsidRPr="00BC61C9">
        <w:rPr>
          <w:rFonts w:ascii="Arial" w:hAnsi="Arial" w:cs="Arial"/>
          <w:sz w:val="20"/>
        </w:rPr>
        <w:t>търговец</w:t>
      </w:r>
      <w:proofErr w:type="spellEnd"/>
      <w:r w:rsidRPr="00BC61C9">
        <w:rPr>
          <w:rFonts w:ascii="Arial" w:hAnsi="Arial" w:cs="Arial"/>
          <w:sz w:val="20"/>
        </w:rPr>
        <w:t xml:space="preserve">, </w:t>
      </w:r>
      <w:proofErr w:type="spellStart"/>
      <w:r w:rsidRPr="00BC61C9">
        <w:rPr>
          <w:rFonts w:ascii="Arial" w:hAnsi="Arial" w:cs="Arial"/>
          <w:sz w:val="20"/>
        </w:rPr>
        <w:t>предоставящ</w:t>
      </w:r>
      <w:proofErr w:type="spellEnd"/>
      <w:r w:rsidRPr="00BC61C9">
        <w:rPr>
          <w:rFonts w:ascii="Arial" w:hAnsi="Arial" w:cs="Arial"/>
          <w:sz w:val="20"/>
        </w:rPr>
        <w:t xml:space="preserve"> </w:t>
      </w:r>
      <w:proofErr w:type="spellStart"/>
      <w:r w:rsidRPr="00BC61C9">
        <w:rPr>
          <w:rFonts w:ascii="Arial" w:hAnsi="Arial" w:cs="Arial"/>
          <w:sz w:val="20"/>
        </w:rPr>
        <w:t>тази</w:t>
      </w:r>
      <w:proofErr w:type="spellEnd"/>
      <w:r w:rsidRPr="00BC61C9">
        <w:rPr>
          <w:rFonts w:ascii="Arial" w:hAnsi="Arial" w:cs="Arial"/>
          <w:sz w:val="20"/>
        </w:rPr>
        <w:t xml:space="preserve"> </w:t>
      </w:r>
      <w:proofErr w:type="spellStart"/>
      <w:r w:rsidRPr="00BC61C9">
        <w:rPr>
          <w:rFonts w:ascii="Arial" w:hAnsi="Arial" w:cs="Arial"/>
          <w:sz w:val="20"/>
        </w:rPr>
        <w:t>услуга</w:t>
      </w:r>
      <w:proofErr w:type="spellEnd"/>
      <w:r w:rsidRPr="00BC61C9">
        <w:rPr>
          <w:rFonts w:ascii="Arial" w:hAnsi="Arial" w:cs="Arial"/>
          <w:sz w:val="20"/>
        </w:rPr>
        <w:t xml:space="preserve">. </w:t>
      </w:r>
      <w:proofErr w:type="spellStart"/>
      <w:r w:rsidRPr="00BC61C9">
        <w:rPr>
          <w:rFonts w:ascii="Arial" w:hAnsi="Arial" w:cs="Arial"/>
          <w:sz w:val="20"/>
        </w:rPr>
        <w:t>Отделното</w:t>
      </w:r>
      <w:proofErr w:type="spellEnd"/>
      <w:r w:rsidRPr="00BC61C9">
        <w:rPr>
          <w:rFonts w:ascii="Arial" w:hAnsi="Arial" w:cs="Arial"/>
          <w:sz w:val="20"/>
        </w:rPr>
        <w:t xml:space="preserve"> </w:t>
      </w:r>
      <w:proofErr w:type="spellStart"/>
      <w:r w:rsidRPr="00BC61C9">
        <w:rPr>
          <w:rFonts w:ascii="Arial" w:hAnsi="Arial" w:cs="Arial"/>
          <w:sz w:val="20"/>
        </w:rPr>
        <w:t>изхвърляне</w:t>
      </w:r>
      <w:proofErr w:type="spellEnd"/>
      <w:r w:rsidRPr="00BC61C9">
        <w:rPr>
          <w:rFonts w:ascii="Arial" w:hAnsi="Arial" w:cs="Arial"/>
          <w:sz w:val="20"/>
        </w:rPr>
        <w:t xml:space="preserve"> </w:t>
      </w:r>
      <w:proofErr w:type="spellStart"/>
      <w:r w:rsidRPr="00BC61C9">
        <w:rPr>
          <w:rFonts w:ascii="Arial" w:hAnsi="Arial" w:cs="Arial"/>
          <w:sz w:val="20"/>
        </w:rPr>
        <w:t>на</w:t>
      </w:r>
      <w:proofErr w:type="spellEnd"/>
      <w:r w:rsidRPr="00BC61C9">
        <w:rPr>
          <w:rFonts w:ascii="Arial" w:hAnsi="Arial" w:cs="Arial"/>
          <w:sz w:val="20"/>
        </w:rPr>
        <w:t xml:space="preserve"> </w:t>
      </w:r>
      <w:proofErr w:type="spellStart"/>
      <w:r w:rsidRPr="00BC61C9">
        <w:rPr>
          <w:rFonts w:ascii="Arial" w:hAnsi="Arial" w:cs="Arial"/>
          <w:sz w:val="20"/>
        </w:rPr>
        <w:t>домакински</w:t>
      </w:r>
      <w:proofErr w:type="spellEnd"/>
      <w:r w:rsidRPr="00BC61C9">
        <w:rPr>
          <w:rFonts w:ascii="Arial" w:hAnsi="Arial" w:cs="Arial"/>
          <w:sz w:val="20"/>
        </w:rPr>
        <w:t xml:space="preserve"> </w:t>
      </w:r>
      <w:proofErr w:type="spellStart"/>
      <w:r w:rsidRPr="00BC61C9">
        <w:rPr>
          <w:rFonts w:ascii="Arial" w:hAnsi="Arial" w:cs="Arial"/>
          <w:sz w:val="20"/>
        </w:rPr>
        <w:t>уред</w:t>
      </w:r>
      <w:proofErr w:type="spellEnd"/>
      <w:r w:rsidRPr="00BC61C9">
        <w:rPr>
          <w:rFonts w:ascii="Arial" w:hAnsi="Arial" w:cs="Arial"/>
          <w:sz w:val="20"/>
        </w:rPr>
        <w:t xml:space="preserve"> </w:t>
      </w:r>
      <w:proofErr w:type="spellStart"/>
      <w:r w:rsidRPr="00BC61C9">
        <w:rPr>
          <w:rFonts w:ascii="Arial" w:hAnsi="Arial" w:cs="Arial"/>
          <w:sz w:val="20"/>
        </w:rPr>
        <w:t>като</w:t>
      </w:r>
      <w:proofErr w:type="spellEnd"/>
      <w:r w:rsidRPr="00BC61C9">
        <w:rPr>
          <w:rFonts w:ascii="Arial" w:hAnsi="Arial" w:cs="Arial"/>
          <w:sz w:val="20"/>
        </w:rPr>
        <w:t xml:space="preserve"> </w:t>
      </w:r>
      <w:proofErr w:type="spellStart"/>
      <w:r w:rsidRPr="00BC61C9">
        <w:rPr>
          <w:rFonts w:ascii="Arial" w:hAnsi="Arial" w:cs="Arial"/>
          <w:sz w:val="20"/>
        </w:rPr>
        <w:t>този</w:t>
      </w:r>
      <w:proofErr w:type="spellEnd"/>
      <w:r w:rsidRPr="00BC61C9">
        <w:rPr>
          <w:rFonts w:ascii="Arial" w:hAnsi="Arial" w:cs="Arial"/>
          <w:sz w:val="20"/>
        </w:rPr>
        <w:t xml:space="preserve"> </w:t>
      </w:r>
      <w:proofErr w:type="spellStart"/>
      <w:r w:rsidRPr="00BC61C9">
        <w:rPr>
          <w:rFonts w:ascii="Arial" w:hAnsi="Arial" w:cs="Arial"/>
          <w:sz w:val="20"/>
        </w:rPr>
        <w:t>плот</w:t>
      </w:r>
      <w:proofErr w:type="spellEnd"/>
      <w:r w:rsidRPr="00BC61C9">
        <w:rPr>
          <w:rFonts w:ascii="Arial" w:hAnsi="Arial" w:cs="Arial"/>
          <w:sz w:val="20"/>
        </w:rPr>
        <w:t xml:space="preserve"> </w:t>
      </w:r>
      <w:proofErr w:type="spellStart"/>
      <w:r w:rsidRPr="00BC61C9">
        <w:rPr>
          <w:rFonts w:ascii="Arial" w:hAnsi="Arial" w:cs="Arial"/>
          <w:sz w:val="20"/>
        </w:rPr>
        <w:t>избягва</w:t>
      </w:r>
      <w:proofErr w:type="spellEnd"/>
      <w:r w:rsidRPr="00BC61C9">
        <w:rPr>
          <w:rFonts w:ascii="Arial" w:hAnsi="Arial" w:cs="Arial"/>
          <w:sz w:val="20"/>
        </w:rPr>
        <w:t xml:space="preserve"> </w:t>
      </w:r>
      <w:proofErr w:type="spellStart"/>
      <w:r w:rsidRPr="00BC61C9">
        <w:rPr>
          <w:rFonts w:ascii="Arial" w:hAnsi="Arial" w:cs="Arial"/>
          <w:sz w:val="20"/>
        </w:rPr>
        <w:t>възможни</w:t>
      </w:r>
      <w:proofErr w:type="spellEnd"/>
      <w:r w:rsidRPr="00BC61C9">
        <w:rPr>
          <w:rFonts w:ascii="Arial" w:hAnsi="Arial" w:cs="Arial"/>
          <w:sz w:val="20"/>
        </w:rPr>
        <w:t xml:space="preserve"> </w:t>
      </w:r>
      <w:proofErr w:type="spellStart"/>
      <w:r w:rsidRPr="00BC61C9">
        <w:rPr>
          <w:rFonts w:ascii="Arial" w:hAnsi="Arial" w:cs="Arial"/>
          <w:sz w:val="20"/>
        </w:rPr>
        <w:t>негативни</w:t>
      </w:r>
      <w:proofErr w:type="spellEnd"/>
      <w:r w:rsidRPr="00BC61C9">
        <w:rPr>
          <w:rFonts w:ascii="Arial" w:hAnsi="Arial" w:cs="Arial"/>
          <w:sz w:val="20"/>
        </w:rPr>
        <w:t xml:space="preserve"> </w:t>
      </w:r>
      <w:proofErr w:type="spellStart"/>
      <w:r w:rsidRPr="00BC61C9">
        <w:rPr>
          <w:rFonts w:ascii="Arial" w:hAnsi="Arial" w:cs="Arial"/>
          <w:sz w:val="20"/>
        </w:rPr>
        <w:t>последици</w:t>
      </w:r>
      <w:proofErr w:type="spellEnd"/>
      <w:r w:rsidRPr="00BC61C9">
        <w:rPr>
          <w:rFonts w:ascii="Arial" w:hAnsi="Arial" w:cs="Arial"/>
          <w:sz w:val="20"/>
        </w:rPr>
        <w:t xml:space="preserve"> </w:t>
      </w:r>
      <w:proofErr w:type="spellStart"/>
      <w:r w:rsidRPr="00BC61C9">
        <w:rPr>
          <w:rFonts w:ascii="Arial" w:hAnsi="Arial" w:cs="Arial"/>
          <w:sz w:val="20"/>
        </w:rPr>
        <w:t>за</w:t>
      </w:r>
      <w:proofErr w:type="spellEnd"/>
      <w:r w:rsidRPr="00BC61C9">
        <w:rPr>
          <w:rFonts w:ascii="Arial" w:hAnsi="Arial" w:cs="Arial"/>
          <w:sz w:val="20"/>
        </w:rPr>
        <w:t xml:space="preserve"> </w:t>
      </w:r>
      <w:proofErr w:type="spellStart"/>
      <w:r w:rsidRPr="00BC61C9">
        <w:rPr>
          <w:rFonts w:ascii="Arial" w:hAnsi="Arial" w:cs="Arial"/>
          <w:sz w:val="20"/>
        </w:rPr>
        <w:t>околната</w:t>
      </w:r>
      <w:proofErr w:type="spellEnd"/>
      <w:r w:rsidRPr="00BC61C9">
        <w:rPr>
          <w:rFonts w:ascii="Arial" w:hAnsi="Arial" w:cs="Arial"/>
          <w:sz w:val="20"/>
        </w:rPr>
        <w:t xml:space="preserve"> </w:t>
      </w:r>
      <w:proofErr w:type="spellStart"/>
      <w:r w:rsidRPr="00BC61C9">
        <w:rPr>
          <w:rFonts w:ascii="Arial" w:hAnsi="Arial" w:cs="Arial"/>
          <w:sz w:val="20"/>
        </w:rPr>
        <w:t>среда</w:t>
      </w:r>
      <w:proofErr w:type="spellEnd"/>
      <w:r w:rsidRPr="00BC61C9">
        <w:rPr>
          <w:rFonts w:ascii="Arial" w:hAnsi="Arial" w:cs="Arial"/>
          <w:sz w:val="20"/>
        </w:rPr>
        <w:t xml:space="preserve"> и </w:t>
      </w:r>
      <w:proofErr w:type="spellStart"/>
      <w:r w:rsidRPr="00BC61C9">
        <w:rPr>
          <w:rFonts w:ascii="Arial" w:hAnsi="Arial" w:cs="Arial"/>
          <w:sz w:val="20"/>
        </w:rPr>
        <w:t>здравето</w:t>
      </w:r>
      <w:proofErr w:type="spellEnd"/>
      <w:r w:rsidRPr="00BC61C9">
        <w:rPr>
          <w:rFonts w:ascii="Arial" w:hAnsi="Arial" w:cs="Arial"/>
          <w:sz w:val="20"/>
        </w:rPr>
        <w:t xml:space="preserve"> и </w:t>
      </w:r>
      <w:proofErr w:type="spellStart"/>
      <w:r w:rsidRPr="00BC61C9">
        <w:rPr>
          <w:rFonts w:ascii="Arial" w:hAnsi="Arial" w:cs="Arial"/>
          <w:sz w:val="20"/>
        </w:rPr>
        <w:t>позволява</w:t>
      </w:r>
      <w:proofErr w:type="spellEnd"/>
      <w:r w:rsidRPr="00BC61C9">
        <w:rPr>
          <w:rFonts w:ascii="Arial" w:hAnsi="Arial" w:cs="Arial"/>
          <w:sz w:val="20"/>
        </w:rPr>
        <w:t xml:space="preserve"> </w:t>
      </w:r>
      <w:proofErr w:type="spellStart"/>
      <w:r w:rsidRPr="00BC61C9">
        <w:rPr>
          <w:rFonts w:ascii="Arial" w:hAnsi="Arial" w:cs="Arial"/>
          <w:sz w:val="20"/>
        </w:rPr>
        <w:t>възстановяването</w:t>
      </w:r>
      <w:proofErr w:type="spellEnd"/>
      <w:r w:rsidRPr="00BC61C9">
        <w:rPr>
          <w:rFonts w:ascii="Arial" w:hAnsi="Arial" w:cs="Arial"/>
          <w:sz w:val="20"/>
        </w:rPr>
        <w:t xml:space="preserve"> </w:t>
      </w:r>
      <w:proofErr w:type="spellStart"/>
      <w:r w:rsidRPr="00BC61C9">
        <w:rPr>
          <w:rFonts w:ascii="Arial" w:hAnsi="Arial" w:cs="Arial"/>
          <w:sz w:val="20"/>
        </w:rPr>
        <w:t>на</w:t>
      </w:r>
      <w:proofErr w:type="spellEnd"/>
      <w:r w:rsidRPr="00BC61C9">
        <w:rPr>
          <w:rFonts w:ascii="Arial" w:hAnsi="Arial" w:cs="Arial"/>
          <w:sz w:val="20"/>
        </w:rPr>
        <w:t xml:space="preserve"> </w:t>
      </w:r>
      <w:proofErr w:type="spellStart"/>
      <w:r w:rsidRPr="00BC61C9">
        <w:rPr>
          <w:rFonts w:ascii="Arial" w:hAnsi="Arial" w:cs="Arial"/>
          <w:sz w:val="20"/>
        </w:rPr>
        <w:t>съставните</w:t>
      </w:r>
      <w:proofErr w:type="spellEnd"/>
      <w:r w:rsidRPr="00BC61C9">
        <w:rPr>
          <w:rFonts w:ascii="Arial" w:hAnsi="Arial" w:cs="Arial"/>
          <w:sz w:val="20"/>
        </w:rPr>
        <w:t xml:space="preserve"> </w:t>
      </w:r>
      <w:proofErr w:type="spellStart"/>
      <w:r w:rsidRPr="00BC61C9">
        <w:rPr>
          <w:rFonts w:ascii="Arial" w:hAnsi="Arial" w:cs="Arial"/>
          <w:sz w:val="20"/>
        </w:rPr>
        <w:t>материали</w:t>
      </w:r>
      <w:proofErr w:type="spellEnd"/>
      <w:r w:rsidRPr="00BC61C9">
        <w:rPr>
          <w:rFonts w:ascii="Arial" w:hAnsi="Arial" w:cs="Arial"/>
          <w:sz w:val="20"/>
        </w:rPr>
        <w:t xml:space="preserve">, </w:t>
      </w:r>
      <w:proofErr w:type="spellStart"/>
      <w:r w:rsidRPr="00BC61C9">
        <w:rPr>
          <w:rFonts w:ascii="Arial" w:hAnsi="Arial" w:cs="Arial"/>
          <w:sz w:val="20"/>
        </w:rPr>
        <w:t>което</w:t>
      </w:r>
      <w:proofErr w:type="spellEnd"/>
      <w:r w:rsidRPr="00BC61C9">
        <w:rPr>
          <w:rFonts w:ascii="Arial" w:hAnsi="Arial" w:cs="Arial"/>
          <w:sz w:val="20"/>
        </w:rPr>
        <w:t xml:space="preserve"> </w:t>
      </w:r>
      <w:proofErr w:type="spellStart"/>
      <w:r w:rsidRPr="00BC61C9">
        <w:rPr>
          <w:rFonts w:ascii="Arial" w:hAnsi="Arial" w:cs="Arial"/>
          <w:sz w:val="20"/>
        </w:rPr>
        <w:t>води</w:t>
      </w:r>
      <w:proofErr w:type="spellEnd"/>
      <w:r w:rsidRPr="00BC61C9">
        <w:rPr>
          <w:rFonts w:ascii="Arial" w:hAnsi="Arial" w:cs="Arial"/>
          <w:sz w:val="20"/>
        </w:rPr>
        <w:t xml:space="preserve"> </w:t>
      </w:r>
      <w:proofErr w:type="spellStart"/>
      <w:r w:rsidRPr="00BC61C9">
        <w:rPr>
          <w:rFonts w:ascii="Arial" w:hAnsi="Arial" w:cs="Arial"/>
          <w:sz w:val="20"/>
        </w:rPr>
        <w:t>до</w:t>
      </w:r>
      <w:proofErr w:type="spellEnd"/>
      <w:r w:rsidRPr="00BC61C9">
        <w:rPr>
          <w:rFonts w:ascii="Arial" w:hAnsi="Arial" w:cs="Arial"/>
          <w:sz w:val="20"/>
        </w:rPr>
        <w:t xml:space="preserve"> </w:t>
      </w:r>
      <w:proofErr w:type="spellStart"/>
      <w:r w:rsidRPr="00BC61C9">
        <w:rPr>
          <w:rFonts w:ascii="Arial" w:hAnsi="Arial" w:cs="Arial"/>
          <w:sz w:val="20"/>
        </w:rPr>
        <w:t>значителни</w:t>
      </w:r>
      <w:proofErr w:type="spellEnd"/>
      <w:r w:rsidRPr="00BC61C9">
        <w:rPr>
          <w:rFonts w:ascii="Arial" w:hAnsi="Arial" w:cs="Arial"/>
          <w:sz w:val="20"/>
        </w:rPr>
        <w:t xml:space="preserve"> </w:t>
      </w:r>
      <w:proofErr w:type="spellStart"/>
      <w:r w:rsidRPr="00BC61C9">
        <w:rPr>
          <w:rFonts w:ascii="Arial" w:hAnsi="Arial" w:cs="Arial"/>
          <w:sz w:val="20"/>
        </w:rPr>
        <w:t>икономии</w:t>
      </w:r>
      <w:proofErr w:type="spellEnd"/>
      <w:r w:rsidRPr="00BC61C9">
        <w:rPr>
          <w:rFonts w:ascii="Arial" w:hAnsi="Arial" w:cs="Arial"/>
          <w:sz w:val="20"/>
        </w:rPr>
        <w:t xml:space="preserve"> </w:t>
      </w:r>
      <w:proofErr w:type="spellStart"/>
      <w:r w:rsidRPr="00BC61C9">
        <w:rPr>
          <w:rFonts w:ascii="Arial" w:hAnsi="Arial" w:cs="Arial"/>
          <w:sz w:val="20"/>
        </w:rPr>
        <w:t>на</w:t>
      </w:r>
      <w:proofErr w:type="spellEnd"/>
      <w:r w:rsidRPr="00BC61C9">
        <w:rPr>
          <w:rFonts w:ascii="Arial" w:hAnsi="Arial" w:cs="Arial"/>
          <w:sz w:val="20"/>
        </w:rPr>
        <w:t xml:space="preserve"> </w:t>
      </w:r>
      <w:proofErr w:type="spellStart"/>
      <w:r w:rsidRPr="00BC61C9">
        <w:rPr>
          <w:rFonts w:ascii="Arial" w:hAnsi="Arial" w:cs="Arial"/>
          <w:sz w:val="20"/>
        </w:rPr>
        <w:t>енергия</w:t>
      </w:r>
      <w:proofErr w:type="spellEnd"/>
      <w:r w:rsidRPr="00BC61C9">
        <w:rPr>
          <w:rFonts w:ascii="Arial" w:hAnsi="Arial" w:cs="Arial"/>
          <w:sz w:val="20"/>
        </w:rPr>
        <w:t xml:space="preserve"> и </w:t>
      </w:r>
      <w:proofErr w:type="spellStart"/>
      <w:r w:rsidRPr="00BC61C9">
        <w:rPr>
          <w:rFonts w:ascii="Arial" w:hAnsi="Arial" w:cs="Arial"/>
          <w:sz w:val="20"/>
        </w:rPr>
        <w:t>ресурс</w:t>
      </w:r>
      <w:proofErr w:type="spellEnd"/>
      <w:r>
        <w:rPr>
          <w:rFonts w:ascii="Arial" w:hAnsi="Arial" w:cs="Arial"/>
          <w:sz w:val="20"/>
          <w:lang w:val="bg-BG"/>
        </w:rPr>
        <w:t>.</w:t>
      </w:r>
    </w:p>
    <w:p w14:paraId="101604F5" w14:textId="77777777" w:rsidR="00AE1748" w:rsidRPr="00CD3567" w:rsidRDefault="00AE1748" w:rsidP="001D7861">
      <w:pPr>
        <w:pStyle w:val="BodyText"/>
        <w:spacing w:before="7"/>
        <w:rPr>
          <w:rFonts w:ascii="Times New Roman"/>
          <w:sz w:val="2"/>
          <w:szCs w:val="2"/>
        </w:rPr>
      </w:pPr>
    </w:p>
    <w:p w14:paraId="49CC1A8B" w14:textId="77777777" w:rsidR="00AE1748" w:rsidRPr="006872B5" w:rsidRDefault="00AE1748" w:rsidP="0025447C">
      <w:pPr>
        <w:pStyle w:val="Heading1"/>
        <w:rPr>
          <w:rFonts w:eastAsia="Times New Roman"/>
        </w:rPr>
      </w:pPr>
      <w:r w:rsidRPr="006872B5">
        <w:rPr>
          <w:rFonts w:eastAsia="Times New Roman"/>
        </w:rPr>
        <w:t>IDENTIFICAREA PIESELOR</w:t>
      </w:r>
    </w:p>
    <w:p w14:paraId="3623237C" w14:textId="77777777" w:rsidR="00AE1748" w:rsidRDefault="00AE1748">
      <w:pPr>
        <w:sectPr w:rsidR="00AE1748" w:rsidSect="00915B75">
          <w:type w:val="continuous"/>
          <w:pgSz w:w="8391" w:h="11906" w:code="11"/>
          <w:pgMar w:top="1134" w:right="1080" w:bottom="1440" w:left="1080" w:header="708" w:footer="708" w:gutter="0"/>
          <w:cols w:space="708"/>
          <w:docGrid w:linePitch="360"/>
        </w:sectPr>
      </w:pPr>
      <w:r>
        <w:rPr>
          <w:noProof/>
          <w:lang w:eastAsia="bg-BG"/>
        </w:rPr>
        <w:drawing>
          <wp:inline distT="0" distB="0" distL="0" distR="0" wp14:anchorId="38296323" wp14:editId="26CCFABA">
            <wp:extent cx="3956685" cy="2148205"/>
            <wp:effectExtent l="0" t="0" r="0" b="0"/>
            <wp:docPr id="73798718" name="Picture 73798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rts-image-final.png"/>
                    <pic:cNvPicPr/>
                  </pic:nvPicPr>
                  <pic:blipFill>
                    <a:blip r:embed="rId8">
                      <a:extLst>
                        <a:ext uri="{28A0092B-C50C-407E-A947-70E740481C1C}">
                          <a14:useLocalDpi xmlns:a14="http://schemas.microsoft.com/office/drawing/2010/main" val="0"/>
                        </a:ext>
                      </a:extLst>
                    </a:blip>
                    <a:stretch>
                      <a:fillRect/>
                    </a:stretch>
                  </pic:blipFill>
                  <pic:spPr>
                    <a:xfrm>
                      <a:off x="0" y="0"/>
                      <a:ext cx="3956685" cy="2148205"/>
                    </a:xfrm>
                    <a:prstGeom prst="rect">
                      <a:avLst/>
                    </a:prstGeom>
                  </pic:spPr>
                </pic:pic>
              </a:graphicData>
            </a:graphic>
          </wp:inline>
        </w:drawing>
      </w:r>
    </w:p>
    <w:p w14:paraId="7D150F7B" w14:textId="77777777" w:rsidR="00AE1748" w:rsidRDefault="00AE1748"/>
    <w:p w14:paraId="2BFFCDCF" w14:textId="77777777" w:rsidR="00AE1748" w:rsidRDefault="00AE1748" w:rsidP="0054321E">
      <w:pPr>
        <w:pStyle w:val="ListParagraph"/>
        <w:numPr>
          <w:ilvl w:val="0"/>
          <w:numId w:val="18"/>
        </w:numPr>
        <w:rPr>
          <w:lang w:val="en-US"/>
        </w:rPr>
        <w:sectPr w:rsidR="00AE1748" w:rsidSect="00915B75">
          <w:type w:val="continuous"/>
          <w:pgSz w:w="8391" w:h="11906" w:code="11"/>
          <w:pgMar w:top="1134" w:right="1080" w:bottom="1440" w:left="1080" w:header="708" w:footer="708" w:gutter="0"/>
          <w:cols w:space="708"/>
          <w:docGrid w:linePitch="360"/>
        </w:sectPr>
      </w:pPr>
    </w:p>
    <w:p w14:paraId="0F8735E0" w14:textId="77777777" w:rsidR="00AE1748" w:rsidRPr="006872B5" w:rsidRDefault="00AE1748" w:rsidP="000B51F7">
      <w:pPr>
        <w:pStyle w:val="ListParagraph"/>
        <w:numPr>
          <w:ilvl w:val="0"/>
          <w:numId w:val="19"/>
        </w:numPr>
        <w:ind w:left="426"/>
        <w:rPr>
          <w:rFonts w:ascii="Arial" w:hAnsi="Arial" w:cs="Arial"/>
          <w:sz w:val="20"/>
          <w:szCs w:val="20"/>
          <w:lang w:val="en-US"/>
        </w:rPr>
      </w:pPr>
      <w:r>
        <w:rPr>
          <w:rFonts w:ascii="Arial" w:hAnsi="Arial" w:cs="Arial"/>
          <w:sz w:val="20"/>
          <w:szCs w:val="20"/>
          <w:lang w:val="en-US"/>
        </w:rPr>
        <w:t xml:space="preserve">Suport pentru </w:t>
      </w:r>
      <w:proofErr w:type="spellStart"/>
      <w:r>
        <w:rPr>
          <w:rFonts w:ascii="Arial" w:hAnsi="Arial" w:cs="Arial"/>
          <w:sz w:val="20"/>
          <w:szCs w:val="20"/>
          <w:lang w:val="en-US"/>
        </w:rPr>
        <w:t>tigaie</w:t>
      </w:r>
      <w:proofErr w:type="spellEnd"/>
    </w:p>
    <w:p w14:paraId="512A8447" w14:textId="77777777" w:rsidR="00AE1748" w:rsidRPr="006872B5" w:rsidRDefault="00AE1748" w:rsidP="000B51F7">
      <w:pPr>
        <w:pStyle w:val="ListParagraph"/>
        <w:numPr>
          <w:ilvl w:val="0"/>
          <w:numId w:val="19"/>
        </w:numPr>
        <w:ind w:left="426"/>
        <w:rPr>
          <w:rFonts w:ascii="Arial" w:hAnsi="Arial" w:cs="Arial"/>
          <w:sz w:val="20"/>
          <w:szCs w:val="20"/>
          <w:lang w:val="en-US"/>
        </w:rPr>
      </w:pPr>
      <w:r>
        <w:rPr>
          <w:rFonts w:ascii="Arial" w:hAnsi="Arial" w:cs="Arial"/>
          <w:sz w:val="20"/>
          <w:szCs w:val="20"/>
          <w:lang w:val="en-US"/>
        </w:rPr>
        <w:t>Arzător</w:t>
      </w:r>
    </w:p>
    <w:p w14:paraId="67217095" w14:textId="77777777" w:rsidR="00AE1748" w:rsidRPr="006872B5" w:rsidRDefault="00AE1748" w:rsidP="000B51F7">
      <w:pPr>
        <w:pStyle w:val="ListParagraph"/>
        <w:numPr>
          <w:ilvl w:val="0"/>
          <w:numId w:val="19"/>
        </w:numPr>
        <w:ind w:left="426"/>
        <w:rPr>
          <w:rFonts w:ascii="Arial" w:hAnsi="Arial" w:cs="Arial"/>
          <w:sz w:val="20"/>
          <w:szCs w:val="20"/>
          <w:lang w:val="en-US"/>
        </w:rPr>
      </w:pPr>
      <w:r>
        <w:rPr>
          <w:rFonts w:ascii="Arial" w:hAnsi="Arial" w:cs="Arial"/>
          <w:sz w:val="20"/>
          <w:szCs w:val="20"/>
          <w:lang w:val="en-US"/>
        </w:rPr>
        <w:t>Tavă de scurgere</w:t>
      </w:r>
    </w:p>
    <w:p w14:paraId="08E8E756" w14:textId="77777777" w:rsidR="00AE1748" w:rsidRPr="006872B5" w:rsidRDefault="00AE1748" w:rsidP="000B51F7">
      <w:pPr>
        <w:pStyle w:val="ListParagraph"/>
        <w:numPr>
          <w:ilvl w:val="0"/>
          <w:numId w:val="19"/>
        </w:numPr>
        <w:ind w:left="426"/>
        <w:rPr>
          <w:rFonts w:ascii="Arial" w:hAnsi="Arial" w:cs="Arial"/>
          <w:sz w:val="20"/>
          <w:szCs w:val="20"/>
          <w:lang w:val="en-US"/>
        </w:rPr>
      </w:pPr>
      <w:r>
        <w:rPr>
          <w:rFonts w:ascii="Arial" w:hAnsi="Arial" w:cs="Arial"/>
          <w:sz w:val="20"/>
          <w:szCs w:val="20"/>
          <w:lang w:val="en-US"/>
        </w:rPr>
        <w:t>Capac cartuș de gaz</w:t>
      </w:r>
    </w:p>
    <w:p w14:paraId="69FF9499" w14:textId="77777777" w:rsidR="00AE1748" w:rsidRPr="006872B5" w:rsidRDefault="00AE1748" w:rsidP="000B51F7">
      <w:pPr>
        <w:pStyle w:val="ListParagraph"/>
        <w:numPr>
          <w:ilvl w:val="0"/>
          <w:numId w:val="19"/>
        </w:numPr>
        <w:ind w:left="426"/>
        <w:rPr>
          <w:rFonts w:ascii="Arial" w:hAnsi="Arial" w:cs="Arial"/>
          <w:sz w:val="20"/>
          <w:szCs w:val="20"/>
          <w:lang w:val="en-US"/>
        </w:rPr>
      </w:pPr>
      <w:r>
        <w:rPr>
          <w:rFonts w:ascii="Arial" w:hAnsi="Arial" w:cs="Arial"/>
          <w:sz w:val="20"/>
          <w:szCs w:val="20"/>
          <w:lang w:val="en-US"/>
        </w:rPr>
        <w:t>Decalaj de ghidare a cartuşului de gaz</w:t>
      </w:r>
    </w:p>
    <w:p w14:paraId="0CF4A0EE" w14:textId="77777777" w:rsidR="00AE1748" w:rsidRPr="006872B5" w:rsidRDefault="00AE1748" w:rsidP="000B51F7">
      <w:pPr>
        <w:pStyle w:val="ListParagraph"/>
        <w:numPr>
          <w:ilvl w:val="0"/>
          <w:numId w:val="19"/>
        </w:numPr>
        <w:ind w:left="284" w:hanging="284"/>
        <w:rPr>
          <w:rFonts w:ascii="Arial" w:hAnsi="Arial" w:cs="Arial"/>
          <w:sz w:val="20"/>
          <w:szCs w:val="20"/>
          <w:lang w:val="en-US"/>
        </w:rPr>
      </w:pPr>
      <w:r>
        <w:rPr>
          <w:rFonts w:ascii="Arial" w:hAnsi="Arial" w:cs="Arial"/>
          <w:sz w:val="20"/>
          <w:szCs w:val="20"/>
          <w:lang w:val="en-US"/>
        </w:rPr>
        <w:t>Acoperă gaura</w:t>
      </w:r>
    </w:p>
    <w:p w14:paraId="1FCE7ACB" w14:textId="77777777" w:rsidR="00AE1748" w:rsidRPr="006872B5" w:rsidRDefault="00AE1748" w:rsidP="000B51F7">
      <w:pPr>
        <w:pStyle w:val="ListParagraph"/>
        <w:numPr>
          <w:ilvl w:val="0"/>
          <w:numId w:val="19"/>
        </w:numPr>
        <w:ind w:left="284" w:hanging="284"/>
        <w:rPr>
          <w:rFonts w:ascii="Arial" w:hAnsi="Arial" w:cs="Arial"/>
          <w:sz w:val="20"/>
          <w:szCs w:val="20"/>
          <w:lang w:val="en-US"/>
        </w:rPr>
      </w:pPr>
      <w:r w:rsidRPr="006872B5">
        <w:rPr>
          <w:rFonts w:ascii="Arial" w:hAnsi="Arial" w:cs="Arial"/>
          <w:sz w:val="20"/>
          <w:szCs w:val="20"/>
          <w:lang w:val="en-US"/>
        </w:rPr>
        <w:t>Buton de aprindere/ comutator</w:t>
      </w:r>
    </w:p>
    <w:p w14:paraId="4F49774A" w14:textId="77777777" w:rsidR="00AE1748" w:rsidRDefault="00AE1748" w:rsidP="000B51F7">
      <w:pPr>
        <w:pStyle w:val="ListParagraph"/>
        <w:numPr>
          <w:ilvl w:val="0"/>
          <w:numId w:val="19"/>
        </w:numPr>
        <w:ind w:left="284" w:hanging="284"/>
        <w:rPr>
          <w:rFonts w:ascii="Arial" w:hAnsi="Arial" w:cs="Arial"/>
          <w:sz w:val="20"/>
          <w:szCs w:val="20"/>
          <w:lang w:val="en-US"/>
        </w:rPr>
      </w:pPr>
      <w:r>
        <w:rPr>
          <w:rFonts w:ascii="Arial" w:hAnsi="Arial" w:cs="Arial"/>
          <w:sz w:val="20"/>
          <w:szCs w:val="20"/>
          <w:lang w:val="en-US"/>
        </w:rPr>
        <w:t>Maneta de blocare pentru cartusul de gaz</w:t>
      </w:r>
    </w:p>
    <w:p w14:paraId="50723EE7" w14:textId="77777777" w:rsidR="00AE1748" w:rsidRPr="006872B5" w:rsidRDefault="00AE1748" w:rsidP="000B51F7">
      <w:pPr>
        <w:pStyle w:val="ListParagraph"/>
        <w:numPr>
          <w:ilvl w:val="0"/>
          <w:numId w:val="19"/>
        </w:numPr>
        <w:ind w:left="284" w:hanging="284"/>
        <w:rPr>
          <w:rFonts w:ascii="Arial" w:hAnsi="Arial" w:cs="Arial"/>
          <w:sz w:val="20"/>
          <w:szCs w:val="20"/>
          <w:lang w:val="en-US"/>
        </w:rPr>
      </w:pPr>
      <w:r>
        <w:rPr>
          <w:rFonts w:ascii="Arial" w:hAnsi="Arial" w:cs="Arial"/>
          <w:sz w:val="20"/>
          <w:szCs w:val="20"/>
          <w:lang w:val="en-US"/>
        </w:rPr>
        <w:t>Regulator de gaz</w:t>
      </w:r>
    </w:p>
    <w:p w14:paraId="49E408C5" w14:textId="77777777" w:rsidR="00AE1748" w:rsidRDefault="00AE1748" w:rsidP="005104D4">
      <w:pPr>
        <w:rPr>
          <w:lang w:val="en-US"/>
        </w:rPr>
        <w:sectPr w:rsidR="00AE1748" w:rsidSect="00915B75">
          <w:type w:val="continuous"/>
          <w:pgSz w:w="8391" w:h="11906" w:code="11"/>
          <w:pgMar w:top="1134" w:right="1080" w:bottom="1440" w:left="1080" w:header="708" w:footer="708" w:gutter="0"/>
          <w:cols w:num="2" w:space="117"/>
          <w:docGrid w:linePitch="360"/>
        </w:sectPr>
      </w:pPr>
    </w:p>
    <w:p w14:paraId="4C315A23" w14:textId="77777777" w:rsidR="00AE1748" w:rsidRDefault="00AE1748">
      <w:pPr>
        <w:sectPr w:rsidR="00AE1748" w:rsidSect="00915B75">
          <w:type w:val="continuous"/>
          <w:pgSz w:w="8391" w:h="11906" w:code="11"/>
          <w:pgMar w:top="1134" w:right="1080" w:bottom="1440" w:left="1080" w:header="708" w:footer="708" w:gutter="0"/>
          <w:cols w:space="708"/>
          <w:docGrid w:linePitch="360"/>
        </w:sectPr>
      </w:pPr>
    </w:p>
    <w:p w14:paraId="1C5BD220" w14:textId="77777777" w:rsidR="00AE1748" w:rsidRPr="00E873DC" w:rsidRDefault="00AE1748" w:rsidP="00E873DC">
      <w:pPr>
        <w:pStyle w:val="BodyText"/>
        <w:spacing w:after="120"/>
        <w:rPr>
          <w:rFonts w:ascii="Arial" w:eastAsiaTheme="minorHAnsi" w:hAnsi="Arial" w:cs="Arial"/>
          <w:b/>
          <w:sz w:val="20"/>
          <w:szCs w:val="20"/>
          <w:lang w:val="bg-BG"/>
        </w:rPr>
      </w:pPr>
      <w:proofErr w:type="gramStart"/>
      <w:r w:rsidRPr="006872B5">
        <w:rPr>
          <w:rFonts w:ascii="Arial" w:eastAsia="Times New Roman" w:hAnsi="Arial" w:cs="Arial"/>
          <w:b/>
          <w:sz w:val="24"/>
          <w:szCs w:val="24"/>
        </w:rPr>
        <w:t xml:space="preserve">SPECIFICAȚII </w:t>
      </w:r>
      <w:r w:rsidRPr="00E873DC">
        <w:rPr>
          <w:rFonts w:ascii="Arial" w:eastAsiaTheme="minorHAnsi" w:hAnsi="Arial" w:cs="Arial"/>
          <w:b/>
          <w:sz w:val="20"/>
          <w:szCs w:val="20"/>
          <w:lang w:val="bg-BG"/>
        </w:rPr>
        <w:t>:</w:t>
      </w:r>
      <w:proofErr w:type="gramEnd"/>
    </w:p>
    <w:tbl>
      <w:tblPr>
        <w:tblStyle w:val="TableGrid"/>
        <w:tblW w:w="6448" w:type="dxa"/>
        <w:jc w:val="center"/>
        <w:tblCellMar>
          <w:top w:w="57" w:type="dxa"/>
          <w:bottom w:w="57" w:type="dxa"/>
        </w:tblCellMar>
        <w:tblLook w:val="04A0" w:firstRow="1" w:lastRow="0" w:firstColumn="1" w:lastColumn="0" w:noHBand="0" w:noVBand="1"/>
      </w:tblPr>
      <w:tblGrid>
        <w:gridCol w:w="1413"/>
        <w:gridCol w:w="1984"/>
        <w:gridCol w:w="3051"/>
      </w:tblGrid>
      <w:tr w:rsidR="00AE1748" w:rsidRPr="006872B5" w14:paraId="3BF8C6E6" w14:textId="77777777" w:rsidTr="00D033F0">
        <w:trPr>
          <w:trHeight w:val="30"/>
          <w:jc w:val="center"/>
        </w:trPr>
        <w:tc>
          <w:tcPr>
            <w:tcW w:w="1413" w:type="dxa"/>
            <w:tcBorders>
              <w:top w:val="single" w:sz="6" w:space="0" w:color="auto"/>
            </w:tcBorders>
            <w:vAlign w:val="center"/>
          </w:tcPr>
          <w:p w14:paraId="0998CE33" w14:textId="77777777" w:rsidR="00AE1748" w:rsidRPr="006872B5" w:rsidRDefault="00AE1748" w:rsidP="00CA48BB">
            <w:pPr>
              <w:tabs>
                <w:tab w:val="left" w:pos="4881"/>
              </w:tabs>
              <w:spacing w:line="230" w:lineRule="auto"/>
              <w:rPr>
                <w:rFonts w:ascii="Arial" w:hAnsi="Arial" w:cs="Arial"/>
                <w:sz w:val="20"/>
                <w:szCs w:val="20"/>
              </w:rPr>
            </w:pPr>
            <w:r w:rsidRPr="006872B5">
              <w:rPr>
                <w:rFonts w:ascii="Arial" w:hAnsi="Arial" w:cs="Arial"/>
                <w:sz w:val="20"/>
                <w:szCs w:val="20"/>
              </w:rPr>
              <w:t>Nume</w:t>
            </w:r>
          </w:p>
        </w:tc>
        <w:tc>
          <w:tcPr>
            <w:tcW w:w="1984" w:type="dxa"/>
            <w:tcBorders>
              <w:top w:val="single" w:sz="6" w:space="0" w:color="auto"/>
            </w:tcBorders>
            <w:vAlign w:val="center"/>
          </w:tcPr>
          <w:p w14:paraId="462B3353" w14:textId="77777777" w:rsidR="00AE1748" w:rsidRPr="006872B5" w:rsidRDefault="00AE1748" w:rsidP="00CA48BB">
            <w:pPr>
              <w:tabs>
                <w:tab w:val="left" w:pos="4881"/>
              </w:tabs>
              <w:spacing w:line="230" w:lineRule="auto"/>
              <w:rPr>
                <w:rFonts w:ascii="Arial" w:hAnsi="Arial" w:cs="Arial"/>
                <w:sz w:val="20"/>
                <w:szCs w:val="20"/>
              </w:rPr>
            </w:pPr>
            <w:r>
              <w:rPr>
                <w:rFonts w:ascii="Arial" w:hAnsi="Arial" w:cs="Arial"/>
                <w:sz w:val="20"/>
                <w:szCs w:val="20"/>
              </w:rPr>
              <w:t>Aragaz portabil pe gaz</w:t>
            </w:r>
          </w:p>
        </w:tc>
        <w:tc>
          <w:tcPr>
            <w:tcW w:w="3051" w:type="dxa"/>
            <w:vMerge w:val="restart"/>
            <w:tcBorders>
              <w:top w:val="single" w:sz="6" w:space="0" w:color="auto"/>
            </w:tcBorders>
            <w:vAlign w:val="center"/>
          </w:tcPr>
          <w:p w14:paraId="025CC4DB" w14:textId="77777777" w:rsidR="00AE1748" w:rsidRPr="006872B5" w:rsidRDefault="00AE1748" w:rsidP="009D2363">
            <w:pPr>
              <w:pStyle w:val="ListParagraph"/>
              <w:spacing w:beforeLines="100" w:before="240" w:afterLines="100" w:after="240" w:line="360" w:lineRule="auto"/>
              <w:ind w:left="5"/>
              <w:jc w:val="center"/>
              <w:rPr>
                <w:rFonts w:ascii="Arial" w:hAnsi="Arial" w:cs="Arial"/>
                <w:b/>
                <w:sz w:val="20"/>
                <w:szCs w:val="20"/>
              </w:rPr>
            </w:pPr>
            <w:r w:rsidRPr="006872B5">
              <w:rPr>
                <w:rFonts w:ascii="Arial" w:hAnsi="Arial" w:cs="Arial"/>
                <w:b/>
                <w:sz w:val="20"/>
                <w:szCs w:val="20"/>
              </w:rPr>
              <w:t>UTILIZAȚI NUMAI ÎN EXTERIOR!</w:t>
            </w:r>
          </w:p>
        </w:tc>
      </w:tr>
      <w:tr w:rsidR="00AE1748" w:rsidRPr="006872B5" w14:paraId="2F229DBF" w14:textId="77777777" w:rsidTr="00D033F0">
        <w:trPr>
          <w:trHeight w:val="131"/>
          <w:jc w:val="center"/>
        </w:trPr>
        <w:tc>
          <w:tcPr>
            <w:tcW w:w="1413" w:type="dxa"/>
            <w:vAlign w:val="center"/>
          </w:tcPr>
          <w:p w14:paraId="51F32805"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Model</w:t>
            </w:r>
          </w:p>
        </w:tc>
        <w:tc>
          <w:tcPr>
            <w:tcW w:w="1984" w:type="dxa"/>
            <w:vAlign w:val="center"/>
          </w:tcPr>
          <w:p w14:paraId="785316B6" w14:textId="77777777" w:rsidR="00AE1748" w:rsidRPr="006872B5" w:rsidRDefault="00AE1748" w:rsidP="00285DE1">
            <w:pPr>
              <w:tabs>
                <w:tab w:val="left" w:pos="2265"/>
                <w:tab w:val="center" w:pos="2789"/>
              </w:tabs>
              <w:spacing w:line="230" w:lineRule="auto"/>
              <w:rPr>
                <w:rFonts w:ascii="Arial" w:hAnsi="Arial" w:cs="Arial"/>
                <w:sz w:val="20"/>
                <w:szCs w:val="20"/>
              </w:rPr>
            </w:pPr>
            <w:r>
              <w:rPr>
                <w:rFonts w:ascii="Arial" w:hAnsi="Arial" w:cs="Arial"/>
                <w:sz w:val="20"/>
                <w:szCs w:val="20"/>
              </w:rPr>
              <w:t>SG-2/ SG-2S</w:t>
            </w:r>
          </w:p>
        </w:tc>
        <w:tc>
          <w:tcPr>
            <w:tcW w:w="3051" w:type="dxa"/>
            <w:vMerge/>
            <w:vAlign w:val="center"/>
          </w:tcPr>
          <w:p w14:paraId="269B4E96" w14:textId="77777777" w:rsidR="00AE1748" w:rsidRPr="006872B5" w:rsidRDefault="00AE1748" w:rsidP="009D2363">
            <w:pPr>
              <w:tabs>
                <w:tab w:val="left" w:pos="2265"/>
                <w:tab w:val="center" w:pos="2789"/>
              </w:tabs>
              <w:spacing w:line="230" w:lineRule="auto"/>
              <w:rPr>
                <w:rFonts w:ascii="Arial" w:hAnsi="Arial" w:cs="Arial"/>
                <w:sz w:val="20"/>
                <w:szCs w:val="20"/>
              </w:rPr>
            </w:pPr>
          </w:p>
        </w:tc>
      </w:tr>
      <w:tr w:rsidR="00AE1748" w:rsidRPr="006872B5" w14:paraId="21BC3B1A" w14:textId="77777777" w:rsidTr="00D033F0">
        <w:trPr>
          <w:trHeight w:val="137"/>
          <w:jc w:val="center"/>
        </w:trPr>
        <w:tc>
          <w:tcPr>
            <w:tcW w:w="1413" w:type="dxa"/>
            <w:vAlign w:val="center"/>
          </w:tcPr>
          <w:p w14:paraId="5E0A6647"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Tip de gaz</w:t>
            </w:r>
          </w:p>
        </w:tc>
        <w:tc>
          <w:tcPr>
            <w:tcW w:w="1984" w:type="dxa"/>
            <w:vAlign w:val="center"/>
          </w:tcPr>
          <w:p w14:paraId="50028CFB"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Butan</w:t>
            </w:r>
          </w:p>
        </w:tc>
        <w:tc>
          <w:tcPr>
            <w:tcW w:w="3051" w:type="dxa"/>
            <w:vMerge/>
            <w:vAlign w:val="center"/>
          </w:tcPr>
          <w:p w14:paraId="0CE75533" w14:textId="77777777" w:rsidR="00AE1748" w:rsidRPr="006872B5" w:rsidRDefault="00AE1748" w:rsidP="009D2363">
            <w:pPr>
              <w:spacing w:line="230" w:lineRule="auto"/>
              <w:rPr>
                <w:rFonts w:ascii="Arial" w:hAnsi="Arial" w:cs="Arial"/>
                <w:sz w:val="20"/>
                <w:szCs w:val="20"/>
              </w:rPr>
            </w:pPr>
          </w:p>
        </w:tc>
      </w:tr>
      <w:tr w:rsidR="00AE1748" w:rsidRPr="006872B5" w14:paraId="5825CDD8" w14:textId="77777777" w:rsidTr="00D033F0">
        <w:trPr>
          <w:trHeight w:val="137"/>
          <w:jc w:val="center"/>
        </w:trPr>
        <w:tc>
          <w:tcPr>
            <w:tcW w:w="1413" w:type="dxa"/>
            <w:vAlign w:val="center"/>
          </w:tcPr>
          <w:p w14:paraId="4D34296A"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Categorie</w:t>
            </w:r>
          </w:p>
        </w:tc>
        <w:tc>
          <w:tcPr>
            <w:tcW w:w="1984" w:type="dxa"/>
            <w:vAlign w:val="center"/>
          </w:tcPr>
          <w:p w14:paraId="6525A098" w14:textId="77777777" w:rsidR="00AE1748" w:rsidRPr="006872B5" w:rsidRDefault="00AE1748" w:rsidP="008D107F">
            <w:pPr>
              <w:pStyle w:val="Default"/>
              <w:rPr>
                <w:sz w:val="20"/>
                <w:szCs w:val="20"/>
              </w:rPr>
            </w:pPr>
            <w:r w:rsidRPr="006872B5">
              <w:rPr>
                <w:sz w:val="20"/>
                <w:szCs w:val="20"/>
              </w:rPr>
              <w:t>Presiune directă</w:t>
            </w:r>
          </w:p>
        </w:tc>
        <w:tc>
          <w:tcPr>
            <w:tcW w:w="3051" w:type="dxa"/>
            <w:vMerge/>
            <w:vAlign w:val="center"/>
          </w:tcPr>
          <w:p w14:paraId="6F8EE64B" w14:textId="77777777" w:rsidR="00AE1748" w:rsidRPr="006872B5" w:rsidRDefault="00AE1748" w:rsidP="009D2363">
            <w:pPr>
              <w:pStyle w:val="Default"/>
              <w:rPr>
                <w:sz w:val="20"/>
                <w:szCs w:val="20"/>
              </w:rPr>
            </w:pPr>
          </w:p>
        </w:tc>
      </w:tr>
      <w:tr w:rsidR="00AE1748" w:rsidRPr="006872B5" w14:paraId="1351E899" w14:textId="77777777" w:rsidTr="00D033F0">
        <w:trPr>
          <w:trHeight w:val="157"/>
          <w:jc w:val="center"/>
        </w:trPr>
        <w:tc>
          <w:tcPr>
            <w:tcW w:w="1413" w:type="dxa"/>
            <w:vAlign w:val="center"/>
          </w:tcPr>
          <w:p w14:paraId="3D56C863"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Aport de căldură</w:t>
            </w:r>
          </w:p>
        </w:tc>
        <w:tc>
          <w:tcPr>
            <w:tcW w:w="1984" w:type="dxa"/>
            <w:vAlign w:val="center"/>
          </w:tcPr>
          <w:p w14:paraId="45524D8A" w14:textId="77777777" w:rsidR="00AE1748" w:rsidRPr="006872B5" w:rsidRDefault="00AE1748" w:rsidP="008D107F">
            <w:pPr>
              <w:spacing w:line="230" w:lineRule="auto"/>
              <w:rPr>
                <w:rFonts w:ascii="Arial" w:hAnsi="Arial" w:cs="Arial"/>
                <w:color w:val="FF0000"/>
                <w:sz w:val="20"/>
                <w:szCs w:val="20"/>
              </w:rPr>
            </w:pPr>
            <w:r>
              <w:rPr>
                <w:rFonts w:ascii="Arial" w:hAnsi="Arial" w:cs="Arial"/>
                <w:sz w:val="20"/>
                <w:szCs w:val="20"/>
              </w:rPr>
              <w:t>2 x 2,2 kW</w:t>
            </w:r>
          </w:p>
        </w:tc>
        <w:tc>
          <w:tcPr>
            <w:tcW w:w="3051" w:type="dxa"/>
            <w:vMerge/>
            <w:vAlign w:val="center"/>
          </w:tcPr>
          <w:p w14:paraId="01757D3B" w14:textId="77777777" w:rsidR="00AE1748" w:rsidRPr="006872B5" w:rsidRDefault="00AE1748" w:rsidP="009D2363">
            <w:pPr>
              <w:spacing w:line="230" w:lineRule="auto"/>
              <w:rPr>
                <w:rFonts w:ascii="Arial" w:hAnsi="Arial" w:cs="Arial"/>
                <w:color w:val="FF0000"/>
                <w:sz w:val="20"/>
                <w:szCs w:val="20"/>
              </w:rPr>
            </w:pPr>
          </w:p>
        </w:tc>
      </w:tr>
      <w:tr w:rsidR="00AE1748" w:rsidRPr="006872B5" w14:paraId="5F57347B" w14:textId="77777777" w:rsidTr="00D033F0">
        <w:trPr>
          <w:trHeight w:val="170"/>
          <w:jc w:val="center"/>
        </w:trPr>
        <w:tc>
          <w:tcPr>
            <w:tcW w:w="1413" w:type="dxa"/>
            <w:vAlign w:val="center"/>
          </w:tcPr>
          <w:p w14:paraId="4854F6D8"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lastRenderedPageBreak/>
              <w:t>Consumul de gaz</w:t>
            </w:r>
          </w:p>
        </w:tc>
        <w:tc>
          <w:tcPr>
            <w:tcW w:w="1984" w:type="dxa"/>
            <w:vAlign w:val="center"/>
          </w:tcPr>
          <w:p w14:paraId="7E8EA9D3" w14:textId="77777777" w:rsidR="00AE1748" w:rsidRPr="006872B5" w:rsidRDefault="00AE1748" w:rsidP="008D107F">
            <w:pPr>
              <w:spacing w:before="40" w:line="230" w:lineRule="auto"/>
              <w:rPr>
                <w:rFonts w:ascii="Arial" w:hAnsi="Arial" w:cs="Arial"/>
                <w:sz w:val="20"/>
                <w:szCs w:val="20"/>
              </w:rPr>
            </w:pPr>
            <w:r>
              <w:rPr>
                <w:rFonts w:ascii="Arial" w:hAnsi="Arial" w:cs="Arial"/>
                <w:sz w:val="20"/>
                <w:szCs w:val="20"/>
              </w:rPr>
              <w:t>2 x 160 g/h</w:t>
            </w:r>
          </w:p>
        </w:tc>
        <w:tc>
          <w:tcPr>
            <w:tcW w:w="3051" w:type="dxa"/>
            <w:vMerge/>
            <w:vAlign w:val="center"/>
          </w:tcPr>
          <w:p w14:paraId="4215F4A5" w14:textId="77777777" w:rsidR="00AE1748" w:rsidRPr="006872B5" w:rsidRDefault="00AE1748" w:rsidP="009D2363">
            <w:pPr>
              <w:spacing w:before="40" w:line="230" w:lineRule="auto"/>
              <w:rPr>
                <w:rFonts w:ascii="Arial" w:hAnsi="Arial" w:cs="Arial"/>
                <w:sz w:val="20"/>
                <w:szCs w:val="20"/>
              </w:rPr>
            </w:pPr>
          </w:p>
        </w:tc>
      </w:tr>
      <w:tr w:rsidR="00AE1748" w:rsidRPr="006872B5" w14:paraId="07554CBF" w14:textId="77777777" w:rsidTr="00D033F0">
        <w:trPr>
          <w:trHeight w:val="174"/>
          <w:jc w:val="center"/>
        </w:trPr>
        <w:tc>
          <w:tcPr>
            <w:tcW w:w="1413" w:type="dxa"/>
            <w:vAlign w:val="center"/>
          </w:tcPr>
          <w:p w14:paraId="2F854B05" w14:textId="77777777" w:rsidR="00AE1748" w:rsidRPr="006872B5" w:rsidRDefault="00AE1748" w:rsidP="008D107F">
            <w:pPr>
              <w:pStyle w:val="Default"/>
              <w:rPr>
                <w:sz w:val="20"/>
                <w:szCs w:val="20"/>
              </w:rPr>
            </w:pPr>
            <w:r w:rsidRPr="006872B5">
              <w:rPr>
                <w:sz w:val="20"/>
                <w:szCs w:val="20"/>
              </w:rPr>
              <w:t>Aprindere</w:t>
            </w:r>
          </w:p>
        </w:tc>
        <w:tc>
          <w:tcPr>
            <w:tcW w:w="1984" w:type="dxa"/>
            <w:vAlign w:val="center"/>
          </w:tcPr>
          <w:p w14:paraId="279BCDB8" w14:textId="77777777" w:rsidR="00AE1748" w:rsidRPr="006872B5" w:rsidRDefault="00AE1748" w:rsidP="008D107F">
            <w:pPr>
              <w:spacing w:line="230" w:lineRule="auto"/>
              <w:rPr>
                <w:rFonts w:ascii="Arial" w:hAnsi="Arial" w:cs="Arial"/>
                <w:sz w:val="20"/>
                <w:szCs w:val="20"/>
              </w:rPr>
            </w:pPr>
            <w:r w:rsidRPr="006872B5">
              <w:rPr>
                <w:rFonts w:ascii="Arial" w:hAnsi="Arial" w:cs="Arial"/>
                <w:sz w:val="20"/>
                <w:szCs w:val="20"/>
              </w:rPr>
              <w:t>Piezo</w:t>
            </w:r>
          </w:p>
        </w:tc>
        <w:tc>
          <w:tcPr>
            <w:tcW w:w="3051" w:type="dxa"/>
            <w:vMerge/>
            <w:vAlign w:val="center"/>
          </w:tcPr>
          <w:p w14:paraId="1F2FC996" w14:textId="77777777" w:rsidR="00AE1748" w:rsidRPr="006872B5" w:rsidRDefault="00AE1748" w:rsidP="009D2363">
            <w:pPr>
              <w:spacing w:line="230" w:lineRule="auto"/>
              <w:rPr>
                <w:rFonts w:ascii="Arial" w:hAnsi="Arial" w:cs="Arial"/>
                <w:sz w:val="20"/>
                <w:szCs w:val="20"/>
              </w:rPr>
            </w:pPr>
          </w:p>
        </w:tc>
      </w:tr>
      <w:tr w:rsidR="00AE1748" w:rsidRPr="006872B5" w14:paraId="1B9CC046" w14:textId="77777777" w:rsidTr="008D107F">
        <w:trPr>
          <w:trHeight w:val="174"/>
          <w:jc w:val="center"/>
        </w:trPr>
        <w:tc>
          <w:tcPr>
            <w:tcW w:w="1413" w:type="dxa"/>
            <w:vAlign w:val="center"/>
          </w:tcPr>
          <w:p w14:paraId="6E6DF946" w14:textId="77777777" w:rsidR="00AE1748" w:rsidRPr="006872B5" w:rsidRDefault="00AE1748" w:rsidP="008D107F">
            <w:pPr>
              <w:pStyle w:val="Default"/>
              <w:rPr>
                <w:sz w:val="20"/>
                <w:szCs w:val="20"/>
              </w:rPr>
            </w:pPr>
            <w:r w:rsidRPr="006872B5">
              <w:rPr>
                <w:sz w:val="20"/>
                <w:szCs w:val="20"/>
              </w:rPr>
              <w:t>Țări</w:t>
            </w:r>
          </w:p>
        </w:tc>
        <w:tc>
          <w:tcPr>
            <w:tcW w:w="5035" w:type="dxa"/>
            <w:gridSpan w:val="2"/>
            <w:vAlign w:val="center"/>
          </w:tcPr>
          <w:p w14:paraId="0C00F3FC" w14:textId="77777777" w:rsidR="00AE1748" w:rsidRPr="006872B5" w:rsidRDefault="00AE1748" w:rsidP="009D2363">
            <w:pPr>
              <w:spacing w:line="230" w:lineRule="auto"/>
              <w:rPr>
                <w:rFonts w:ascii="Arial" w:hAnsi="Arial" w:cs="Arial"/>
                <w:sz w:val="20"/>
                <w:szCs w:val="20"/>
              </w:rPr>
            </w:pPr>
            <w:r w:rsidRPr="006872B5">
              <w:rPr>
                <w:rFonts w:ascii="Arial" w:hAnsi="Arial" w:cs="Arial"/>
                <w:sz w:val="20"/>
                <w:szCs w:val="20"/>
              </w:rPr>
              <w:t>AT, BE, HR, CZ, CY, DK, EE, FI, FR, DE, GR, HU, IS, IE, IT, LV, LI, LT, LU, MT, NL, NO, PL, PT, RO, SK, SI, ES, SE, CH, TR, GB</w:t>
            </w:r>
          </w:p>
        </w:tc>
      </w:tr>
      <w:tr w:rsidR="00AE1748" w:rsidRPr="006872B5" w14:paraId="4145E197" w14:textId="77777777" w:rsidTr="00D033F0">
        <w:trPr>
          <w:trHeight w:val="1550"/>
          <w:jc w:val="center"/>
        </w:trPr>
        <w:tc>
          <w:tcPr>
            <w:tcW w:w="6448" w:type="dxa"/>
            <w:gridSpan w:val="3"/>
            <w:vAlign w:val="center"/>
          </w:tcPr>
          <w:p w14:paraId="6788F9F8" w14:textId="77777777" w:rsidR="00AE1748" w:rsidRPr="006872B5" w:rsidRDefault="00AE1748" w:rsidP="00011AD9">
            <w:pPr>
              <w:spacing w:before="120" w:after="40" w:line="230" w:lineRule="auto"/>
              <w:rPr>
                <w:rFonts w:ascii="Arial" w:hAnsi="Arial" w:cs="Arial"/>
                <w:b/>
                <w:sz w:val="20"/>
                <w:szCs w:val="20"/>
              </w:rPr>
            </w:pPr>
            <w:r w:rsidRPr="006872B5">
              <w:rPr>
                <w:rFonts w:ascii="Arial" w:hAnsi="Arial" w:cs="Arial"/>
                <w:b/>
                <w:sz w:val="20"/>
                <w:szCs w:val="20"/>
              </w:rPr>
              <w:t>IMPORTANT!</w:t>
            </w:r>
          </w:p>
          <w:p w14:paraId="0CEA964F"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Acest aparat poate fi utilizat cu orice cartuș de tip 200 marcat „Butan” care respectă EN 417. Poate fi periculos să încercați să montați alte tipuri de cartușe de gaz sau butelii de gaz.</w:t>
            </w:r>
          </w:p>
          <w:p w14:paraId="1E9507CD"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Citiți instrucțiunile înainte de a utiliza aparatul.</w:t>
            </w:r>
          </w:p>
          <w:p w14:paraId="565918AA" w14:textId="77777777" w:rsidR="00AE1748" w:rsidRPr="006872B5" w:rsidRDefault="00AE1748" w:rsidP="000224A1">
            <w:pPr>
              <w:spacing w:beforeLines="40" w:before="96" w:afterLines="40" w:after="96" w:line="230" w:lineRule="auto"/>
              <w:rPr>
                <w:rFonts w:ascii="Arial" w:hAnsi="Arial" w:cs="Arial"/>
                <w:b/>
                <w:sz w:val="20"/>
                <w:szCs w:val="20"/>
              </w:rPr>
            </w:pPr>
            <w:r w:rsidRPr="006872B5">
              <w:rPr>
                <w:rFonts w:ascii="Arial" w:hAnsi="Arial" w:cs="Arial"/>
                <w:b/>
                <w:sz w:val="20"/>
                <w:szCs w:val="20"/>
              </w:rPr>
              <w:t>PRUDENȚĂ!</w:t>
            </w:r>
          </w:p>
          <w:p w14:paraId="33141FC1"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Părțile accesibile pot fi foarte fierbinți.</w:t>
            </w:r>
          </w:p>
          <w:p w14:paraId="2612FB78"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Țineți copiii mici departe de aparat.</w:t>
            </w:r>
          </w:p>
        </w:tc>
      </w:tr>
    </w:tbl>
    <w:p w14:paraId="30EC4422" w14:textId="77777777" w:rsidR="00AE1748" w:rsidRDefault="00AE1748" w:rsidP="00D033F0">
      <w:pPr>
        <w:pStyle w:val="BodyText"/>
        <w:spacing w:before="240" w:after="120"/>
        <w:rPr>
          <w:rFonts w:ascii="Arial" w:eastAsia="Times New Roman" w:hAnsi="Arial" w:cs="Arial"/>
          <w:b/>
          <w:sz w:val="16"/>
          <w:szCs w:val="28"/>
        </w:rPr>
      </w:pPr>
    </w:p>
    <w:tbl>
      <w:tblPr>
        <w:tblStyle w:val="TableGrid"/>
        <w:tblW w:w="6448" w:type="dxa"/>
        <w:jc w:val="center"/>
        <w:tblCellMar>
          <w:top w:w="57" w:type="dxa"/>
          <w:bottom w:w="57" w:type="dxa"/>
        </w:tblCellMar>
        <w:tblLook w:val="04A0" w:firstRow="1" w:lastRow="0" w:firstColumn="1" w:lastColumn="0" w:noHBand="0" w:noVBand="1"/>
      </w:tblPr>
      <w:tblGrid>
        <w:gridCol w:w="1413"/>
        <w:gridCol w:w="1984"/>
        <w:gridCol w:w="3051"/>
      </w:tblGrid>
      <w:tr w:rsidR="00AE1748" w:rsidRPr="006872B5" w14:paraId="6724EC24" w14:textId="77777777" w:rsidTr="0002245F">
        <w:trPr>
          <w:trHeight w:val="30"/>
          <w:jc w:val="center"/>
        </w:trPr>
        <w:tc>
          <w:tcPr>
            <w:tcW w:w="1413" w:type="dxa"/>
            <w:tcBorders>
              <w:top w:val="single" w:sz="6" w:space="0" w:color="auto"/>
            </w:tcBorders>
            <w:vAlign w:val="center"/>
          </w:tcPr>
          <w:p w14:paraId="72FEA3DD" w14:textId="77777777" w:rsidR="00AE1748" w:rsidRPr="006872B5" w:rsidRDefault="00AE1748" w:rsidP="0002245F">
            <w:pPr>
              <w:tabs>
                <w:tab w:val="left" w:pos="4881"/>
              </w:tabs>
              <w:spacing w:line="230" w:lineRule="auto"/>
              <w:rPr>
                <w:rFonts w:ascii="Arial" w:hAnsi="Arial" w:cs="Arial"/>
                <w:sz w:val="20"/>
                <w:szCs w:val="20"/>
              </w:rPr>
            </w:pPr>
            <w:r w:rsidRPr="006872B5">
              <w:rPr>
                <w:rFonts w:ascii="Arial" w:hAnsi="Arial" w:cs="Arial"/>
                <w:sz w:val="20"/>
                <w:szCs w:val="20"/>
              </w:rPr>
              <w:t>Nume</w:t>
            </w:r>
          </w:p>
        </w:tc>
        <w:tc>
          <w:tcPr>
            <w:tcW w:w="1984" w:type="dxa"/>
            <w:tcBorders>
              <w:top w:val="single" w:sz="6" w:space="0" w:color="auto"/>
            </w:tcBorders>
            <w:vAlign w:val="center"/>
          </w:tcPr>
          <w:p w14:paraId="2DE15B7C" w14:textId="77777777" w:rsidR="00AE1748" w:rsidRPr="006872B5" w:rsidRDefault="00AE1748" w:rsidP="0002245F">
            <w:pPr>
              <w:tabs>
                <w:tab w:val="left" w:pos="4881"/>
              </w:tabs>
              <w:spacing w:line="230" w:lineRule="auto"/>
              <w:rPr>
                <w:rFonts w:ascii="Arial" w:hAnsi="Arial" w:cs="Arial"/>
                <w:sz w:val="20"/>
                <w:szCs w:val="20"/>
              </w:rPr>
            </w:pPr>
            <w:r>
              <w:rPr>
                <w:rFonts w:ascii="Arial" w:hAnsi="Arial" w:cs="Arial"/>
                <w:sz w:val="20"/>
                <w:szCs w:val="20"/>
              </w:rPr>
              <w:t>Aragaz portabil pe gaz</w:t>
            </w:r>
          </w:p>
        </w:tc>
        <w:tc>
          <w:tcPr>
            <w:tcW w:w="3051" w:type="dxa"/>
            <w:vMerge w:val="restart"/>
            <w:tcBorders>
              <w:top w:val="single" w:sz="6" w:space="0" w:color="auto"/>
            </w:tcBorders>
            <w:vAlign w:val="center"/>
          </w:tcPr>
          <w:p w14:paraId="397F63D0" w14:textId="77777777" w:rsidR="00AE1748" w:rsidRPr="006872B5" w:rsidRDefault="00AE1748" w:rsidP="0002245F">
            <w:pPr>
              <w:pStyle w:val="ListParagraph"/>
              <w:spacing w:beforeLines="100" w:before="240" w:afterLines="100" w:after="240" w:line="360" w:lineRule="auto"/>
              <w:ind w:left="5"/>
              <w:jc w:val="center"/>
              <w:rPr>
                <w:rFonts w:ascii="Arial" w:hAnsi="Arial" w:cs="Arial"/>
                <w:b/>
                <w:sz w:val="20"/>
                <w:szCs w:val="20"/>
              </w:rPr>
            </w:pPr>
            <w:r w:rsidRPr="006872B5">
              <w:rPr>
                <w:rFonts w:ascii="Arial" w:hAnsi="Arial" w:cs="Arial"/>
                <w:b/>
                <w:sz w:val="20"/>
                <w:szCs w:val="20"/>
              </w:rPr>
              <w:t>UTILIZAȚI NUMAI ÎN EXTERIOR!</w:t>
            </w:r>
          </w:p>
        </w:tc>
      </w:tr>
      <w:tr w:rsidR="00AE1748" w:rsidRPr="006872B5" w14:paraId="011D40CB" w14:textId="77777777" w:rsidTr="0002245F">
        <w:trPr>
          <w:trHeight w:val="131"/>
          <w:jc w:val="center"/>
        </w:trPr>
        <w:tc>
          <w:tcPr>
            <w:tcW w:w="1413" w:type="dxa"/>
            <w:vAlign w:val="center"/>
          </w:tcPr>
          <w:p w14:paraId="0E840928"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Model</w:t>
            </w:r>
          </w:p>
        </w:tc>
        <w:tc>
          <w:tcPr>
            <w:tcW w:w="1984" w:type="dxa"/>
            <w:vAlign w:val="center"/>
          </w:tcPr>
          <w:p w14:paraId="7A600278" w14:textId="77777777" w:rsidR="00AE1748" w:rsidRPr="006872B5" w:rsidRDefault="00AE1748" w:rsidP="0002245F">
            <w:pPr>
              <w:tabs>
                <w:tab w:val="left" w:pos="2265"/>
                <w:tab w:val="center" w:pos="2789"/>
              </w:tabs>
              <w:spacing w:line="230" w:lineRule="auto"/>
              <w:rPr>
                <w:rFonts w:ascii="Arial" w:hAnsi="Arial" w:cs="Arial"/>
                <w:sz w:val="20"/>
                <w:szCs w:val="20"/>
              </w:rPr>
            </w:pPr>
            <w:r>
              <w:rPr>
                <w:rFonts w:ascii="Arial" w:hAnsi="Arial" w:cs="Arial"/>
                <w:sz w:val="20"/>
                <w:szCs w:val="20"/>
              </w:rPr>
              <w:t>DS-22</w:t>
            </w:r>
          </w:p>
        </w:tc>
        <w:tc>
          <w:tcPr>
            <w:tcW w:w="3051" w:type="dxa"/>
            <w:vMerge/>
            <w:vAlign w:val="center"/>
          </w:tcPr>
          <w:p w14:paraId="504BA59C" w14:textId="77777777" w:rsidR="00AE1748" w:rsidRPr="006872B5" w:rsidRDefault="00AE1748" w:rsidP="0002245F">
            <w:pPr>
              <w:tabs>
                <w:tab w:val="left" w:pos="2265"/>
                <w:tab w:val="center" w:pos="2789"/>
              </w:tabs>
              <w:spacing w:line="230" w:lineRule="auto"/>
              <w:rPr>
                <w:rFonts w:ascii="Arial" w:hAnsi="Arial" w:cs="Arial"/>
                <w:sz w:val="20"/>
                <w:szCs w:val="20"/>
              </w:rPr>
            </w:pPr>
          </w:p>
        </w:tc>
      </w:tr>
      <w:tr w:rsidR="00AE1748" w:rsidRPr="006872B5" w14:paraId="1BAD42A8" w14:textId="77777777" w:rsidTr="0002245F">
        <w:trPr>
          <w:trHeight w:val="137"/>
          <w:jc w:val="center"/>
        </w:trPr>
        <w:tc>
          <w:tcPr>
            <w:tcW w:w="1413" w:type="dxa"/>
            <w:vAlign w:val="center"/>
          </w:tcPr>
          <w:p w14:paraId="5A4B6D88"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Tip de gaz</w:t>
            </w:r>
          </w:p>
        </w:tc>
        <w:tc>
          <w:tcPr>
            <w:tcW w:w="1984" w:type="dxa"/>
            <w:vAlign w:val="center"/>
          </w:tcPr>
          <w:p w14:paraId="1AB5E6AE"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Butan</w:t>
            </w:r>
          </w:p>
        </w:tc>
        <w:tc>
          <w:tcPr>
            <w:tcW w:w="3051" w:type="dxa"/>
            <w:vMerge/>
            <w:vAlign w:val="center"/>
          </w:tcPr>
          <w:p w14:paraId="4F5F7235" w14:textId="77777777" w:rsidR="00AE1748" w:rsidRPr="006872B5" w:rsidRDefault="00AE1748" w:rsidP="0002245F">
            <w:pPr>
              <w:spacing w:line="230" w:lineRule="auto"/>
              <w:rPr>
                <w:rFonts w:ascii="Arial" w:hAnsi="Arial" w:cs="Arial"/>
                <w:sz w:val="20"/>
                <w:szCs w:val="20"/>
              </w:rPr>
            </w:pPr>
          </w:p>
        </w:tc>
      </w:tr>
      <w:tr w:rsidR="00AE1748" w:rsidRPr="006872B5" w14:paraId="07D19529" w14:textId="77777777" w:rsidTr="0002245F">
        <w:trPr>
          <w:trHeight w:val="137"/>
          <w:jc w:val="center"/>
        </w:trPr>
        <w:tc>
          <w:tcPr>
            <w:tcW w:w="1413" w:type="dxa"/>
            <w:vAlign w:val="center"/>
          </w:tcPr>
          <w:p w14:paraId="60E2F3FB"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Categorie</w:t>
            </w:r>
          </w:p>
        </w:tc>
        <w:tc>
          <w:tcPr>
            <w:tcW w:w="1984" w:type="dxa"/>
            <w:vAlign w:val="center"/>
          </w:tcPr>
          <w:p w14:paraId="7DB6D2ED" w14:textId="77777777" w:rsidR="00AE1748" w:rsidRPr="006872B5" w:rsidRDefault="00AE1748" w:rsidP="0002245F">
            <w:pPr>
              <w:pStyle w:val="Default"/>
              <w:rPr>
                <w:sz w:val="20"/>
                <w:szCs w:val="20"/>
              </w:rPr>
            </w:pPr>
            <w:r w:rsidRPr="006872B5">
              <w:rPr>
                <w:sz w:val="20"/>
                <w:szCs w:val="20"/>
              </w:rPr>
              <w:t>Presiune directă</w:t>
            </w:r>
          </w:p>
        </w:tc>
        <w:tc>
          <w:tcPr>
            <w:tcW w:w="3051" w:type="dxa"/>
            <w:vMerge/>
            <w:vAlign w:val="center"/>
          </w:tcPr>
          <w:p w14:paraId="69C6B9C4" w14:textId="77777777" w:rsidR="00AE1748" w:rsidRPr="006872B5" w:rsidRDefault="00AE1748" w:rsidP="0002245F">
            <w:pPr>
              <w:pStyle w:val="Default"/>
              <w:rPr>
                <w:sz w:val="20"/>
                <w:szCs w:val="20"/>
              </w:rPr>
            </w:pPr>
          </w:p>
        </w:tc>
      </w:tr>
      <w:tr w:rsidR="00AE1748" w:rsidRPr="006872B5" w14:paraId="186CB94C" w14:textId="77777777" w:rsidTr="0002245F">
        <w:trPr>
          <w:trHeight w:val="157"/>
          <w:jc w:val="center"/>
        </w:trPr>
        <w:tc>
          <w:tcPr>
            <w:tcW w:w="1413" w:type="dxa"/>
            <w:vAlign w:val="center"/>
          </w:tcPr>
          <w:p w14:paraId="0E53EA2A"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Aport de căldură</w:t>
            </w:r>
          </w:p>
        </w:tc>
        <w:tc>
          <w:tcPr>
            <w:tcW w:w="1984" w:type="dxa"/>
            <w:vAlign w:val="center"/>
          </w:tcPr>
          <w:p w14:paraId="444AFD70" w14:textId="77777777" w:rsidR="00AE1748" w:rsidRPr="006872B5" w:rsidRDefault="00AE1748" w:rsidP="0002245F">
            <w:pPr>
              <w:spacing w:line="230" w:lineRule="auto"/>
              <w:rPr>
                <w:rFonts w:ascii="Arial" w:hAnsi="Arial" w:cs="Arial"/>
                <w:color w:val="FF0000"/>
                <w:sz w:val="20"/>
                <w:szCs w:val="20"/>
              </w:rPr>
            </w:pPr>
            <w:r>
              <w:rPr>
                <w:rFonts w:ascii="Arial" w:hAnsi="Arial" w:cs="Arial"/>
                <w:sz w:val="20"/>
                <w:szCs w:val="20"/>
              </w:rPr>
              <w:t>2 x 2,0 kW</w:t>
            </w:r>
          </w:p>
        </w:tc>
        <w:tc>
          <w:tcPr>
            <w:tcW w:w="3051" w:type="dxa"/>
            <w:vMerge/>
            <w:vAlign w:val="center"/>
          </w:tcPr>
          <w:p w14:paraId="0BE983AA" w14:textId="77777777" w:rsidR="00AE1748" w:rsidRPr="006872B5" w:rsidRDefault="00AE1748" w:rsidP="0002245F">
            <w:pPr>
              <w:spacing w:line="230" w:lineRule="auto"/>
              <w:rPr>
                <w:rFonts w:ascii="Arial" w:hAnsi="Arial" w:cs="Arial"/>
                <w:color w:val="FF0000"/>
                <w:sz w:val="20"/>
                <w:szCs w:val="20"/>
              </w:rPr>
            </w:pPr>
          </w:p>
        </w:tc>
      </w:tr>
      <w:tr w:rsidR="00AE1748" w:rsidRPr="006872B5" w14:paraId="51D9D3CF" w14:textId="77777777" w:rsidTr="0002245F">
        <w:trPr>
          <w:trHeight w:val="170"/>
          <w:jc w:val="center"/>
        </w:trPr>
        <w:tc>
          <w:tcPr>
            <w:tcW w:w="1413" w:type="dxa"/>
            <w:vAlign w:val="center"/>
          </w:tcPr>
          <w:p w14:paraId="1E0D565A"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Consumul de gaz</w:t>
            </w:r>
          </w:p>
        </w:tc>
        <w:tc>
          <w:tcPr>
            <w:tcW w:w="1984" w:type="dxa"/>
            <w:vAlign w:val="center"/>
          </w:tcPr>
          <w:p w14:paraId="00B687F3" w14:textId="77777777" w:rsidR="00AE1748" w:rsidRPr="006872B5" w:rsidRDefault="00AE1748" w:rsidP="0002245F">
            <w:pPr>
              <w:spacing w:before="40" w:line="230" w:lineRule="auto"/>
              <w:rPr>
                <w:rFonts w:ascii="Arial" w:hAnsi="Arial" w:cs="Arial"/>
                <w:sz w:val="20"/>
                <w:szCs w:val="20"/>
              </w:rPr>
            </w:pPr>
            <w:r>
              <w:rPr>
                <w:rFonts w:ascii="Arial" w:hAnsi="Arial" w:cs="Arial"/>
                <w:sz w:val="20"/>
                <w:szCs w:val="20"/>
              </w:rPr>
              <w:t>2 x 146 g/h</w:t>
            </w:r>
          </w:p>
        </w:tc>
        <w:tc>
          <w:tcPr>
            <w:tcW w:w="3051" w:type="dxa"/>
            <w:vMerge/>
            <w:vAlign w:val="center"/>
          </w:tcPr>
          <w:p w14:paraId="758A332A" w14:textId="77777777" w:rsidR="00AE1748" w:rsidRPr="006872B5" w:rsidRDefault="00AE1748" w:rsidP="0002245F">
            <w:pPr>
              <w:spacing w:before="40" w:line="230" w:lineRule="auto"/>
              <w:rPr>
                <w:rFonts w:ascii="Arial" w:hAnsi="Arial" w:cs="Arial"/>
                <w:sz w:val="20"/>
                <w:szCs w:val="20"/>
              </w:rPr>
            </w:pPr>
          </w:p>
        </w:tc>
      </w:tr>
      <w:tr w:rsidR="00AE1748" w:rsidRPr="006872B5" w14:paraId="271A4F1C" w14:textId="77777777" w:rsidTr="0002245F">
        <w:trPr>
          <w:trHeight w:val="174"/>
          <w:jc w:val="center"/>
        </w:trPr>
        <w:tc>
          <w:tcPr>
            <w:tcW w:w="1413" w:type="dxa"/>
            <w:vAlign w:val="center"/>
          </w:tcPr>
          <w:p w14:paraId="2C9F93D4" w14:textId="77777777" w:rsidR="00AE1748" w:rsidRPr="006872B5" w:rsidRDefault="00AE1748" w:rsidP="0002245F">
            <w:pPr>
              <w:pStyle w:val="Default"/>
              <w:rPr>
                <w:sz w:val="20"/>
                <w:szCs w:val="20"/>
              </w:rPr>
            </w:pPr>
            <w:r w:rsidRPr="006872B5">
              <w:rPr>
                <w:sz w:val="20"/>
                <w:szCs w:val="20"/>
              </w:rPr>
              <w:t>Aprindere</w:t>
            </w:r>
          </w:p>
        </w:tc>
        <w:tc>
          <w:tcPr>
            <w:tcW w:w="1984" w:type="dxa"/>
            <w:vAlign w:val="center"/>
          </w:tcPr>
          <w:p w14:paraId="00F6E783"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Piezo</w:t>
            </w:r>
          </w:p>
        </w:tc>
        <w:tc>
          <w:tcPr>
            <w:tcW w:w="3051" w:type="dxa"/>
            <w:vMerge/>
            <w:vAlign w:val="center"/>
          </w:tcPr>
          <w:p w14:paraId="1B1C489C" w14:textId="77777777" w:rsidR="00AE1748" w:rsidRPr="006872B5" w:rsidRDefault="00AE1748" w:rsidP="0002245F">
            <w:pPr>
              <w:spacing w:line="230" w:lineRule="auto"/>
              <w:rPr>
                <w:rFonts w:ascii="Arial" w:hAnsi="Arial" w:cs="Arial"/>
                <w:sz w:val="20"/>
                <w:szCs w:val="20"/>
              </w:rPr>
            </w:pPr>
          </w:p>
        </w:tc>
      </w:tr>
      <w:tr w:rsidR="00AE1748" w:rsidRPr="006872B5" w14:paraId="55A3D9D2" w14:textId="77777777" w:rsidTr="0002245F">
        <w:trPr>
          <w:trHeight w:val="174"/>
          <w:jc w:val="center"/>
        </w:trPr>
        <w:tc>
          <w:tcPr>
            <w:tcW w:w="1413" w:type="dxa"/>
            <w:vAlign w:val="center"/>
          </w:tcPr>
          <w:p w14:paraId="37599A42" w14:textId="77777777" w:rsidR="00AE1748" w:rsidRPr="006872B5" w:rsidRDefault="00AE1748" w:rsidP="0002245F">
            <w:pPr>
              <w:pStyle w:val="Default"/>
              <w:rPr>
                <w:sz w:val="20"/>
                <w:szCs w:val="20"/>
              </w:rPr>
            </w:pPr>
            <w:r w:rsidRPr="006872B5">
              <w:rPr>
                <w:sz w:val="20"/>
                <w:szCs w:val="20"/>
              </w:rPr>
              <w:t>Țări</w:t>
            </w:r>
          </w:p>
        </w:tc>
        <w:tc>
          <w:tcPr>
            <w:tcW w:w="5035" w:type="dxa"/>
            <w:gridSpan w:val="2"/>
            <w:vAlign w:val="center"/>
          </w:tcPr>
          <w:p w14:paraId="037FB733" w14:textId="77777777" w:rsidR="00AE1748" w:rsidRPr="006872B5" w:rsidRDefault="00AE1748" w:rsidP="0002245F">
            <w:pPr>
              <w:spacing w:line="230" w:lineRule="auto"/>
              <w:rPr>
                <w:rFonts w:ascii="Arial" w:hAnsi="Arial" w:cs="Arial"/>
                <w:sz w:val="20"/>
                <w:szCs w:val="20"/>
              </w:rPr>
            </w:pPr>
            <w:r w:rsidRPr="006872B5">
              <w:rPr>
                <w:rFonts w:ascii="Arial" w:hAnsi="Arial" w:cs="Arial"/>
                <w:sz w:val="20"/>
                <w:szCs w:val="20"/>
              </w:rPr>
              <w:t>AT, BE, HR, CZ, CY, DK, EE, FI, FR, DE, GR, HU, IS, IE, IT, LV, LI, LT, LU, MT, NL, NO, PL, PT, RO, SK, SI, ES, SE, CH, TR, GB</w:t>
            </w:r>
          </w:p>
        </w:tc>
      </w:tr>
      <w:tr w:rsidR="00AE1748" w:rsidRPr="006872B5" w14:paraId="4690437D" w14:textId="77777777" w:rsidTr="0002245F">
        <w:trPr>
          <w:trHeight w:val="1550"/>
          <w:jc w:val="center"/>
        </w:trPr>
        <w:tc>
          <w:tcPr>
            <w:tcW w:w="6448" w:type="dxa"/>
            <w:gridSpan w:val="3"/>
            <w:vAlign w:val="center"/>
          </w:tcPr>
          <w:p w14:paraId="09E83345" w14:textId="77777777" w:rsidR="00AE1748" w:rsidRPr="006872B5" w:rsidRDefault="00AE1748" w:rsidP="0002245F">
            <w:pPr>
              <w:spacing w:before="120" w:after="40" w:line="230" w:lineRule="auto"/>
              <w:rPr>
                <w:rFonts w:ascii="Arial" w:hAnsi="Arial" w:cs="Arial"/>
                <w:b/>
                <w:sz w:val="20"/>
                <w:szCs w:val="20"/>
              </w:rPr>
            </w:pPr>
            <w:r w:rsidRPr="006872B5">
              <w:rPr>
                <w:rFonts w:ascii="Arial" w:hAnsi="Arial" w:cs="Arial"/>
                <w:b/>
                <w:sz w:val="20"/>
                <w:szCs w:val="20"/>
              </w:rPr>
              <w:lastRenderedPageBreak/>
              <w:t>IMPORTANT!</w:t>
            </w:r>
          </w:p>
          <w:p w14:paraId="2C0399B6"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Acest aparat poate fi utilizat cu orice cartuș de tip 200 marcat „Butan” care respectă EN 417. Poate fi periculos să încercați să montați alte tipuri de cartușe de gaz sau butelii de gaz.</w:t>
            </w:r>
          </w:p>
          <w:p w14:paraId="212CA513" w14:textId="77777777" w:rsidR="00AE1748" w:rsidRPr="006872B5" w:rsidRDefault="00AE1748" w:rsidP="00AE1748">
            <w:pPr>
              <w:pStyle w:val="ListParagraph"/>
              <w:numPr>
                <w:ilvl w:val="0"/>
                <w:numId w:val="1"/>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Citiți instrucțiunile înainte de a utiliza aparatul.</w:t>
            </w:r>
          </w:p>
          <w:p w14:paraId="48C58818" w14:textId="77777777" w:rsidR="00AE1748" w:rsidRPr="006872B5" w:rsidRDefault="00AE1748" w:rsidP="0002245F">
            <w:pPr>
              <w:spacing w:beforeLines="40" w:before="96" w:afterLines="40" w:after="96" w:line="230" w:lineRule="auto"/>
              <w:rPr>
                <w:rFonts w:ascii="Arial" w:hAnsi="Arial" w:cs="Arial"/>
                <w:b/>
                <w:sz w:val="20"/>
                <w:szCs w:val="20"/>
              </w:rPr>
            </w:pPr>
            <w:r w:rsidRPr="006872B5">
              <w:rPr>
                <w:rFonts w:ascii="Arial" w:hAnsi="Arial" w:cs="Arial"/>
                <w:b/>
                <w:sz w:val="20"/>
                <w:szCs w:val="20"/>
              </w:rPr>
              <w:t>PRUDENȚĂ!</w:t>
            </w:r>
          </w:p>
          <w:p w14:paraId="5D02D16A"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Părțile accesibile pot fi foarte fierbinți.</w:t>
            </w:r>
          </w:p>
          <w:p w14:paraId="5028C166" w14:textId="77777777" w:rsidR="00AE1748" w:rsidRPr="006872B5" w:rsidRDefault="00AE1748" w:rsidP="00AE1748">
            <w:pPr>
              <w:pStyle w:val="ListParagraph"/>
              <w:numPr>
                <w:ilvl w:val="0"/>
                <w:numId w:val="3"/>
              </w:numPr>
              <w:spacing w:beforeLines="40" w:before="96" w:afterLines="40" w:after="96" w:line="360" w:lineRule="auto"/>
              <w:ind w:left="209" w:hanging="113"/>
              <w:rPr>
                <w:rFonts w:ascii="Arial" w:hAnsi="Arial" w:cs="Arial"/>
                <w:sz w:val="20"/>
                <w:szCs w:val="20"/>
              </w:rPr>
            </w:pPr>
            <w:r w:rsidRPr="006872B5">
              <w:rPr>
                <w:rFonts w:ascii="Arial" w:hAnsi="Arial" w:cs="Arial"/>
                <w:sz w:val="20"/>
                <w:szCs w:val="20"/>
              </w:rPr>
              <w:t>Țineți copiii mici departe de aparat.</w:t>
            </w:r>
          </w:p>
        </w:tc>
      </w:tr>
    </w:tbl>
    <w:p w14:paraId="2779FFA8" w14:textId="77777777" w:rsidR="00AE1748" w:rsidRPr="003D0527" w:rsidRDefault="00AE1748" w:rsidP="00D033F0">
      <w:pPr>
        <w:pStyle w:val="BodyText"/>
        <w:spacing w:before="240" w:after="120"/>
        <w:rPr>
          <w:rFonts w:ascii="Arial" w:eastAsia="Times New Roman" w:hAnsi="Arial" w:cs="Arial"/>
          <w:b/>
          <w:sz w:val="16"/>
          <w:szCs w:val="28"/>
        </w:rPr>
      </w:pPr>
    </w:p>
    <w:p w14:paraId="0E51A36E" w14:textId="77777777" w:rsidR="00AE1748" w:rsidRDefault="00AE1748" w:rsidP="00D033F0">
      <w:pPr>
        <w:pStyle w:val="BodyText"/>
        <w:spacing w:before="240" w:after="120"/>
        <w:rPr>
          <w:rFonts w:ascii="Arial" w:eastAsiaTheme="minorHAnsi" w:hAnsi="Arial" w:cs="Arial"/>
          <w:b/>
          <w:color w:val="000000"/>
          <w:sz w:val="24"/>
          <w:szCs w:val="24"/>
          <w:lang w:val="bg-BG"/>
        </w:rPr>
      </w:pPr>
      <w:r w:rsidRPr="006D5447">
        <w:rPr>
          <w:rFonts w:ascii="Arial" w:eastAsiaTheme="minorHAnsi" w:hAnsi="Arial" w:cs="Arial"/>
          <w:b/>
          <w:color w:val="000000"/>
          <w:sz w:val="24"/>
          <w:szCs w:val="24"/>
          <w:lang w:val="bg-BG"/>
        </w:rPr>
        <w:t>SIGURANȚA GENERALĂ</w:t>
      </w:r>
    </w:p>
    <w:p w14:paraId="6CF76CCE" w14:textId="1F62C7EC" w:rsidR="00AE1748" w:rsidRPr="00020D0C" w:rsidRDefault="00AE1748" w:rsidP="00AE1748">
      <w:pPr>
        <w:numPr>
          <w:ilvl w:val="1"/>
          <w:numId w:val="5"/>
        </w:numPr>
        <w:tabs>
          <w:tab w:val="num" w:pos="1440"/>
        </w:tabs>
        <w:spacing w:after="120"/>
        <w:ind w:left="238" w:hanging="170"/>
        <w:rPr>
          <w:rFonts w:ascii="Arial" w:hAnsi="Arial" w:cs="Arial"/>
          <w:sz w:val="20"/>
          <w:szCs w:val="20"/>
        </w:rPr>
      </w:pPr>
      <w:r w:rsidRPr="00020D0C">
        <w:rPr>
          <w:rFonts w:ascii="Arial" w:hAnsi="Arial" w:cs="Arial"/>
          <w:sz w:val="20"/>
          <w:szCs w:val="20"/>
          <w:lang w:val="en-US"/>
        </w:rPr>
        <w:t xml:space="preserve">Vă rugăm să </w:t>
      </w:r>
      <w:r w:rsidRPr="00020D0C">
        <w:rPr>
          <w:rFonts w:ascii="Arial" w:hAnsi="Arial" w:cs="Arial"/>
          <w:sz w:val="20"/>
          <w:szCs w:val="20"/>
        </w:rPr>
        <w:t xml:space="preserve">citiți și să înțelegeți aceste instrucțiuni înainte de a conecta unitatea la un cartuş de gaz. Păstrați acest manual </w:t>
      </w:r>
      <w:proofErr w:type="spellStart"/>
      <w:r w:rsidRPr="00020D0C">
        <w:rPr>
          <w:rFonts w:ascii="Arial" w:hAnsi="Arial" w:cs="Arial"/>
          <w:sz w:val="20"/>
          <w:szCs w:val="20"/>
        </w:rPr>
        <w:t>pentru</w:t>
      </w:r>
      <w:proofErr w:type="spellEnd"/>
      <w:r w:rsidRPr="00020D0C">
        <w:rPr>
          <w:rFonts w:ascii="Arial" w:hAnsi="Arial" w:cs="Arial"/>
          <w:sz w:val="20"/>
          <w:szCs w:val="20"/>
        </w:rPr>
        <w:t xml:space="preserve"> </w:t>
      </w:r>
      <w:proofErr w:type="spellStart"/>
      <w:r w:rsidRPr="00020D0C">
        <w:rPr>
          <w:rFonts w:ascii="Arial" w:hAnsi="Arial" w:cs="Arial"/>
          <w:sz w:val="20"/>
          <w:szCs w:val="20"/>
        </w:rPr>
        <w:t>referințe</w:t>
      </w:r>
      <w:proofErr w:type="spellEnd"/>
      <w:r w:rsidRPr="00020D0C">
        <w:rPr>
          <w:rFonts w:ascii="Arial" w:hAnsi="Arial" w:cs="Arial"/>
          <w:sz w:val="20"/>
          <w:szCs w:val="20"/>
        </w:rPr>
        <w:t xml:space="preserve"> </w:t>
      </w:r>
      <w:proofErr w:type="spellStart"/>
      <w:r w:rsidRPr="00020D0C">
        <w:rPr>
          <w:rFonts w:ascii="Arial" w:hAnsi="Arial" w:cs="Arial"/>
          <w:sz w:val="20"/>
          <w:szCs w:val="20"/>
        </w:rPr>
        <w:t>viitoare</w:t>
      </w:r>
      <w:proofErr w:type="spellEnd"/>
      <w:r w:rsidRPr="00020D0C">
        <w:rPr>
          <w:rFonts w:ascii="Arial" w:hAnsi="Arial" w:cs="Arial"/>
          <w:sz w:val="20"/>
          <w:szCs w:val="20"/>
          <w:lang w:val="en-US"/>
        </w:rPr>
        <w:t>.</w:t>
      </w:r>
    </w:p>
    <w:p w14:paraId="6B15FD5D" w14:textId="77777777" w:rsidR="00AE1748" w:rsidRDefault="00AE1748" w:rsidP="00AE1748">
      <w:pPr>
        <w:numPr>
          <w:ilvl w:val="1"/>
          <w:numId w:val="5"/>
        </w:numPr>
        <w:tabs>
          <w:tab w:val="num" w:pos="1440"/>
        </w:tabs>
        <w:spacing w:after="120"/>
        <w:ind w:left="238" w:hanging="170"/>
        <w:rPr>
          <w:rFonts w:ascii="Arial" w:hAnsi="Arial" w:cs="Arial"/>
          <w:sz w:val="20"/>
          <w:szCs w:val="20"/>
        </w:rPr>
      </w:pPr>
      <w:r>
        <w:rPr>
          <w:rFonts w:ascii="Arial" w:hAnsi="Arial" w:cs="Arial"/>
          <w:sz w:val="20"/>
          <w:szCs w:val="20"/>
        </w:rPr>
        <w:t>Utilizați numai în aer liber</w:t>
      </w:r>
    </w:p>
    <w:p w14:paraId="45A5D398" w14:textId="77777777" w:rsidR="00AE1748" w:rsidRPr="007755EA" w:rsidRDefault="00AE1748" w:rsidP="00AE1748">
      <w:pPr>
        <w:numPr>
          <w:ilvl w:val="1"/>
          <w:numId w:val="5"/>
        </w:numPr>
        <w:tabs>
          <w:tab w:val="num" w:pos="1440"/>
        </w:tabs>
        <w:spacing w:after="120"/>
        <w:ind w:left="238" w:hanging="170"/>
        <w:rPr>
          <w:rFonts w:ascii="Arial" w:hAnsi="Arial" w:cs="Arial"/>
          <w:sz w:val="20"/>
          <w:szCs w:val="20"/>
        </w:rPr>
      </w:pPr>
      <w:r w:rsidRPr="007755EA">
        <w:rPr>
          <w:rFonts w:ascii="Arial" w:hAnsi="Arial" w:cs="Arial"/>
          <w:sz w:val="20"/>
          <w:szCs w:val="20"/>
        </w:rPr>
        <w:t>Utilizatorii sunt responsabili pentru respectarea instrucțiunilor de siguranță.</w:t>
      </w:r>
    </w:p>
    <w:p w14:paraId="05B33CF9" w14:textId="11CE24BD"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4071D">
        <w:rPr>
          <w:rFonts w:ascii="Arial" w:hAnsi="Arial" w:cs="Arial"/>
          <w:sz w:val="20"/>
          <w:szCs w:val="20"/>
        </w:rPr>
        <w:t xml:space="preserve">Nu folosiți pentru uscarea hainelor, pentru a lua foc sau pentru a </w:t>
      </w:r>
      <w:proofErr w:type="spellStart"/>
      <w:r w:rsidRPr="0084071D">
        <w:rPr>
          <w:rFonts w:ascii="Arial" w:hAnsi="Arial" w:cs="Arial"/>
          <w:sz w:val="20"/>
          <w:szCs w:val="20"/>
        </w:rPr>
        <w:t>încălzi</w:t>
      </w:r>
      <w:proofErr w:type="spellEnd"/>
      <w:r w:rsidRPr="0084071D">
        <w:rPr>
          <w:rFonts w:ascii="Arial" w:hAnsi="Arial" w:cs="Arial"/>
          <w:sz w:val="20"/>
          <w:szCs w:val="20"/>
        </w:rPr>
        <w:t xml:space="preserve"> </w:t>
      </w:r>
      <w:proofErr w:type="spellStart"/>
      <w:r w:rsidRPr="0084071D">
        <w:rPr>
          <w:rFonts w:ascii="Arial" w:hAnsi="Arial" w:cs="Arial"/>
          <w:sz w:val="20"/>
          <w:szCs w:val="20"/>
        </w:rPr>
        <w:t>tigăi</w:t>
      </w:r>
      <w:proofErr w:type="spellEnd"/>
      <w:r w:rsidRPr="0084071D">
        <w:rPr>
          <w:rFonts w:ascii="Arial" w:hAnsi="Arial" w:cs="Arial"/>
          <w:sz w:val="20"/>
          <w:szCs w:val="20"/>
        </w:rPr>
        <w:t xml:space="preserve"> </w:t>
      </w:r>
      <w:proofErr w:type="spellStart"/>
      <w:r w:rsidRPr="0084071D">
        <w:rPr>
          <w:rFonts w:ascii="Arial" w:hAnsi="Arial" w:cs="Arial"/>
          <w:sz w:val="20"/>
          <w:szCs w:val="20"/>
        </w:rPr>
        <w:t>goale</w:t>
      </w:r>
      <w:proofErr w:type="spellEnd"/>
      <w:r>
        <w:rPr>
          <w:rFonts w:ascii="Arial" w:hAnsi="Arial" w:cs="Arial"/>
          <w:sz w:val="20"/>
          <w:szCs w:val="20"/>
          <w:lang w:val="en-US"/>
        </w:rPr>
        <w:t>.</w:t>
      </w:r>
    </w:p>
    <w:p w14:paraId="4836CC43" w14:textId="61D4A6E8"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371996">
        <w:rPr>
          <w:rFonts w:ascii="Arial" w:hAnsi="Arial" w:cs="Arial"/>
          <w:sz w:val="20"/>
          <w:szCs w:val="20"/>
        </w:rPr>
        <w:t xml:space="preserve">Nu utilizați pentru grătar sau cu </w:t>
      </w:r>
      <w:r>
        <w:rPr>
          <w:rFonts w:ascii="Arial" w:hAnsi="Arial" w:cs="Arial"/>
          <w:sz w:val="20"/>
          <w:szCs w:val="20"/>
          <w:lang w:val="en-US"/>
        </w:rPr>
        <w:t xml:space="preserve">orice </w:t>
      </w:r>
      <w:proofErr w:type="spellStart"/>
      <w:r w:rsidRPr="00371996">
        <w:rPr>
          <w:rFonts w:ascii="Arial" w:hAnsi="Arial" w:cs="Arial"/>
          <w:sz w:val="20"/>
          <w:szCs w:val="20"/>
        </w:rPr>
        <w:t>accesorii</w:t>
      </w:r>
      <w:proofErr w:type="spellEnd"/>
      <w:r w:rsidRPr="00371996">
        <w:rPr>
          <w:rFonts w:ascii="Arial" w:hAnsi="Arial" w:cs="Arial"/>
          <w:sz w:val="20"/>
          <w:szCs w:val="20"/>
        </w:rPr>
        <w:t xml:space="preserve"> </w:t>
      </w:r>
      <w:proofErr w:type="spellStart"/>
      <w:r w:rsidRPr="00371996">
        <w:rPr>
          <w:rFonts w:ascii="Arial" w:hAnsi="Arial" w:cs="Arial"/>
          <w:sz w:val="20"/>
          <w:szCs w:val="20"/>
        </w:rPr>
        <w:t>pentru</w:t>
      </w:r>
      <w:proofErr w:type="spellEnd"/>
      <w:r w:rsidRPr="00371996">
        <w:rPr>
          <w:rFonts w:ascii="Arial" w:hAnsi="Arial" w:cs="Arial"/>
          <w:sz w:val="20"/>
          <w:szCs w:val="20"/>
        </w:rPr>
        <w:t xml:space="preserve"> </w:t>
      </w:r>
      <w:proofErr w:type="spellStart"/>
      <w:r w:rsidRPr="00371996">
        <w:rPr>
          <w:rFonts w:ascii="Arial" w:hAnsi="Arial" w:cs="Arial"/>
          <w:sz w:val="20"/>
          <w:szCs w:val="20"/>
        </w:rPr>
        <w:t>grătar</w:t>
      </w:r>
      <w:proofErr w:type="spellEnd"/>
      <w:r>
        <w:rPr>
          <w:rFonts w:ascii="Arial" w:hAnsi="Arial" w:cs="Arial"/>
          <w:sz w:val="20"/>
          <w:szCs w:val="20"/>
          <w:lang w:val="en-US"/>
        </w:rPr>
        <w:t>.</w:t>
      </w:r>
    </w:p>
    <w:p w14:paraId="7946FBD4" w14:textId="77777777" w:rsidR="00AE1748" w:rsidRPr="00351C43"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371996">
        <w:rPr>
          <w:rFonts w:ascii="Arial" w:hAnsi="Arial" w:cs="Arial"/>
          <w:sz w:val="20"/>
          <w:szCs w:val="20"/>
          <w:lang w:val="en-US"/>
        </w:rPr>
        <w:t>Nu modificați în niciun fel aparatul.</w:t>
      </w:r>
    </w:p>
    <w:p w14:paraId="3337FDE3" w14:textId="77777777" w:rsidR="00AE1748" w:rsidRDefault="00AE1748" w:rsidP="00020D0C">
      <w:pPr>
        <w:spacing w:before="240" w:after="120"/>
        <w:rPr>
          <w:rFonts w:ascii="Arial" w:hAnsi="Arial" w:cs="Arial"/>
          <w:sz w:val="24"/>
          <w:szCs w:val="24"/>
        </w:rPr>
        <w:sectPr w:rsidR="00AE1748" w:rsidSect="00915B75">
          <w:type w:val="continuous"/>
          <w:pgSz w:w="8391" w:h="11906" w:code="11"/>
          <w:pgMar w:top="1134" w:right="1080" w:bottom="1440" w:left="1080" w:header="708" w:footer="708" w:gutter="0"/>
          <w:cols w:space="708"/>
          <w:docGrid w:linePitch="360"/>
        </w:sectPr>
      </w:pPr>
      <w:r w:rsidRPr="006872B5">
        <w:rPr>
          <w:rFonts w:ascii="Arial" w:hAnsi="Arial" w:cs="Arial"/>
          <w:b/>
          <w:bCs/>
          <w:sz w:val="24"/>
          <w:szCs w:val="24"/>
        </w:rPr>
        <w:t>MĂSURI DE SIGURANȚĂ</w:t>
      </w:r>
    </w:p>
    <w:p w14:paraId="0613A956" w14:textId="77777777" w:rsidR="00AE1748" w:rsidRPr="00020D0C" w:rsidRDefault="00AE1748" w:rsidP="00AE1748">
      <w:pPr>
        <w:numPr>
          <w:ilvl w:val="1"/>
          <w:numId w:val="5"/>
        </w:numPr>
        <w:tabs>
          <w:tab w:val="num" w:pos="1440"/>
        </w:tabs>
        <w:spacing w:after="120"/>
        <w:ind w:left="238" w:hanging="170"/>
        <w:rPr>
          <w:rFonts w:ascii="Arial" w:hAnsi="Arial" w:cs="Arial"/>
          <w:sz w:val="20"/>
          <w:szCs w:val="20"/>
          <w:lang w:val="en-US"/>
        </w:rPr>
      </w:pPr>
      <w:r w:rsidRPr="00020D0C">
        <w:rPr>
          <w:rFonts w:ascii="Arial" w:hAnsi="Arial" w:cs="Arial"/>
          <w:sz w:val="20"/>
          <w:szCs w:val="20"/>
          <w:lang w:val="en-US"/>
        </w:rPr>
        <w:t>Înainte de a conecta cartuşul de gaz, asiguraţi-vă că etanşarea dintre aparat şi cartuş este la locul său şi în stare bună.</w:t>
      </w:r>
    </w:p>
    <w:p w14:paraId="3B5400BD" w14:textId="77777777" w:rsidR="00AE1748" w:rsidRPr="008B658D" w:rsidRDefault="00AE1748" w:rsidP="00AE1748">
      <w:pPr>
        <w:numPr>
          <w:ilvl w:val="1"/>
          <w:numId w:val="5"/>
        </w:numPr>
        <w:tabs>
          <w:tab w:val="num" w:pos="1440"/>
        </w:tabs>
        <w:spacing w:after="120"/>
        <w:ind w:left="238" w:hanging="170"/>
        <w:rPr>
          <w:rFonts w:ascii="Arial" w:hAnsi="Arial" w:cs="Arial"/>
          <w:sz w:val="20"/>
          <w:szCs w:val="20"/>
          <w:lang w:val="en-US"/>
        </w:rPr>
      </w:pPr>
      <w:r w:rsidRPr="00020D0C">
        <w:rPr>
          <w:rFonts w:ascii="Arial" w:hAnsi="Arial" w:cs="Arial"/>
          <w:sz w:val="20"/>
          <w:szCs w:val="20"/>
          <w:lang w:val="en-US"/>
        </w:rPr>
        <w:lastRenderedPageBreak/>
        <w:t xml:space="preserve">Nu folosiți </w:t>
      </w:r>
      <w:proofErr w:type="spellStart"/>
      <w:r w:rsidRPr="00020D0C">
        <w:rPr>
          <w:rFonts w:ascii="Arial" w:hAnsi="Arial" w:cs="Arial"/>
          <w:sz w:val="20"/>
          <w:szCs w:val="20"/>
          <w:lang w:val="en-US"/>
        </w:rPr>
        <w:t>aparatul</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dacă</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garnitura</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este</w:t>
      </w:r>
      <w:proofErr w:type="spellEnd"/>
      <w:r w:rsidRPr="00020D0C">
        <w:rPr>
          <w:rFonts w:ascii="Arial" w:hAnsi="Arial" w:cs="Arial"/>
          <w:sz w:val="20"/>
          <w:szCs w:val="20"/>
          <w:lang w:val="en-US"/>
        </w:rPr>
        <w:t xml:space="preserve"> deteriorată </w:t>
      </w:r>
      <w:proofErr w:type="spellStart"/>
      <w:r w:rsidRPr="00020D0C">
        <w:rPr>
          <w:rFonts w:ascii="Arial" w:hAnsi="Arial" w:cs="Arial"/>
          <w:sz w:val="20"/>
          <w:szCs w:val="20"/>
          <w:lang w:val="en-US"/>
        </w:rPr>
        <w:t>sau</w:t>
      </w:r>
      <w:proofErr w:type="spellEnd"/>
      <w:r w:rsidRPr="00020D0C">
        <w:rPr>
          <w:rFonts w:ascii="Arial" w:hAnsi="Arial" w:cs="Arial"/>
          <w:sz w:val="20"/>
          <w:szCs w:val="20"/>
          <w:lang w:val="en-US"/>
        </w:rPr>
        <w:t xml:space="preserve"> </w:t>
      </w:r>
      <w:proofErr w:type="spellStart"/>
      <w:r w:rsidRPr="00020D0C">
        <w:rPr>
          <w:rFonts w:ascii="Arial" w:hAnsi="Arial" w:cs="Arial"/>
          <w:sz w:val="20"/>
          <w:szCs w:val="20"/>
          <w:lang w:val="en-US"/>
        </w:rPr>
        <w:t>uzată</w:t>
      </w:r>
      <w:proofErr w:type="spellEnd"/>
      <w:r w:rsidRPr="00020D0C">
        <w:rPr>
          <w:rFonts w:ascii="Arial" w:hAnsi="Arial" w:cs="Arial"/>
          <w:sz w:val="20"/>
          <w:szCs w:val="20"/>
          <w:lang w:val="en-US"/>
        </w:rPr>
        <w:t>.</w:t>
      </w:r>
      <w:r w:rsidRPr="00020D0C">
        <w:rPr>
          <w:rFonts w:ascii="Arial" w:hAnsi="Arial" w:cs="Arial"/>
          <w:noProof/>
          <w:sz w:val="20"/>
          <w:szCs w:val="20"/>
          <w:lang w:eastAsia="bg-BG"/>
        </w:rPr>
        <w:drawing>
          <wp:anchor distT="0" distB="0" distL="114300" distR="114300" simplePos="0" relativeHeight="251703296" behindDoc="0" locked="0" layoutInCell="1" allowOverlap="1" wp14:anchorId="20BB7036" wp14:editId="51CC9BC3">
            <wp:simplePos x="0" y="0"/>
            <wp:positionH relativeFrom="column">
              <wp:posOffset>2286000</wp:posOffset>
            </wp:positionH>
            <wp:positionV relativeFrom="paragraph">
              <wp:posOffset>-1270635</wp:posOffset>
            </wp:positionV>
            <wp:extent cx="1046480" cy="1037920"/>
            <wp:effectExtent l="0" t="0" r="1270" b="0"/>
            <wp:wrapTopAndBottom/>
            <wp:docPr id="161082263" name="Picture 16108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6480" cy="1037920"/>
                    </a:xfrm>
                    <a:prstGeom prst="rect">
                      <a:avLst/>
                    </a:prstGeom>
                    <a:noFill/>
                  </pic:spPr>
                </pic:pic>
              </a:graphicData>
            </a:graphic>
            <wp14:sizeRelH relativeFrom="page">
              <wp14:pctWidth>0</wp14:pctWidth>
            </wp14:sizeRelH>
            <wp14:sizeRelV relativeFrom="page">
              <wp14:pctHeight>0</wp14:pctHeight>
            </wp14:sizeRelV>
          </wp:anchor>
        </w:drawing>
      </w:r>
    </w:p>
    <w:p w14:paraId="20AD2ADA" w14:textId="77777777" w:rsidR="00AE1748" w:rsidRDefault="00AE1748" w:rsidP="00020D0C">
      <w:pPr>
        <w:spacing w:after="0"/>
        <w:rPr>
          <w:rFonts w:ascii="Arial" w:hAnsi="Arial" w:cs="Arial"/>
          <w:b/>
          <w:bCs/>
          <w:sz w:val="18"/>
          <w:szCs w:val="18"/>
          <w:lang w:val="en-US"/>
        </w:rPr>
      </w:pPr>
    </w:p>
    <w:p w14:paraId="2E51BF05" w14:textId="77777777" w:rsidR="00AE1748" w:rsidRDefault="00AE1748" w:rsidP="00020D0C">
      <w:pPr>
        <w:spacing w:after="0"/>
        <w:rPr>
          <w:rFonts w:ascii="Arial" w:hAnsi="Arial" w:cs="Arial"/>
          <w:b/>
          <w:bCs/>
          <w:sz w:val="18"/>
          <w:szCs w:val="18"/>
          <w:lang w:val="en-US"/>
        </w:rPr>
      </w:pPr>
    </w:p>
    <w:p w14:paraId="1119E3C8" w14:textId="77777777" w:rsidR="00AE1748" w:rsidRDefault="00AE1748" w:rsidP="00020D0C">
      <w:pPr>
        <w:spacing w:after="0"/>
        <w:rPr>
          <w:rFonts w:ascii="Arial" w:hAnsi="Arial" w:cs="Arial"/>
          <w:b/>
          <w:bCs/>
          <w:sz w:val="18"/>
          <w:szCs w:val="18"/>
          <w:lang w:val="en-US"/>
        </w:rPr>
      </w:pPr>
    </w:p>
    <w:p w14:paraId="294435A4" w14:textId="77777777" w:rsidR="00AE1748" w:rsidRDefault="00AE1748" w:rsidP="00020D0C">
      <w:pPr>
        <w:spacing w:after="0"/>
        <w:rPr>
          <w:rFonts w:ascii="Arial" w:hAnsi="Arial" w:cs="Arial"/>
          <w:b/>
          <w:bCs/>
          <w:sz w:val="18"/>
          <w:szCs w:val="18"/>
          <w:lang w:val="en-US"/>
        </w:rPr>
      </w:pPr>
    </w:p>
    <w:p w14:paraId="38CAA115" w14:textId="77777777" w:rsidR="00AE1748" w:rsidRPr="00020D0C" w:rsidRDefault="00AE1748" w:rsidP="00020D0C">
      <w:pPr>
        <w:spacing w:after="0"/>
        <w:rPr>
          <w:rFonts w:ascii="Arial" w:hAnsi="Arial" w:cs="Arial"/>
          <w:b/>
          <w:bCs/>
          <w:sz w:val="18"/>
          <w:szCs w:val="18"/>
          <w:lang w:val="en-US"/>
        </w:rPr>
        <w:sectPr w:rsidR="00AE1748" w:rsidRPr="00020D0C" w:rsidSect="00915B75">
          <w:type w:val="continuous"/>
          <w:pgSz w:w="8391" w:h="11906" w:code="11"/>
          <w:pgMar w:top="1134" w:right="1080" w:bottom="1440" w:left="1080" w:header="708" w:footer="708" w:gutter="0"/>
          <w:cols w:num="2" w:space="115"/>
          <w:docGrid w:linePitch="360"/>
        </w:sectPr>
      </w:pPr>
      <w:r>
        <w:rPr>
          <w:rFonts w:ascii="Arial" w:hAnsi="Arial" w:cs="Arial"/>
          <w:b/>
          <w:bCs/>
          <w:sz w:val="18"/>
          <w:szCs w:val="18"/>
          <w:lang w:val="en-US"/>
        </w:rPr>
        <w:t xml:space="preserve">             </w:t>
      </w:r>
      <w:proofErr w:type="spellStart"/>
      <w:r w:rsidRPr="00020D0C">
        <w:rPr>
          <w:rFonts w:ascii="Arial" w:hAnsi="Arial" w:cs="Arial"/>
          <w:b/>
          <w:bCs/>
          <w:sz w:val="18"/>
          <w:szCs w:val="18"/>
          <w:lang w:val="en-US"/>
        </w:rPr>
        <w:t>Sigiliu</w:t>
      </w:r>
      <w:proofErr w:type="spellEnd"/>
      <w:r w:rsidRPr="00020D0C">
        <w:rPr>
          <w:rFonts w:ascii="Arial" w:hAnsi="Arial" w:cs="Arial"/>
          <w:b/>
          <w:bCs/>
          <w:sz w:val="18"/>
          <w:szCs w:val="18"/>
          <w:lang w:val="en-US"/>
        </w:rPr>
        <w:t xml:space="preserve"> de </w:t>
      </w:r>
      <w:proofErr w:type="spellStart"/>
      <w:r w:rsidRPr="00020D0C">
        <w:rPr>
          <w:rFonts w:ascii="Arial" w:hAnsi="Arial" w:cs="Arial"/>
          <w:b/>
          <w:bCs/>
          <w:sz w:val="18"/>
          <w:szCs w:val="18"/>
          <w:lang w:val="en-US"/>
        </w:rPr>
        <w:t>gaz</w:t>
      </w:r>
      <w:proofErr w:type="spellEnd"/>
    </w:p>
    <w:p w14:paraId="50926790" w14:textId="77777777" w:rsidR="00AE1748" w:rsidRPr="00B6767E" w:rsidRDefault="00AE1748" w:rsidP="00B6767E">
      <w:pPr>
        <w:spacing w:after="0"/>
        <w:rPr>
          <w:rFonts w:ascii="Arial" w:hAnsi="Arial" w:cs="Arial"/>
          <w:sz w:val="16"/>
          <w:szCs w:val="16"/>
        </w:rPr>
      </w:pPr>
    </w:p>
    <w:p w14:paraId="1B9BDD5A"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Pr>
          <w:rFonts w:ascii="Arial" w:hAnsi="Arial" w:cs="Arial"/>
          <w:sz w:val="20"/>
          <w:szCs w:val="20"/>
          <w:lang w:val="en-US"/>
        </w:rPr>
        <w:t>Nu utilizați niciodată aparatul dacă există o scurgere de gaz, este vizibil deteriorat sau nu funcționează corect.</w:t>
      </w:r>
    </w:p>
    <w:p w14:paraId="45877799"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4071D">
        <w:rPr>
          <w:rFonts w:ascii="Arial" w:hAnsi="Arial" w:cs="Arial"/>
          <w:sz w:val="20"/>
          <w:szCs w:val="20"/>
          <w:lang w:val="en-US"/>
        </w:rPr>
        <w:t xml:space="preserve">Pentru detectarea scurgerilor, efectuați întotdeauna verificarea în aer liber. Utilizați o </w:t>
      </w:r>
      <w:r>
        <w:rPr>
          <w:rFonts w:ascii="Arial" w:hAnsi="Arial" w:cs="Arial"/>
          <w:sz w:val="20"/>
          <w:szCs w:val="20"/>
        </w:rPr>
        <w:t xml:space="preserve">soluție de apă cu săpun </w:t>
      </w:r>
      <w:r w:rsidRPr="0084071D">
        <w:rPr>
          <w:rFonts w:ascii="Arial" w:hAnsi="Arial" w:cs="Arial"/>
          <w:sz w:val="20"/>
          <w:szCs w:val="20"/>
          <w:lang w:val="en-US"/>
        </w:rPr>
        <w:t xml:space="preserve">pentru </w:t>
      </w:r>
      <w:proofErr w:type="gramStart"/>
      <w:r w:rsidRPr="0084071D">
        <w:rPr>
          <w:rFonts w:ascii="Arial" w:hAnsi="Arial" w:cs="Arial"/>
          <w:sz w:val="20"/>
          <w:szCs w:val="20"/>
          <w:lang w:val="en-US"/>
        </w:rPr>
        <w:t>a</w:t>
      </w:r>
      <w:proofErr w:type="gramEnd"/>
      <w:r w:rsidRPr="0084071D">
        <w:rPr>
          <w:rFonts w:ascii="Arial" w:hAnsi="Arial" w:cs="Arial"/>
          <w:sz w:val="20"/>
          <w:szCs w:val="20"/>
          <w:lang w:val="en-US"/>
        </w:rPr>
        <w:t xml:space="preserve"> identifica scurgerile; nu folosiți niciodată o flacără deschisă în acest scop.</w:t>
      </w:r>
    </w:p>
    <w:p w14:paraId="7904015E" w14:textId="77777777" w:rsidR="00AE1748" w:rsidRPr="00B6767E"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B6767E">
        <w:rPr>
          <w:rFonts w:ascii="Arial" w:hAnsi="Arial" w:cs="Arial"/>
          <w:sz w:val="20"/>
          <w:szCs w:val="20"/>
        </w:rPr>
        <w:t>Dacă bănuiți o scurgere de gaz (indicată de mirosul de gaz)</w:t>
      </w:r>
    </w:p>
    <w:p w14:paraId="29B57CB8"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B6767E">
        <w:rPr>
          <w:rFonts w:ascii="Arial" w:hAnsi="Arial" w:cs="Arial"/>
          <w:sz w:val="20"/>
          <w:szCs w:val="20"/>
          <w:lang w:val="en-US"/>
        </w:rPr>
        <w:t>Nu încercați să aprindeți aparatul.</w:t>
      </w:r>
    </w:p>
    <w:p w14:paraId="327E6534"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Stinge orice flacără deschisă.</w:t>
      </w:r>
    </w:p>
    <w:p w14:paraId="35FD44DF" w14:textId="77777777" w:rsidR="00AE1748"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Deconectați de la alimentarea cu gaz.</w:t>
      </w:r>
    </w:p>
    <w:p w14:paraId="5047F5B4" w14:textId="77777777" w:rsidR="00AE1748" w:rsidRPr="00351C43" w:rsidRDefault="00AE1748" w:rsidP="00AE1748">
      <w:pPr>
        <w:pStyle w:val="ListParagraph"/>
        <w:numPr>
          <w:ilvl w:val="2"/>
          <w:numId w:val="5"/>
        </w:numPr>
        <w:tabs>
          <w:tab w:val="num" w:pos="1440"/>
        </w:tabs>
        <w:spacing w:after="120"/>
        <w:ind w:left="426"/>
        <w:rPr>
          <w:rFonts w:ascii="Arial" w:hAnsi="Arial" w:cs="Arial"/>
          <w:sz w:val="20"/>
          <w:szCs w:val="20"/>
          <w:lang w:val="en-US"/>
        </w:rPr>
      </w:pPr>
      <w:r w:rsidRPr="0084071D">
        <w:rPr>
          <w:rFonts w:ascii="Arial" w:hAnsi="Arial" w:cs="Arial"/>
          <w:sz w:val="20"/>
          <w:szCs w:val="20"/>
          <w:lang w:val="en-US"/>
        </w:rPr>
        <w:t>Solicitați verificarea sistemului de gaz de către un specialist.</w:t>
      </w:r>
    </w:p>
    <w:p w14:paraId="73A9DA4C"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B658D">
        <w:rPr>
          <w:rFonts w:ascii="Arial" w:hAnsi="Arial" w:cs="Arial"/>
          <w:sz w:val="20"/>
          <w:szCs w:val="20"/>
        </w:rPr>
        <w:t xml:space="preserve">Utilizați numai pe suprafețe orizontale, stabile, </w:t>
      </w:r>
      <w:proofErr w:type="gramStart"/>
      <w:r w:rsidRPr="008B658D">
        <w:rPr>
          <w:rFonts w:ascii="Arial" w:hAnsi="Arial" w:cs="Arial"/>
          <w:sz w:val="20"/>
          <w:szCs w:val="20"/>
        </w:rPr>
        <w:t xml:space="preserve">incombustibile </w:t>
      </w:r>
      <w:r w:rsidRPr="008B658D">
        <w:rPr>
          <w:rFonts w:ascii="Arial" w:hAnsi="Arial" w:cs="Arial"/>
          <w:sz w:val="20"/>
          <w:szCs w:val="20"/>
          <w:lang w:val="en-US"/>
        </w:rPr>
        <w:t>.</w:t>
      </w:r>
      <w:proofErr w:type="gramEnd"/>
    </w:p>
    <w:p w14:paraId="562882A1" w14:textId="77777777" w:rsidR="00AE1748" w:rsidRPr="008B658D" w:rsidRDefault="00AE1748" w:rsidP="0084071D">
      <w:pPr>
        <w:spacing w:after="120"/>
        <w:rPr>
          <w:rFonts w:ascii="Arial" w:hAnsi="Arial" w:cs="Arial"/>
          <w:sz w:val="20"/>
          <w:szCs w:val="20"/>
          <w:lang w:val="en-US"/>
        </w:rPr>
      </w:pPr>
    </w:p>
    <w:p w14:paraId="6B283F6A" w14:textId="77777777" w:rsidR="00AE1748" w:rsidRDefault="00AE1748" w:rsidP="00AE1748">
      <w:pPr>
        <w:numPr>
          <w:ilvl w:val="1"/>
          <w:numId w:val="5"/>
        </w:numPr>
        <w:tabs>
          <w:tab w:val="num" w:pos="720"/>
          <w:tab w:val="num" w:pos="1440"/>
        </w:tabs>
        <w:spacing w:after="120"/>
        <w:ind w:left="238" w:hanging="170"/>
        <w:rPr>
          <w:rFonts w:ascii="Arial" w:hAnsi="Arial" w:cs="Arial"/>
          <w:sz w:val="20"/>
          <w:szCs w:val="20"/>
          <w:lang w:val="en-US"/>
        </w:rPr>
      </w:pPr>
      <w:r w:rsidRPr="008B658D">
        <w:rPr>
          <w:rFonts w:ascii="Arial" w:hAnsi="Arial" w:cs="Arial"/>
          <w:sz w:val="20"/>
          <w:szCs w:val="20"/>
          <w:lang w:val="en-US"/>
        </w:rPr>
        <w:t>Păstrați aparatul la o distanță sigură de materialele inflamabile.</w:t>
      </w:r>
    </w:p>
    <w:p w14:paraId="0215B90D" w14:textId="77777777" w:rsidR="00AE1748" w:rsidRDefault="00AE1748" w:rsidP="00AE1748">
      <w:pPr>
        <w:pStyle w:val="ListParagraph"/>
        <w:numPr>
          <w:ilvl w:val="0"/>
          <w:numId w:val="6"/>
        </w:numPr>
        <w:spacing w:after="120"/>
        <w:ind w:left="426" w:hanging="284"/>
        <w:rPr>
          <w:rFonts w:ascii="Arial" w:hAnsi="Arial" w:cs="Arial"/>
          <w:sz w:val="20"/>
          <w:szCs w:val="20"/>
          <w:lang w:val="en-US"/>
        </w:rPr>
        <w:sectPr w:rsidR="00AE1748" w:rsidSect="00915B75">
          <w:type w:val="continuous"/>
          <w:pgSz w:w="8391" w:h="11906" w:code="11"/>
          <w:pgMar w:top="1134" w:right="1080" w:bottom="1440" w:left="1080" w:header="708" w:footer="708" w:gutter="0"/>
          <w:cols w:space="708"/>
          <w:docGrid w:linePitch="360"/>
        </w:sectPr>
      </w:pPr>
    </w:p>
    <w:p w14:paraId="1668DECC" w14:textId="77777777" w:rsidR="00AE1748" w:rsidRDefault="00AE1748" w:rsidP="00267DC0">
      <w:pPr>
        <w:pStyle w:val="BodyText"/>
        <w:spacing w:before="8"/>
        <w:rPr>
          <w:rFonts w:ascii="Times New Roman"/>
          <w:sz w:val="6"/>
        </w:rPr>
      </w:pPr>
    </w:p>
    <w:tbl>
      <w:tblPr>
        <w:tblW w:w="6521" w:type="dxa"/>
        <w:tblInd w:w="-152"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8"/>
        <w:gridCol w:w="5103"/>
      </w:tblGrid>
      <w:tr w:rsidR="00AE1748" w14:paraId="1A6F2DED" w14:textId="77777777" w:rsidTr="002B54AA">
        <w:trPr>
          <w:trHeight w:val="313"/>
        </w:trPr>
        <w:tc>
          <w:tcPr>
            <w:tcW w:w="1418" w:type="dxa"/>
          </w:tcPr>
          <w:p w14:paraId="5037FEFE" w14:textId="77777777" w:rsidR="00AE1748" w:rsidRDefault="00AE1748" w:rsidP="00267DC0">
            <w:pPr>
              <w:pStyle w:val="TableParagraph"/>
              <w:spacing w:before="18"/>
              <w:rPr>
                <w:rFonts w:ascii="Franklin Gothic Demi"/>
                <w:b/>
                <w:sz w:val="24"/>
              </w:rPr>
            </w:pPr>
            <w:r>
              <w:rPr>
                <w:noProof/>
                <w:position w:val="-3"/>
                <w:lang w:val="bg-BG" w:eastAsia="bg-BG"/>
              </w:rPr>
              <w:drawing>
                <wp:inline distT="0" distB="0" distL="0" distR="0" wp14:anchorId="31806101" wp14:editId="2516430C">
                  <wp:extent cx="189618" cy="171754"/>
                  <wp:effectExtent l="0" t="0" r="0" b="0"/>
                  <wp:docPr id="59525354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2.png"/>
                          <pic:cNvPicPr/>
                        </pic:nvPicPr>
                        <pic:blipFill>
                          <a:blip r:embed="rId11" cstate="print"/>
                          <a:stretch>
                            <a:fillRect/>
                          </a:stretch>
                        </pic:blipFill>
                        <pic:spPr>
                          <a:xfrm>
                            <a:off x="0" y="0"/>
                            <a:ext cx="189618" cy="171754"/>
                          </a:xfrm>
                          <a:prstGeom prst="rect">
                            <a:avLst/>
                          </a:prstGeom>
                        </pic:spPr>
                      </pic:pic>
                    </a:graphicData>
                  </a:graphic>
                </wp:inline>
              </w:drawing>
            </w:r>
            <w:r>
              <w:rPr>
                <w:rFonts w:ascii="Times New Roman"/>
                <w:sz w:val="20"/>
              </w:rPr>
              <w:t xml:space="preserve"> </w:t>
            </w:r>
            <w:r>
              <w:rPr>
                <w:rFonts w:ascii="Franklin Gothic Demi"/>
                <w:b/>
                <w:color w:val="231F20"/>
                <w:spacing w:val="-6"/>
                <w:sz w:val="24"/>
              </w:rPr>
              <w:t>PERICOL</w:t>
            </w:r>
          </w:p>
        </w:tc>
        <w:tc>
          <w:tcPr>
            <w:tcW w:w="5103" w:type="dxa"/>
            <w:vMerge w:val="restart"/>
          </w:tcPr>
          <w:p w14:paraId="0F3E40AD" w14:textId="77777777" w:rsidR="00AE1748" w:rsidRPr="00B31F89" w:rsidRDefault="00AE1748" w:rsidP="0085554B">
            <w:pPr>
              <w:pStyle w:val="TableParagraph"/>
              <w:spacing w:before="60" w:after="60" w:line="276" w:lineRule="auto"/>
              <w:ind w:left="0"/>
              <w:jc w:val="center"/>
              <w:rPr>
                <w:rFonts w:ascii="Arial" w:hAnsi="Arial" w:cs="Arial"/>
                <w:b/>
                <w:sz w:val="20"/>
                <w:szCs w:val="20"/>
              </w:rPr>
            </w:pPr>
            <w:r w:rsidRPr="00B31F89">
              <w:rPr>
                <w:rFonts w:ascii="Arial" w:hAnsi="Arial" w:cs="Arial"/>
                <w:b/>
                <w:color w:val="231F20"/>
                <w:sz w:val="20"/>
                <w:szCs w:val="20"/>
              </w:rPr>
              <w:t>PERICOL DE MONOXID DE CARBON</w:t>
            </w:r>
          </w:p>
          <w:p w14:paraId="6243DDA0" w14:textId="77777777" w:rsidR="00AE1748" w:rsidRPr="00B31F89" w:rsidRDefault="00AE1748" w:rsidP="00B31F89">
            <w:pPr>
              <w:pStyle w:val="TableParagraph"/>
              <w:numPr>
                <w:ilvl w:val="0"/>
                <w:numId w:val="2"/>
              </w:numPr>
              <w:spacing w:before="60" w:line="187" w:lineRule="exact"/>
              <w:ind w:left="278" w:hanging="170"/>
              <w:rPr>
                <w:rFonts w:ascii="Arial" w:hAnsi="Arial" w:cs="Arial"/>
                <w:sz w:val="20"/>
                <w:szCs w:val="20"/>
              </w:rPr>
            </w:pPr>
            <w:r w:rsidRPr="00B31F89">
              <w:rPr>
                <w:rFonts w:ascii="Arial" w:hAnsi="Arial" w:cs="Arial"/>
                <w:color w:val="231F20"/>
                <w:sz w:val="20"/>
                <w:szCs w:val="20"/>
              </w:rPr>
              <w:t>Utilizați numai în zone deschise bine ventilate.</w:t>
            </w:r>
          </w:p>
          <w:p w14:paraId="609A267A" w14:textId="77777777" w:rsidR="00AE1748" w:rsidRPr="00B31F89" w:rsidRDefault="00AE1748" w:rsidP="00B31F89">
            <w:pPr>
              <w:pStyle w:val="TableParagraph"/>
              <w:numPr>
                <w:ilvl w:val="0"/>
                <w:numId w:val="2"/>
              </w:numPr>
              <w:spacing w:before="60" w:line="235" w:lineRule="auto"/>
              <w:ind w:left="278" w:right="421" w:hanging="170"/>
              <w:rPr>
                <w:rFonts w:ascii="Arial" w:hAnsi="Arial" w:cs="Arial"/>
                <w:sz w:val="20"/>
                <w:szCs w:val="20"/>
              </w:rPr>
            </w:pPr>
            <w:r w:rsidRPr="00B31F89">
              <w:rPr>
                <w:rFonts w:ascii="Arial" w:hAnsi="Arial" w:cs="Arial"/>
                <w:color w:val="231F20"/>
                <w:sz w:val="20"/>
                <w:szCs w:val="20"/>
              </w:rPr>
              <w:t>Folosirea acestui aparat într-un spațiu închis poate provoca moartea.</w:t>
            </w:r>
          </w:p>
          <w:p w14:paraId="14C310FB" w14:textId="77777777" w:rsidR="00AE1748" w:rsidRPr="00E03CBF" w:rsidRDefault="00AE1748" w:rsidP="00B31F89">
            <w:pPr>
              <w:pStyle w:val="TableParagraph"/>
              <w:numPr>
                <w:ilvl w:val="0"/>
                <w:numId w:val="2"/>
              </w:numPr>
              <w:spacing w:before="60" w:after="60" w:line="235" w:lineRule="auto"/>
              <w:ind w:left="278" w:hanging="170"/>
              <w:rPr>
                <w:b/>
                <w:sz w:val="16"/>
              </w:rPr>
            </w:pPr>
            <w:r w:rsidRPr="00B31F89">
              <w:rPr>
                <w:rFonts w:ascii="Arial" w:hAnsi="Arial" w:cs="Arial"/>
                <w:color w:val="231F20"/>
                <w:sz w:val="20"/>
                <w:szCs w:val="20"/>
              </w:rPr>
              <w:t>Nu utilizați în rulote, corturi, ambarcațiuni maritime, mașini, case mobile sau locații similare.</w:t>
            </w:r>
          </w:p>
        </w:tc>
      </w:tr>
      <w:tr w:rsidR="00AE1748" w14:paraId="4AEB5ACA" w14:textId="77777777" w:rsidTr="002B54AA">
        <w:trPr>
          <w:trHeight w:val="1037"/>
        </w:trPr>
        <w:tc>
          <w:tcPr>
            <w:tcW w:w="1418" w:type="dxa"/>
          </w:tcPr>
          <w:p w14:paraId="36418E2D" w14:textId="77777777" w:rsidR="00AE1748" w:rsidRDefault="00AE1748" w:rsidP="008806EE">
            <w:pPr>
              <w:pStyle w:val="TableParagraph"/>
              <w:ind w:left="0"/>
              <w:jc w:val="center"/>
              <w:rPr>
                <w:rFonts w:ascii="Times New Roman"/>
                <w:sz w:val="20"/>
              </w:rPr>
            </w:pPr>
            <w:r>
              <w:rPr>
                <w:rFonts w:ascii="Times New Roman"/>
                <w:noProof/>
                <w:sz w:val="20"/>
                <w:lang w:val="bg-BG" w:eastAsia="bg-BG"/>
              </w:rPr>
              <w:drawing>
                <wp:inline distT="0" distB="0" distL="0" distR="0" wp14:anchorId="6216FB79" wp14:editId="26BA422D">
                  <wp:extent cx="771287" cy="771276"/>
                  <wp:effectExtent l="0" t="0" r="0" b="0"/>
                  <wp:docPr id="1333153078"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3.png"/>
                          <pic:cNvPicPr/>
                        </pic:nvPicPr>
                        <pic:blipFill>
                          <a:blip r:embed="rId12" cstate="print"/>
                          <a:stretch>
                            <a:fillRect/>
                          </a:stretch>
                        </pic:blipFill>
                        <pic:spPr>
                          <a:xfrm>
                            <a:off x="0" y="0"/>
                            <a:ext cx="820588" cy="820577"/>
                          </a:xfrm>
                          <a:prstGeom prst="rect">
                            <a:avLst/>
                          </a:prstGeom>
                        </pic:spPr>
                      </pic:pic>
                    </a:graphicData>
                  </a:graphic>
                </wp:inline>
              </w:drawing>
            </w:r>
          </w:p>
        </w:tc>
        <w:tc>
          <w:tcPr>
            <w:tcW w:w="5103" w:type="dxa"/>
            <w:vMerge/>
            <w:tcBorders>
              <w:top w:val="nil"/>
            </w:tcBorders>
          </w:tcPr>
          <w:p w14:paraId="0BF82D37" w14:textId="77777777" w:rsidR="00AE1748" w:rsidRDefault="00AE1748" w:rsidP="008D107F">
            <w:pPr>
              <w:rPr>
                <w:sz w:val="2"/>
                <w:szCs w:val="2"/>
              </w:rPr>
            </w:pPr>
          </w:p>
        </w:tc>
      </w:tr>
      <w:tr w:rsidR="00AE1748" w14:paraId="1CCB8FE7" w14:textId="77777777" w:rsidTr="00E03CBF">
        <w:trPr>
          <w:trHeight w:val="602"/>
        </w:trPr>
        <w:tc>
          <w:tcPr>
            <w:tcW w:w="6521" w:type="dxa"/>
            <w:gridSpan w:val="2"/>
          </w:tcPr>
          <w:p w14:paraId="4206DFFC" w14:textId="2B9C73AA" w:rsidR="00AE1748" w:rsidRPr="00951B61" w:rsidRDefault="00AE1748" w:rsidP="00E03CBF">
            <w:pPr>
              <w:spacing w:before="120" w:after="120"/>
              <w:ind w:left="138"/>
              <w:rPr>
                <w:rFonts w:ascii="Arial" w:hAnsi="Arial" w:cs="Arial"/>
                <w:sz w:val="20"/>
                <w:szCs w:val="20"/>
              </w:rPr>
            </w:pPr>
            <w:r w:rsidRPr="00951B61">
              <w:rPr>
                <w:rFonts w:ascii="Arial" w:hAnsi="Arial" w:cs="Arial"/>
                <w:sz w:val="20"/>
                <w:szCs w:val="20"/>
              </w:rPr>
              <w:t xml:space="preserve">Utilizați acest </w:t>
            </w:r>
            <w:proofErr w:type="spellStart"/>
            <w:r w:rsidRPr="00951B61">
              <w:rPr>
                <w:rFonts w:ascii="Arial" w:hAnsi="Arial" w:cs="Arial"/>
                <w:sz w:val="20"/>
                <w:szCs w:val="20"/>
              </w:rPr>
              <w:t>aparat</w:t>
            </w:r>
            <w:proofErr w:type="spellEnd"/>
            <w:r w:rsidRPr="00951B61">
              <w:rPr>
                <w:rFonts w:ascii="Arial" w:hAnsi="Arial" w:cs="Arial"/>
                <w:sz w:val="20"/>
                <w:szCs w:val="20"/>
              </w:rPr>
              <w:t xml:space="preserve"> </w:t>
            </w:r>
            <w:proofErr w:type="spellStart"/>
            <w:r>
              <w:rPr>
                <w:rFonts w:ascii="Arial" w:hAnsi="Arial" w:cs="Arial"/>
                <w:sz w:val="20"/>
                <w:szCs w:val="20"/>
              </w:rPr>
              <w:t>numai</w:t>
            </w:r>
            <w:proofErr w:type="spellEnd"/>
            <w:r>
              <w:rPr>
                <w:rFonts w:ascii="Arial" w:hAnsi="Arial" w:cs="Arial"/>
                <w:sz w:val="20"/>
                <w:szCs w:val="20"/>
              </w:rPr>
              <w:t xml:space="preserve"> </w:t>
            </w:r>
            <w:proofErr w:type="spellStart"/>
            <w:r>
              <w:rPr>
                <w:rFonts w:ascii="Arial" w:hAnsi="Arial" w:cs="Arial"/>
                <w:sz w:val="20"/>
                <w:szCs w:val="20"/>
              </w:rPr>
              <w:t>în</w:t>
            </w:r>
            <w:proofErr w:type="spellEnd"/>
            <w:r>
              <w:rPr>
                <w:rFonts w:ascii="Arial" w:hAnsi="Arial" w:cs="Arial"/>
                <w:sz w:val="20"/>
                <w:szCs w:val="20"/>
              </w:rPr>
              <w:t xml:space="preserve"> </w:t>
            </w:r>
            <w:r w:rsidRPr="00951B61">
              <w:rPr>
                <w:rFonts w:ascii="Arial" w:hAnsi="Arial" w:cs="Arial"/>
                <w:sz w:val="20"/>
                <w:szCs w:val="20"/>
              </w:rPr>
              <w:t xml:space="preserve">exterior, </w:t>
            </w:r>
            <w:proofErr w:type="spellStart"/>
            <w:r w:rsidRPr="00951B61">
              <w:rPr>
                <w:rFonts w:ascii="Arial" w:hAnsi="Arial" w:cs="Arial"/>
                <w:sz w:val="20"/>
                <w:szCs w:val="20"/>
              </w:rPr>
              <w:t>în</w:t>
            </w:r>
            <w:proofErr w:type="spellEnd"/>
            <w:r w:rsidRPr="00951B61">
              <w:rPr>
                <w:rFonts w:ascii="Arial" w:hAnsi="Arial" w:cs="Arial"/>
                <w:sz w:val="20"/>
                <w:szCs w:val="20"/>
              </w:rPr>
              <w:t xml:space="preserve"> </w:t>
            </w:r>
            <w:proofErr w:type="spellStart"/>
            <w:r w:rsidRPr="00951B61">
              <w:rPr>
                <w:rFonts w:ascii="Arial" w:hAnsi="Arial" w:cs="Arial"/>
                <w:sz w:val="20"/>
                <w:szCs w:val="20"/>
              </w:rPr>
              <w:t>setările</w:t>
            </w:r>
            <w:proofErr w:type="spellEnd"/>
            <w:r w:rsidRPr="00951B61">
              <w:rPr>
                <w:rFonts w:ascii="Arial" w:hAnsi="Arial" w:cs="Arial"/>
                <w:sz w:val="20"/>
                <w:szCs w:val="20"/>
              </w:rPr>
              <w:t xml:space="preserve"> </w:t>
            </w:r>
            <w:proofErr w:type="spellStart"/>
            <w:r w:rsidRPr="00951B61">
              <w:rPr>
                <w:rFonts w:ascii="Arial" w:hAnsi="Arial" w:cs="Arial"/>
                <w:sz w:val="20"/>
                <w:szCs w:val="20"/>
              </w:rPr>
              <w:t>supraterane</w:t>
            </w:r>
            <w:proofErr w:type="spellEnd"/>
            <w:r w:rsidRPr="00951B61">
              <w:rPr>
                <w:rFonts w:ascii="Arial" w:hAnsi="Arial" w:cs="Arial"/>
                <w:sz w:val="20"/>
                <w:szCs w:val="20"/>
              </w:rPr>
              <w:t xml:space="preserve">, unde este prezent un flux natural de aer. Ar trebui să fie exploatat în zone deschise, fără bariere de vânt sau obstacole, pentru a se asigura că orice gaz scurs și produsele secundare ale arderii sunt dispersate rapid </w:t>
            </w:r>
            <w:r w:rsidRPr="00951B61">
              <w:rPr>
                <w:rFonts w:ascii="Arial" w:hAnsi="Arial" w:cs="Arial"/>
                <w:sz w:val="20"/>
                <w:szCs w:val="20"/>
              </w:rPr>
              <w:lastRenderedPageBreak/>
              <w:t>și eficient de curenții naturali de vânt și de convecție. Evitați utilizarea în spații închise sau închise în care aerul nu circulă liber pentru a preveni acumularea de gaze nocive.</w:t>
            </w:r>
          </w:p>
        </w:tc>
      </w:tr>
    </w:tbl>
    <w:p w14:paraId="485C6417" w14:textId="77777777" w:rsidR="00AE1748" w:rsidRDefault="00AE1748" w:rsidP="004E7723">
      <w:pPr>
        <w:spacing w:before="240" w:after="120"/>
        <w:rPr>
          <w:rFonts w:ascii="Arial" w:hAnsi="Arial" w:cs="Arial"/>
          <w:b/>
          <w:bCs/>
          <w:sz w:val="24"/>
          <w:szCs w:val="24"/>
        </w:rPr>
      </w:pPr>
    </w:p>
    <w:p w14:paraId="1B7891A9" w14:textId="77777777" w:rsidR="00AE1748" w:rsidRDefault="00AE1748" w:rsidP="004E7723">
      <w:pPr>
        <w:spacing w:before="240" w:after="120"/>
        <w:rPr>
          <w:rFonts w:ascii="Arial" w:hAnsi="Arial" w:cs="Arial"/>
          <w:b/>
          <w:bCs/>
          <w:sz w:val="24"/>
          <w:szCs w:val="24"/>
        </w:rPr>
      </w:pPr>
    </w:p>
    <w:p w14:paraId="7B78C8EC" w14:textId="77777777" w:rsidR="00AE1748" w:rsidRPr="00055386" w:rsidRDefault="00AE1748" w:rsidP="004E7723">
      <w:pPr>
        <w:spacing w:before="240" w:after="120"/>
        <w:rPr>
          <w:rFonts w:ascii="Arial" w:hAnsi="Arial" w:cs="Arial"/>
          <w:b/>
          <w:bCs/>
          <w:sz w:val="24"/>
          <w:szCs w:val="24"/>
        </w:rPr>
      </w:pPr>
      <w:r>
        <w:rPr>
          <w:rFonts w:ascii="Arial" w:hAnsi="Arial" w:cs="Arial"/>
          <w:b/>
          <w:bCs/>
          <w:sz w:val="24"/>
          <w:szCs w:val="24"/>
          <w:lang w:val="en-US"/>
        </w:rPr>
        <w:t xml:space="preserve">Conectarea cartuşului </w:t>
      </w:r>
      <w:r>
        <w:rPr>
          <w:rFonts w:ascii="Arial" w:hAnsi="Arial" w:cs="Arial"/>
          <w:b/>
          <w:bCs/>
          <w:sz w:val="24"/>
          <w:szCs w:val="24"/>
        </w:rPr>
        <w:t>de gaz</w:t>
      </w:r>
    </w:p>
    <w:p w14:paraId="63C0FF57" w14:textId="77777777" w:rsidR="00AE1748" w:rsidRDefault="00AE1748" w:rsidP="00D10793">
      <w:pPr>
        <w:tabs>
          <w:tab w:val="num" w:pos="1440"/>
        </w:tabs>
        <w:spacing w:after="120"/>
        <w:rPr>
          <w:rFonts w:ascii="Arial" w:hAnsi="Arial" w:cs="Arial"/>
          <w:sz w:val="20"/>
          <w:szCs w:val="20"/>
          <w:lang w:val="en-US"/>
        </w:rPr>
        <w:sectPr w:rsidR="00AE1748" w:rsidSect="00915B75">
          <w:type w:val="continuous"/>
          <w:pgSz w:w="8391" w:h="11906" w:code="11"/>
          <w:pgMar w:top="1134" w:right="1080" w:bottom="1440" w:left="1080" w:header="708" w:footer="708" w:gutter="0"/>
          <w:cols w:space="708"/>
          <w:docGrid w:linePitch="360"/>
        </w:sectPr>
      </w:pPr>
      <w:r>
        <w:rPr>
          <w:rFonts w:ascii="Arial" w:hAnsi="Arial" w:cs="Arial"/>
          <w:sz w:val="20"/>
          <w:szCs w:val="20"/>
          <w:lang w:val="en-US"/>
        </w:rPr>
        <w:t xml:space="preserve"> </w:t>
      </w:r>
    </w:p>
    <w:p w14:paraId="7E10A550" w14:textId="77777777" w:rsidR="00AE1748" w:rsidRPr="00055386" w:rsidRDefault="00AE1748" w:rsidP="00AE1748">
      <w:pPr>
        <w:numPr>
          <w:ilvl w:val="1"/>
          <w:numId w:val="5"/>
        </w:numPr>
        <w:tabs>
          <w:tab w:val="num" w:pos="720"/>
          <w:tab w:val="num" w:pos="1440"/>
          <w:tab w:val="left" w:pos="3119"/>
        </w:tabs>
        <w:spacing w:after="120"/>
        <w:ind w:left="238" w:right="3112" w:hanging="170"/>
        <w:rPr>
          <w:rFonts w:ascii="Arial" w:hAnsi="Arial" w:cs="Arial"/>
          <w:sz w:val="20"/>
          <w:szCs w:val="20"/>
          <w:lang w:val="en-US"/>
        </w:rPr>
      </w:pPr>
      <w:r>
        <w:rPr>
          <w:noProof/>
          <w:lang w:eastAsia="bg-BG"/>
        </w:rPr>
        <w:drawing>
          <wp:anchor distT="0" distB="0" distL="0" distR="0" simplePos="0" relativeHeight="251705344" behindDoc="0" locked="0" layoutInCell="1" allowOverlap="1" wp14:anchorId="52897D6E" wp14:editId="7F9DD0EE">
            <wp:simplePos x="0" y="0"/>
            <wp:positionH relativeFrom="page">
              <wp:posOffset>3070225</wp:posOffset>
            </wp:positionH>
            <wp:positionV relativeFrom="paragraph">
              <wp:posOffset>46990</wp:posOffset>
            </wp:positionV>
            <wp:extent cx="1510747" cy="1080052"/>
            <wp:effectExtent l="0" t="0" r="0" b="6350"/>
            <wp:wrapNone/>
            <wp:docPr id="29763295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1.png"/>
                    <pic:cNvPicPr/>
                  </pic:nvPicPr>
                  <pic:blipFill>
                    <a:blip r:embed="rId13" cstate="print"/>
                    <a:stretch>
                      <a:fillRect/>
                    </a:stretch>
                  </pic:blipFill>
                  <pic:spPr>
                    <a:xfrm>
                      <a:off x="0" y="0"/>
                      <a:ext cx="1510747" cy="1080052"/>
                    </a:xfrm>
                    <a:prstGeom prst="rect">
                      <a:avLst/>
                    </a:prstGeom>
                  </pic:spPr>
                </pic:pic>
              </a:graphicData>
            </a:graphic>
          </wp:anchor>
        </w:drawing>
      </w:r>
      <w:r w:rsidRPr="00055386">
        <w:rPr>
          <w:rFonts w:ascii="Arial" w:hAnsi="Arial" w:cs="Arial"/>
          <w:sz w:val="20"/>
          <w:szCs w:val="20"/>
          <w:lang w:val="en-US"/>
        </w:rPr>
        <w:t xml:space="preserve">Rotiți butonul de aprindere în poziția </w:t>
      </w:r>
      <w:r w:rsidRPr="00AE11D8">
        <w:rPr>
          <w:rFonts w:ascii="Arial" w:eastAsia="Arial" w:hAnsi="Arial" w:cs="Arial"/>
          <w:sz w:val="20"/>
          <w:szCs w:val="20"/>
        </w:rPr>
        <w:t xml:space="preserve">ÒFF` </w:t>
      </w:r>
      <w:r>
        <w:rPr>
          <w:rFonts w:ascii="Arial" w:hAnsi="Arial" w:cs="Arial"/>
          <w:sz w:val="20"/>
          <w:szCs w:val="20"/>
          <w:lang w:val="en-US"/>
        </w:rPr>
        <w:t>și setați pârghia cartuşului pe `UNLOCK'. (Fig 1)</w:t>
      </w:r>
    </w:p>
    <w:p w14:paraId="5FA2DFCD" w14:textId="75828DFB" w:rsidR="00AE1748" w:rsidRPr="008C3645" w:rsidRDefault="00AE1748" w:rsidP="00055386">
      <w:pPr>
        <w:tabs>
          <w:tab w:val="num" w:pos="1440"/>
          <w:tab w:val="left" w:pos="3119"/>
        </w:tabs>
        <w:spacing w:after="120"/>
        <w:ind w:left="238" w:right="3112"/>
        <w:rPr>
          <w:rFonts w:ascii="Arial" w:hAnsi="Arial" w:cs="Arial"/>
          <w:sz w:val="20"/>
          <w:szCs w:val="20"/>
          <w:lang w:val="en-US"/>
        </w:rPr>
      </w:pPr>
      <w:proofErr w:type="spellStart"/>
      <w:r>
        <w:rPr>
          <w:rFonts w:ascii="Arial" w:hAnsi="Arial" w:cs="Arial"/>
          <w:sz w:val="20"/>
          <w:szCs w:val="20"/>
          <w:lang w:val="en-US"/>
        </w:rPr>
        <w:t>Notă</w:t>
      </w:r>
      <w:proofErr w:type="spellEnd"/>
      <w:r>
        <w:rPr>
          <w:rFonts w:ascii="Arial" w:hAnsi="Arial" w:cs="Arial"/>
          <w:sz w:val="20"/>
          <w:szCs w:val="20"/>
          <w:lang w:val="en-US"/>
        </w:rPr>
        <w:t xml:space="preserve">: </w:t>
      </w:r>
      <w:proofErr w:type="spellStart"/>
      <w:r>
        <w:rPr>
          <w:rFonts w:ascii="Arial" w:hAnsi="Arial" w:cs="Arial"/>
          <w:sz w:val="20"/>
          <w:szCs w:val="20"/>
          <w:lang w:val="en-US"/>
        </w:rPr>
        <w:t>dacă</w:t>
      </w:r>
      <w:proofErr w:type="spellEnd"/>
      <w:r>
        <w:rPr>
          <w:rFonts w:ascii="Arial" w:hAnsi="Arial" w:cs="Arial"/>
          <w:sz w:val="20"/>
          <w:szCs w:val="20"/>
          <w:lang w:val="en-US"/>
        </w:rPr>
        <w:t xml:space="preserve"> </w:t>
      </w:r>
      <w:proofErr w:type="spellStart"/>
      <w:r>
        <w:rPr>
          <w:rFonts w:ascii="Arial" w:hAnsi="Arial" w:cs="Arial"/>
          <w:sz w:val="20"/>
          <w:szCs w:val="20"/>
          <w:lang w:val="en-US"/>
        </w:rPr>
        <w:t>butonul</w:t>
      </w:r>
      <w:proofErr w:type="spellEnd"/>
      <w:r>
        <w:rPr>
          <w:rFonts w:ascii="Arial" w:hAnsi="Arial" w:cs="Arial"/>
          <w:sz w:val="20"/>
          <w:szCs w:val="20"/>
          <w:lang w:val="en-US"/>
        </w:rPr>
        <w:t xml:space="preserve"> de </w:t>
      </w:r>
      <w:proofErr w:type="spellStart"/>
      <w:r>
        <w:rPr>
          <w:rFonts w:ascii="Arial" w:hAnsi="Arial" w:cs="Arial"/>
          <w:sz w:val="20"/>
          <w:szCs w:val="20"/>
          <w:lang w:val="en-US"/>
        </w:rPr>
        <w:t>aprindere</w:t>
      </w:r>
      <w:proofErr w:type="spellEnd"/>
      <w:r>
        <w:rPr>
          <w:rFonts w:ascii="Arial" w:hAnsi="Arial" w:cs="Arial"/>
          <w:sz w:val="20"/>
          <w:szCs w:val="20"/>
          <w:lang w:val="en-US"/>
        </w:rPr>
        <w:t xml:space="preserve"> nu </w:t>
      </w:r>
      <w:proofErr w:type="spellStart"/>
      <w:r>
        <w:rPr>
          <w:rFonts w:ascii="Arial" w:hAnsi="Arial" w:cs="Arial"/>
          <w:sz w:val="20"/>
          <w:szCs w:val="20"/>
          <w:lang w:val="en-US"/>
        </w:rPr>
        <w:t>este</w:t>
      </w:r>
      <w:proofErr w:type="spellEnd"/>
      <w:r>
        <w:rPr>
          <w:rFonts w:ascii="Arial" w:hAnsi="Arial" w:cs="Arial"/>
          <w:sz w:val="20"/>
          <w:szCs w:val="20"/>
          <w:lang w:val="en-US"/>
        </w:rPr>
        <w:t xml:space="preserve"> </w:t>
      </w:r>
      <w:proofErr w:type="spellStart"/>
      <w:r>
        <w:rPr>
          <w:rFonts w:ascii="Arial" w:hAnsi="Arial" w:cs="Arial"/>
          <w:sz w:val="20"/>
          <w:szCs w:val="20"/>
          <w:lang w:val="en-US"/>
        </w:rPr>
        <w:t>în</w:t>
      </w:r>
      <w:proofErr w:type="spellEnd"/>
      <w:r>
        <w:rPr>
          <w:rFonts w:ascii="Arial" w:hAnsi="Arial" w:cs="Arial"/>
          <w:sz w:val="20"/>
          <w:szCs w:val="20"/>
          <w:lang w:val="en-US"/>
        </w:rPr>
        <w:t xml:space="preserve"> </w:t>
      </w:r>
      <w:proofErr w:type="spellStart"/>
      <w:r>
        <w:rPr>
          <w:rFonts w:ascii="Arial" w:hAnsi="Arial" w:cs="Arial"/>
          <w:sz w:val="20"/>
          <w:szCs w:val="20"/>
          <w:lang w:val="en-US"/>
        </w:rPr>
        <w:t>poziţia</w:t>
      </w:r>
      <w:proofErr w:type="spellEnd"/>
      <w:r>
        <w:rPr>
          <w:rFonts w:ascii="Arial" w:hAnsi="Arial" w:cs="Arial"/>
          <w:sz w:val="20"/>
          <w:szCs w:val="20"/>
          <w:lang w:val="en-US"/>
        </w:rPr>
        <w:t xml:space="preserve"> </w:t>
      </w:r>
      <w:r w:rsidRPr="00AE11D8">
        <w:rPr>
          <w:rFonts w:ascii="Arial" w:eastAsia="Arial" w:hAnsi="Arial" w:cs="Arial"/>
          <w:sz w:val="20"/>
          <w:szCs w:val="20"/>
        </w:rPr>
        <w:t>ÒFF`</w:t>
      </w:r>
      <w:r>
        <w:rPr>
          <w:rFonts w:ascii="Arial" w:hAnsi="Arial" w:cs="Arial"/>
          <w:sz w:val="20"/>
          <w:szCs w:val="20"/>
          <w:lang w:val="en-US"/>
        </w:rPr>
        <w:t xml:space="preserve">, </w:t>
      </w:r>
      <w:proofErr w:type="spellStart"/>
      <w:r>
        <w:rPr>
          <w:rFonts w:ascii="Arial" w:hAnsi="Arial" w:cs="Arial"/>
          <w:sz w:val="20"/>
          <w:szCs w:val="20"/>
          <w:lang w:val="en-US"/>
        </w:rPr>
        <w:t>cartuşul</w:t>
      </w:r>
      <w:proofErr w:type="spellEnd"/>
      <w:r>
        <w:rPr>
          <w:rFonts w:ascii="Arial" w:hAnsi="Arial" w:cs="Arial"/>
          <w:sz w:val="20"/>
          <w:szCs w:val="20"/>
          <w:lang w:val="en-US"/>
        </w:rPr>
        <w:t xml:space="preserve"> de </w:t>
      </w:r>
      <w:proofErr w:type="spellStart"/>
      <w:r>
        <w:rPr>
          <w:rFonts w:ascii="Arial" w:hAnsi="Arial" w:cs="Arial"/>
          <w:sz w:val="20"/>
          <w:szCs w:val="20"/>
          <w:lang w:val="en-US"/>
        </w:rPr>
        <w:t>gaz</w:t>
      </w:r>
      <w:proofErr w:type="spellEnd"/>
      <w:r>
        <w:rPr>
          <w:rFonts w:ascii="Arial" w:hAnsi="Arial" w:cs="Arial"/>
          <w:sz w:val="20"/>
          <w:szCs w:val="20"/>
          <w:lang w:val="en-US"/>
        </w:rPr>
        <w:t xml:space="preserve"> nu poate fi încărcat în aragaz.</w:t>
      </w:r>
    </w:p>
    <w:p w14:paraId="0670B17D" w14:textId="77777777" w:rsidR="00AE1748" w:rsidRDefault="00AE1748" w:rsidP="00055386">
      <w:pPr>
        <w:pStyle w:val="BodyText"/>
        <w:rPr>
          <w:rFonts w:ascii="Times New Roman"/>
          <w:sz w:val="20"/>
        </w:rPr>
      </w:pPr>
      <w:r>
        <w:rPr>
          <w:noProof/>
          <w:lang w:val="bg-BG" w:eastAsia="bg-BG"/>
        </w:rPr>
        <w:drawing>
          <wp:anchor distT="0" distB="0" distL="0" distR="0" simplePos="0" relativeHeight="251706368" behindDoc="0" locked="0" layoutInCell="1" allowOverlap="1" wp14:anchorId="646530D9" wp14:editId="190FCE60">
            <wp:simplePos x="0" y="0"/>
            <wp:positionH relativeFrom="page">
              <wp:posOffset>3016250</wp:posOffset>
            </wp:positionH>
            <wp:positionV relativeFrom="paragraph">
              <wp:posOffset>123190</wp:posOffset>
            </wp:positionV>
            <wp:extent cx="1619023" cy="1194394"/>
            <wp:effectExtent l="0" t="0" r="635" b="6350"/>
            <wp:wrapNone/>
            <wp:docPr id="600565288"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2.jpeg"/>
                    <pic:cNvPicPr/>
                  </pic:nvPicPr>
                  <pic:blipFill>
                    <a:blip r:embed="rId14" cstate="print"/>
                    <a:stretch>
                      <a:fillRect/>
                    </a:stretch>
                  </pic:blipFill>
                  <pic:spPr>
                    <a:xfrm>
                      <a:off x="0" y="0"/>
                      <a:ext cx="1619023" cy="1194394"/>
                    </a:xfrm>
                    <a:prstGeom prst="rect">
                      <a:avLst/>
                    </a:prstGeom>
                  </pic:spPr>
                </pic:pic>
              </a:graphicData>
            </a:graphic>
          </wp:anchor>
        </w:drawing>
      </w:r>
    </w:p>
    <w:p w14:paraId="2C55BF1C" w14:textId="77777777" w:rsidR="00AE1748" w:rsidRDefault="00AE1748" w:rsidP="00AE1748">
      <w:pPr>
        <w:numPr>
          <w:ilvl w:val="1"/>
          <w:numId w:val="5"/>
        </w:numPr>
        <w:tabs>
          <w:tab w:val="num" w:pos="720"/>
          <w:tab w:val="num" w:pos="1440"/>
          <w:tab w:val="left" w:pos="3119"/>
        </w:tabs>
        <w:spacing w:after="1080"/>
        <w:ind w:left="238" w:right="3113" w:hanging="170"/>
        <w:rPr>
          <w:rFonts w:ascii="Arial" w:hAnsi="Arial" w:cs="Arial"/>
          <w:sz w:val="20"/>
          <w:szCs w:val="20"/>
          <w:lang w:val="en-US"/>
        </w:rPr>
      </w:pPr>
      <w:r>
        <w:rPr>
          <w:noProof/>
          <w:lang w:eastAsia="bg-BG"/>
        </w:rPr>
        <w:drawing>
          <wp:anchor distT="0" distB="0" distL="0" distR="0" simplePos="0" relativeHeight="251707392" behindDoc="0" locked="0" layoutInCell="1" allowOverlap="1" wp14:anchorId="0E6CEEAD" wp14:editId="040D265D">
            <wp:simplePos x="0" y="0"/>
            <wp:positionH relativeFrom="page">
              <wp:posOffset>2998470</wp:posOffset>
            </wp:positionH>
            <wp:positionV relativeFrom="paragraph">
              <wp:posOffset>1314450</wp:posOffset>
            </wp:positionV>
            <wp:extent cx="1655338" cy="1139487"/>
            <wp:effectExtent l="0" t="0" r="2540" b="3810"/>
            <wp:wrapNone/>
            <wp:docPr id="1361754090"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15" cstate="print"/>
                    <a:stretch>
                      <a:fillRect/>
                    </a:stretch>
                  </pic:blipFill>
                  <pic:spPr>
                    <a:xfrm>
                      <a:off x="0" y="0"/>
                      <a:ext cx="1655338" cy="1139487"/>
                    </a:xfrm>
                    <a:prstGeom prst="rect">
                      <a:avLst/>
                    </a:prstGeom>
                  </pic:spPr>
                </pic:pic>
              </a:graphicData>
            </a:graphic>
          </wp:anchor>
        </w:drawing>
      </w:r>
      <w:r w:rsidRPr="00055386">
        <w:rPr>
          <w:rFonts w:ascii="Arial" w:hAnsi="Arial" w:cs="Arial"/>
          <w:sz w:val="20"/>
          <w:szCs w:val="20"/>
          <w:lang w:val="en-US"/>
        </w:rPr>
        <w:t>Deschideți capacul cartușului de gaz și introduceți cartușul de gaz astfel încât spațiul de ghidare să fie aliniat cu fanta de pe marginea cartușului. Apoi închideți capacul cartușului. (FIGURA 2)</w:t>
      </w:r>
    </w:p>
    <w:p w14:paraId="70915F93" w14:textId="77777777" w:rsidR="00AE1748" w:rsidRPr="00751728" w:rsidRDefault="00AE1748" w:rsidP="00AE1748">
      <w:pPr>
        <w:numPr>
          <w:ilvl w:val="1"/>
          <w:numId w:val="5"/>
        </w:numPr>
        <w:tabs>
          <w:tab w:val="num" w:pos="720"/>
          <w:tab w:val="num" w:pos="1440"/>
          <w:tab w:val="left" w:pos="3119"/>
        </w:tabs>
        <w:spacing w:after="120"/>
        <w:ind w:left="238" w:right="3112" w:hanging="170"/>
        <w:rPr>
          <w:rFonts w:ascii="Arial" w:hAnsi="Arial" w:cs="Arial"/>
          <w:sz w:val="20"/>
          <w:szCs w:val="20"/>
          <w:lang w:val="en-US"/>
        </w:rPr>
        <w:sectPr w:rsidR="00AE1748" w:rsidRPr="00751728" w:rsidSect="00915B75">
          <w:type w:val="continuous"/>
          <w:pgSz w:w="8391" w:h="11906" w:code="11"/>
          <w:pgMar w:top="1134" w:right="1080" w:bottom="1440" w:left="1080" w:header="708" w:footer="708" w:gutter="0"/>
          <w:cols w:space="169"/>
          <w:docGrid w:linePitch="360"/>
        </w:sectPr>
      </w:pPr>
      <w:r w:rsidRPr="00751728">
        <w:rPr>
          <w:rFonts w:ascii="Arial" w:hAnsi="Arial" w:cs="Arial"/>
          <w:sz w:val="20"/>
          <w:szCs w:val="20"/>
          <w:lang w:val="en-US"/>
        </w:rPr>
        <w:t>Împingeți blocarea cartușului de gaz în jos în poziția „LOCK” cu o mișcare fermă. (Fig 3</w:t>
      </w:r>
    </w:p>
    <w:p w14:paraId="140C7268" w14:textId="77777777" w:rsidR="00AE1748" w:rsidRDefault="00AE1748" w:rsidP="00267DC0">
      <w:pPr>
        <w:pStyle w:val="BodyText"/>
        <w:rPr>
          <w:rFonts w:ascii="Times New Roman"/>
          <w:sz w:val="20"/>
        </w:rPr>
        <w:sectPr w:rsidR="00AE1748" w:rsidSect="00915B75">
          <w:type w:val="continuous"/>
          <w:pgSz w:w="8391" w:h="11906" w:code="11"/>
          <w:pgMar w:top="1134" w:right="1080" w:bottom="1440" w:left="1080" w:header="708" w:footer="708" w:gutter="0"/>
          <w:cols w:num="2" w:space="169"/>
          <w:docGrid w:linePitch="360"/>
        </w:sectPr>
      </w:pPr>
    </w:p>
    <w:p w14:paraId="3C8DB7C1" w14:textId="77777777" w:rsidR="00AE1748" w:rsidRPr="003F0081" w:rsidRDefault="00AE1748" w:rsidP="003F0081">
      <w:pPr>
        <w:rPr>
          <w:rFonts w:ascii="Arial" w:hAnsi="Arial" w:cs="Arial"/>
          <w:b/>
          <w:sz w:val="20"/>
          <w:szCs w:val="20"/>
          <w:lang w:val="en-US"/>
        </w:rPr>
      </w:pPr>
      <w:r w:rsidRPr="003F0081">
        <w:rPr>
          <w:rFonts w:ascii="Arial" w:hAnsi="Arial" w:cs="Arial"/>
          <w:b/>
          <w:sz w:val="20"/>
          <w:szCs w:val="20"/>
          <w:lang w:val="en-US"/>
        </w:rPr>
        <w:lastRenderedPageBreak/>
        <w:t>Alertă importantă de siguranță:</w:t>
      </w:r>
    </w:p>
    <w:p w14:paraId="23CF34E4" w14:textId="77777777" w:rsidR="00AE1748" w:rsidRPr="00594F89"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3F0081">
        <w:rPr>
          <w:rFonts w:ascii="Arial" w:hAnsi="Arial" w:cs="Arial"/>
          <w:sz w:val="20"/>
          <w:szCs w:val="20"/>
          <w:lang w:val="en-US"/>
        </w:rPr>
        <w:t>Asigurați-vă că orificiile arzătorului pentru admisia aerului sunt întotdeauna libere pentru arderea corespunzătoare. Dacă flacăra este neobișnuit de portocalie, verificați dacă există blocaje. În cazul în care aparatul nu funcționează corect, întrerupeți utilizarea și solicitați service sau reparații profesionale.</w:t>
      </w:r>
    </w:p>
    <w:p w14:paraId="5F2CD722" w14:textId="77777777" w:rsidR="00AE1748" w:rsidRDefault="00AE1748" w:rsidP="00CC3A4D">
      <w:pPr>
        <w:spacing w:before="240" w:after="120"/>
        <w:rPr>
          <w:rFonts w:ascii="Arial" w:hAnsi="Arial" w:cs="Arial"/>
          <w:b/>
          <w:bCs/>
          <w:sz w:val="24"/>
          <w:szCs w:val="24"/>
          <w:lang w:val="en-US"/>
        </w:rPr>
      </w:pPr>
      <w:r>
        <w:rPr>
          <w:noProof/>
          <w:lang w:eastAsia="bg-BG"/>
        </w:rPr>
        <w:drawing>
          <wp:anchor distT="0" distB="0" distL="0" distR="0" simplePos="0" relativeHeight="251708416" behindDoc="0" locked="0" layoutInCell="1" allowOverlap="1" wp14:anchorId="07856427" wp14:editId="235FDFA5">
            <wp:simplePos x="0" y="0"/>
            <wp:positionH relativeFrom="page">
              <wp:posOffset>3241675</wp:posOffset>
            </wp:positionH>
            <wp:positionV relativeFrom="paragraph">
              <wp:posOffset>188595</wp:posOffset>
            </wp:positionV>
            <wp:extent cx="1371600" cy="1362075"/>
            <wp:effectExtent l="0" t="0" r="0" b="9525"/>
            <wp:wrapSquare wrapText="bothSides"/>
            <wp:docPr id="1034022310"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4.png"/>
                    <pic:cNvPicPr/>
                  </pic:nvPicPr>
                  <pic:blipFill>
                    <a:blip r:embed="rId16" cstate="print"/>
                    <a:stretch>
                      <a:fillRect/>
                    </a:stretch>
                  </pic:blipFill>
                  <pic:spPr>
                    <a:xfrm>
                      <a:off x="0" y="0"/>
                      <a:ext cx="1371600" cy="1362075"/>
                    </a:xfrm>
                    <a:prstGeom prst="rect">
                      <a:avLst/>
                    </a:prstGeom>
                  </pic:spPr>
                </pic:pic>
              </a:graphicData>
            </a:graphic>
          </wp:anchor>
        </w:drawing>
      </w:r>
      <w:r w:rsidRPr="00CC3A4D">
        <w:rPr>
          <w:rFonts w:ascii="Arial" w:hAnsi="Arial" w:cs="Arial"/>
          <w:b/>
          <w:bCs/>
          <w:sz w:val="24"/>
          <w:szCs w:val="24"/>
          <w:lang w:val="en-US"/>
        </w:rPr>
        <w:t>Aprinderea aragazului</w:t>
      </w:r>
    </w:p>
    <w:p w14:paraId="5646180E" w14:textId="77777777" w:rsidR="00AE1748" w:rsidRDefault="00AE1748" w:rsidP="00AE1748">
      <w:pPr>
        <w:numPr>
          <w:ilvl w:val="1"/>
          <w:numId w:val="5"/>
        </w:numPr>
        <w:tabs>
          <w:tab w:val="num" w:pos="720"/>
          <w:tab w:val="num" w:pos="1440"/>
        </w:tabs>
        <w:spacing w:after="120"/>
        <w:ind w:left="238" w:right="2403" w:hanging="170"/>
        <w:rPr>
          <w:rFonts w:ascii="Arial" w:hAnsi="Arial" w:cs="Arial"/>
          <w:sz w:val="20"/>
          <w:szCs w:val="20"/>
          <w:lang w:val="en-US"/>
        </w:rPr>
      </w:pPr>
      <w:r w:rsidRPr="00CC3A4D">
        <w:rPr>
          <w:rFonts w:ascii="Arial" w:hAnsi="Arial" w:cs="Arial"/>
          <w:sz w:val="20"/>
          <w:szCs w:val="20"/>
          <w:lang w:val="en-US"/>
        </w:rPr>
        <w:t>Rotiți butonul de aprindere în sens invers acelor de ceasornic în poziția `HIGH` până când dispozitivul de aprindere piezo face „clic” și aprinde arzătorul. (FIG. 4)</w:t>
      </w:r>
    </w:p>
    <w:p w14:paraId="5A15AFB8" w14:textId="77777777" w:rsidR="00AE1748"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C946C7">
        <w:rPr>
          <w:rFonts w:ascii="Arial" w:hAnsi="Arial" w:cs="Arial"/>
          <w:sz w:val="20"/>
          <w:szCs w:val="20"/>
          <w:lang w:val="en-US"/>
        </w:rPr>
        <w:t xml:space="preserve">Dacă aragazul nu se aprinde, mai întâi rotiți butonul de comandă înapoi în poziția </w:t>
      </w:r>
      <w:r w:rsidRPr="00AE11D8">
        <w:rPr>
          <w:rFonts w:ascii="Arial" w:eastAsia="Arial" w:hAnsi="Arial" w:cs="Arial"/>
          <w:sz w:val="20"/>
          <w:szCs w:val="20"/>
        </w:rPr>
        <w:t xml:space="preserve">ÒFF` </w:t>
      </w:r>
      <w:r w:rsidRPr="00C946C7">
        <w:rPr>
          <w:rFonts w:ascii="Arial" w:hAnsi="Arial" w:cs="Arial"/>
          <w:sz w:val="20"/>
          <w:szCs w:val="20"/>
          <w:lang w:val="en-US"/>
        </w:rPr>
        <w:t>înainte de a încerca să reaprindeți.</w:t>
      </w:r>
    </w:p>
    <w:p w14:paraId="0D030F7F" w14:textId="315DA14B" w:rsidR="00AE1748"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B80508">
        <w:rPr>
          <w:rFonts w:ascii="Arial" w:hAnsi="Arial" w:cs="Arial"/>
          <w:sz w:val="20"/>
          <w:szCs w:val="20"/>
        </w:rPr>
        <w:t xml:space="preserve">Pentru a verifica cartuşul de gaz, deschideţi capacul cartuşului şi scoateţi-l cu grijă. Agitați ușor cartușul pentru a determina dacă este gol. Dacă este gol, înlocuiți-l cu un cartuș nou </w:t>
      </w:r>
      <w:proofErr w:type="spellStart"/>
      <w:r w:rsidRPr="00B80508">
        <w:rPr>
          <w:rFonts w:ascii="Arial" w:hAnsi="Arial" w:cs="Arial"/>
          <w:sz w:val="20"/>
          <w:szCs w:val="20"/>
        </w:rPr>
        <w:t>și</w:t>
      </w:r>
      <w:proofErr w:type="spellEnd"/>
      <w:r w:rsidRPr="00B80508">
        <w:rPr>
          <w:rFonts w:ascii="Arial" w:hAnsi="Arial" w:cs="Arial"/>
          <w:sz w:val="20"/>
          <w:szCs w:val="20"/>
        </w:rPr>
        <w:t xml:space="preserve"> </w:t>
      </w:r>
      <w:proofErr w:type="spellStart"/>
      <w:r w:rsidRPr="00B80508">
        <w:rPr>
          <w:rFonts w:ascii="Arial" w:hAnsi="Arial" w:cs="Arial"/>
          <w:sz w:val="20"/>
          <w:szCs w:val="20"/>
        </w:rPr>
        <w:t>începeți</w:t>
      </w:r>
      <w:proofErr w:type="spellEnd"/>
      <w:r w:rsidRPr="00B80508">
        <w:rPr>
          <w:rFonts w:ascii="Arial" w:hAnsi="Arial" w:cs="Arial"/>
          <w:sz w:val="20"/>
          <w:szCs w:val="20"/>
        </w:rPr>
        <w:t xml:space="preserve"> din </w:t>
      </w:r>
      <w:proofErr w:type="spellStart"/>
      <w:r w:rsidRPr="00B80508">
        <w:rPr>
          <w:rFonts w:ascii="Arial" w:hAnsi="Arial" w:cs="Arial"/>
          <w:sz w:val="20"/>
          <w:szCs w:val="20"/>
        </w:rPr>
        <w:t>nou</w:t>
      </w:r>
      <w:proofErr w:type="spellEnd"/>
      <w:r>
        <w:rPr>
          <w:rFonts w:ascii="Arial" w:hAnsi="Arial" w:cs="Arial"/>
          <w:sz w:val="20"/>
          <w:szCs w:val="20"/>
          <w:lang w:val="en-US"/>
        </w:rPr>
        <w:t>.</w:t>
      </w:r>
    </w:p>
    <w:p w14:paraId="497632F5" w14:textId="07056865"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B80508">
        <w:rPr>
          <w:rFonts w:ascii="Arial" w:hAnsi="Arial" w:cs="Arial"/>
          <w:sz w:val="20"/>
          <w:szCs w:val="20"/>
        </w:rPr>
        <w:t xml:space="preserve">Asigurați-vă întotdeauna că arzătoarele sunt complet stinse înainte de a </w:t>
      </w:r>
      <w:proofErr w:type="spellStart"/>
      <w:r w:rsidRPr="00B80508">
        <w:rPr>
          <w:rFonts w:ascii="Arial" w:hAnsi="Arial" w:cs="Arial"/>
          <w:sz w:val="20"/>
          <w:szCs w:val="20"/>
        </w:rPr>
        <w:t>deconecta</w:t>
      </w:r>
      <w:proofErr w:type="spellEnd"/>
      <w:r w:rsidRPr="00B80508">
        <w:rPr>
          <w:rFonts w:ascii="Arial" w:hAnsi="Arial" w:cs="Arial"/>
          <w:sz w:val="20"/>
          <w:szCs w:val="20"/>
        </w:rPr>
        <w:t xml:space="preserve"> </w:t>
      </w:r>
      <w:proofErr w:type="spellStart"/>
      <w:r>
        <w:rPr>
          <w:rFonts w:ascii="Arial" w:hAnsi="Arial" w:cs="Arial"/>
          <w:sz w:val="20"/>
          <w:szCs w:val="20"/>
        </w:rPr>
        <w:t>cartuşul</w:t>
      </w:r>
      <w:proofErr w:type="spellEnd"/>
      <w:r>
        <w:rPr>
          <w:rFonts w:ascii="Arial" w:hAnsi="Arial" w:cs="Arial"/>
          <w:sz w:val="20"/>
          <w:szCs w:val="20"/>
        </w:rPr>
        <w:t xml:space="preserve"> de gaz</w:t>
      </w:r>
      <w:r w:rsidRPr="00B80508">
        <w:rPr>
          <w:rFonts w:ascii="Arial" w:hAnsi="Arial" w:cs="Arial"/>
          <w:sz w:val="20"/>
          <w:szCs w:val="20"/>
        </w:rPr>
        <w:t xml:space="preserve">. Înainte de a conecta un </w:t>
      </w:r>
      <w:proofErr w:type="spellStart"/>
      <w:r w:rsidRPr="00B80508">
        <w:rPr>
          <w:rFonts w:ascii="Arial" w:hAnsi="Arial" w:cs="Arial"/>
          <w:sz w:val="20"/>
          <w:szCs w:val="20"/>
        </w:rPr>
        <w:t>nou</w:t>
      </w:r>
      <w:proofErr w:type="spellEnd"/>
      <w:r w:rsidRPr="00B80508">
        <w:rPr>
          <w:rFonts w:ascii="Arial" w:hAnsi="Arial" w:cs="Arial"/>
          <w:sz w:val="20"/>
          <w:szCs w:val="20"/>
        </w:rPr>
        <w:t xml:space="preserve"> </w:t>
      </w:r>
      <w:proofErr w:type="spellStart"/>
      <w:r>
        <w:rPr>
          <w:rFonts w:ascii="Arial" w:hAnsi="Arial" w:cs="Arial"/>
          <w:sz w:val="20"/>
          <w:szCs w:val="20"/>
        </w:rPr>
        <w:t>cartuş</w:t>
      </w:r>
      <w:proofErr w:type="spellEnd"/>
      <w:r>
        <w:rPr>
          <w:rFonts w:ascii="Arial" w:hAnsi="Arial" w:cs="Arial"/>
          <w:sz w:val="20"/>
          <w:szCs w:val="20"/>
        </w:rPr>
        <w:t xml:space="preserve"> de </w:t>
      </w:r>
      <w:proofErr w:type="spellStart"/>
      <w:r>
        <w:rPr>
          <w:rFonts w:ascii="Arial" w:hAnsi="Arial" w:cs="Arial"/>
          <w:sz w:val="20"/>
          <w:szCs w:val="20"/>
        </w:rPr>
        <w:t>gaz</w:t>
      </w:r>
      <w:proofErr w:type="spellEnd"/>
      <w:r w:rsidRPr="00B80508">
        <w:rPr>
          <w:rFonts w:ascii="Arial" w:hAnsi="Arial" w:cs="Arial"/>
          <w:sz w:val="20"/>
          <w:szCs w:val="20"/>
        </w:rPr>
        <w:t xml:space="preserve">, </w:t>
      </w:r>
      <w:proofErr w:type="spellStart"/>
      <w:r w:rsidRPr="00B80508">
        <w:rPr>
          <w:rFonts w:ascii="Arial" w:hAnsi="Arial" w:cs="Arial"/>
          <w:sz w:val="20"/>
          <w:szCs w:val="20"/>
        </w:rPr>
        <w:t>asiguraţi-vă</w:t>
      </w:r>
      <w:proofErr w:type="spellEnd"/>
      <w:r w:rsidRPr="00B80508">
        <w:rPr>
          <w:rFonts w:ascii="Arial" w:hAnsi="Arial" w:cs="Arial"/>
          <w:sz w:val="20"/>
          <w:szCs w:val="20"/>
        </w:rPr>
        <w:t xml:space="preserve"> </w:t>
      </w:r>
      <w:proofErr w:type="spellStart"/>
      <w:r w:rsidRPr="00B80508">
        <w:rPr>
          <w:rFonts w:ascii="Arial" w:hAnsi="Arial" w:cs="Arial"/>
          <w:sz w:val="20"/>
          <w:szCs w:val="20"/>
        </w:rPr>
        <w:t>că</w:t>
      </w:r>
      <w:proofErr w:type="spellEnd"/>
      <w:r w:rsidRPr="00B80508">
        <w:rPr>
          <w:rFonts w:ascii="Arial" w:hAnsi="Arial" w:cs="Arial"/>
          <w:sz w:val="20"/>
          <w:szCs w:val="20"/>
        </w:rPr>
        <w:t xml:space="preserve"> </w:t>
      </w:r>
      <w:proofErr w:type="spellStart"/>
      <w:r w:rsidRPr="00B80508">
        <w:rPr>
          <w:rFonts w:ascii="Arial" w:hAnsi="Arial" w:cs="Arial"/>
          <w:sz w:val="20"/>
          <w:szCs w:val="20"/>
        </w:rPr>
        <w:t>verificaţi</w:t>
      </w:r>
      <w:proofErr w:type="spellEnd"/>
      <w:r w:rsidRPr="00B80508">
        <w:rPr>
          <w:rFonts w:ascii="Arial" w:hAnsi="Arial" w:cs="Arial"/>
          <w:sz w:val="20"/>
          <w:szCs w:val="20"/>
        </w:rPr>
        <w:t xml:space="preserve"> garniturile pentru orice semne de deteriorare sau uzură.</w:t>
      </w:r>
    </w:p>
    <w:p w14:paraId="568DC734" w14:textId="77777777" w:rsidR="00AE1748" w:rsidRPr="00396F4A" w:rsidRDefault="00AE1748" w:rsidP="00396F4A">
      <w:pPr>
        <w:spacing w:before="240" w:after="120"/>
        <w:rPr>
          <w:rFonts w:ascii="Arial" w:hAnsi="Arial" w:cs="Arial"/>
          <w:b/>
          <w:bCs/>
          <w:sz w:val="24"/>
          <w:szCs w:val="24"/>
          <w:lang w:val="en-US"/>
        </w:rPr>
      </w:pPr>
      <w:r>
        <w:rPr>
          <w:rFonts w:ascii="Arial" w:hAnsi="Arial" w:cs="Arial"/>
          <w:b/>
          <w:bCs/>
          <w:sz w:val="24"/>
          <w:szCs w:val="24"/>
          <w:lang w:val="en-US"/>
        </w:rPr>
        <w:t>Reglarea puterii flăcării:</w:t>
      </w:r>
    </w:p>
    <w:p w14:paraId="18200CCE" w14:textId="668C4B16"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proofErr w:type="spellStart"/>
      <w:r w:rsidRPr="00AE11D8">
        <w:rPr>
          <w:rFonts w:ascii="Arial" w:eastAsia="Arial" w:hAnsi="Arial" w:cs="Arial"/>
          <w:sz w:val="20"/>
          <w:szCs w:val="20"/>
        </w:rPr>
        <w:t>Controlul</w:t>
      </w:r>
      <w:proofErr w:type="spellEnd"/>
      <w:r w:rsidRPr="00AE11D8">
        <w:rPr>
          <w:rFonts w:ascii="Arial" w:eastAsia="Arial" w:hAnsi="Arial" w:cs="Arial"/>
          <w:sz w:val="20"/>
          <w:szCs w:val="20"/>
        </w:rPr>
        <w:t xml:space="preserve"> </w:t>
      </w:r>
      <w:proofErr w:type="spellStart"/>
      <w:r w:rsidRPr="00C002A6">
        <w:rPr>
          <w:rFonts w:ascii="Arial" w:hAnsi="Arial" w:cs="Arial"/>
          <w:b/>
          <w:sz w:val="20"/>
          <w:szCs w:val="20"/>
        </w:rPr>
        <w:t>flăcării</w:t>
      </w:r>
      <w:proofErr w:type="spellEnd"/>
      <w:r w:rsidRPr="00C002A6">
        <w:rPr>
          <w:rFonts w:ascii="Arial" w:hAnsi="Arial" w:cs="Arial"/>
          <w:b/>
          <w:sz w:val="20"/>
          <w:szCs w:val="20"/>
        </w:rPr>
        <w:t xml:space="preserve">: </w:t>
      </w:r>
      <w:proofErr w:type="spellStart"/>
      <w:r w:rsidRPr="00C002A6">
        <w:rPr>
          <w:rFonts w:ascii="Arial" w:hAnsi="Arial" w:cs="Arial"/>
          <w:b/>
          <w:sz w:val="20"/>
          <w:szCs w:val="20"/>
        </w:rPr>
        <w:t>Pentru</w:t>
      </w:r>
      <w:proofErr w:type="spellEnd"/>
      <w:r w:rsidRPr="00C002A6">
        <w:rPr>
          <w:rFonts w:ascii="Arial" w:hAnsi="Arial" w:cs="Arial"/>
          <w:b/>
          <w:sz w:val="20"/>
          <w:szCs w:val="20"/>
        </w:rPr>
        <w:t xml:space="preserve"> a </w:t>
      </w:r>
      <w:proofErr w:type="spellStart"/>
      <w:r w:rsidRPr="00C002A6">
        <w:rPr>
          <w:rFonts w:ascii="Arial" w:hAnsi="Arial" w:cs="Arial"/>
          <w:b/>
          <w:sz w:val="20"/>
          <w:szCs w:val="20"/>
        </w:rPr>
        <w:t>regla</w:t>
      </w:r>
      <w:proofErr w:type="spellEnd"/>
      <w:r w:rsidRPr="00C002A6">
        <w:rPr>
          <w:rFonts w:ascii="Arial" w:hAnsi="Arial" w:cs="Arial"/>
          <w:b/>
          <w:sz w:val="20"/>
          <w:szCs w:val="20"/>
        </w:rPr>
        <w:t xml:space="preserve"> </w:t>
      </w:r>
      <w:proofErr w:type="spellStart"/>
      <w:r w:rsidRPr="00C002A6">
        <w:rPr>
          <w:rFonts w:ascii="Arial" w:hAnsi="Arial" w:cs="Arial"/>
          <w:b/>
          <w:sz w:val="20"/>
          <w:szCs w:val="20"/>
        </w:rPr>
        <w:t>flacăra</w:t>
      </w:r>
      <w:proofErr w:type="spellEnd"/>
      <w:r w:rsidRPr="00C002A6">
        <w:rPr>
          <w:rFonts w:ascii="Arial" w:hAnsi="Arial" w:cs="Arial"/>
          <w:b/>
          <w:sz w:val="20"/>
          <w:szCs w:val="20"/>
        </w:rPr>
        <w:t xml:space="preserve">, </w:t>
      </w:r>
      <w:proofErr w:type="spellStart"/>
      <w:r w:rsidRPr="00C002A6">
        <w:rPr>
          <w:rFonts w:ascii="Arial" w:hAnsi="Arial" w:cs="Arial"/>
          <w:b/>
          <w:sz w:val="20"/>
          <w:szCs w:val="20"/>
        </w:rPr>
        <w:t>pur</w:t>
      </w:r>
      <w:proofErr w:type="spellEnd"/>
      <w:r w:rsidRPr="00C002A6">
        <w:rPr>
          <w:rFonts w:ascii="Arial" w:hAnsi="Arial" w:cs="Arial"/>
          <w:b/>
          <w:sz w:val="20"/>
          <w:szCs w:val="20"/>
        </w:rPr>
        <w:t xml:space="preserve"> </w:t>
      </w:r>
      <w:proofErr w:type="spellStart"/>
      <w:r w:rsidRPr="00AE11D8">
        <w:rPr>
          <w:rFonts w:ascii="Arial" w:eastAsia="Arial" w:hAnsi="Arial" w:cs="Arial"/>
          <w:sz w:val="20"/>
          <w:szCs w:val="20"/>
        </w:rPr>
        <w:t>și</w:t>
      </w:r>
      <w:proofErr w:type="spellEnd"/>
      <w:r w:rsidRPr="00AE11D8">
        <w:rPr>
          <w:rFonts w:ascii="Arial" w:eastAsia="Arial" w:hAnsi="Arial" w:cs="Arial"/>
          <w:sz w:val="20"/>
          <w:szCs w:val="20"/>
        </w:rPr>
        <w:t xml:space="preserve"> </w:t>
      </w:r>
      <w:proofErr w:type="spellStart"/>
      <w:r w:rsidRPr="00C002A6">
        <w:rPr>
          <w:rFonts w:ascii="Arial" w:hAnsi="Arial" w:cs="Arial"/>
          <w:sz w:val="20"/>
          <w:szCs w:val="20"/>
        </w:rPr>
        <w:t>simplu</w:t>
      </w:r>
      <w:proofErr w:type="spellEnd"/>
      <w:r w:rsidRPr="00C002A6">
        <w:rPr>
          <w:rFonts w:ascii="Arial" w:hAnsi="Arial" w:cs="Arial"/>
          <w:sz w:val="20"/>
          <w:szCs w:val="20"/>
        </w:rPr>
        <w:t xml:space="preserve"> </w:t>
      </w:r>
      <w:proofErr w:type="spellStart"/>
      <w:r w:rsidRPr="00C002A6">
        <w:rPr>
          <w:rFonts w:ascii="Arial" w:hAnsi="Arial" w:cs="Arial"/>
          <w:sz w:val="20"/>
          <w:szCs w:val="20"/>
        </w:rPr>
        <w:t>rotiți</w:t>
      </w:r>
      <w:proofErr w:type="spellEnd"/>
      <w:r w:rsidRPr="00C002A6">
        <w:rPr>
          <w:rFonts w:ascii="Arial" w:hAnsi="Arial" w:cs="Arial"/>
          <w:sz w:val="20"/>
          <w:szCs w:val="20"/>
        </w:rPr>
        <w:t xml:space="preserve"> </w:t>
      </w:r>
      <w:proofErr w:type="spellStart"/>
      <w:r w:rsidRPr="00C002A6">
        <w:rPr>
          <w:rFonts w:ascii="Arial" w:hAnsi="Arial" w:cs="Arial"/>
          <w:sz w:val="20"/>
          <w:szCs w:val="20"/>
        </w:rPr>
        <w:t>butonul</w:t>
      </w:r>
      <w:proofErr w:type="spellEnd"/>
      <w:r w:rsidRPr="00C002A6">
        <w:rPr>
          <w:rFonts w:ascii="Arial" w:hAnsi="Arial" w:cs="Arial"/>
          <w:sz w:val="20"/>
          <w:szCs w:val="20"/>
        </w:rPr>
        <w:t xml:space="preserve"> de </w:t>
      </w:r>
      <w:proofErr w:type="spellStart"/>
      <w:r w:rsidRPr="00C002A6">
        <w:rPr>
          <w:rFonts w:ascii="Arial" w:hAnsi="Arial" w:cs="Arial"/>
          <w:sz w:val="20"/>
          <w:szCs w:val="20"/>
        </w:rPr>
        <w:t>aprindere</w:t>
      </w:r>
      <w:proofErr w:type="spellEnd"/>
      <w:r w:rsidRPr="00C002A6">
        <w:rPr>
          <w:rFonts w:ascii="Arial" w:hAnsi="Arial" w:cs="Arial"/>
          <w:sz w:val="20"/>
          <w:szCs w:val="20"/>
        </w:rPr>
        <w:t xml:space="preserve"> </w:t>
      </w:r>
      <w:proofErr w:type="spellStart"/>
      <w:r w:rsidRPr="00C002A6">
        <w:rPr>
          <w:rFonts w:ascii="Arial" w:hAnsi="Arial" w:cs="Arial"/>
          <w:sz w:val="20"/>
          <w:szCs w:val="20"/>
        </w:rPr>
        <w:t>între</w:t>
      </w:r>
      <w:proofErr w:type="spellEnd"/>
      <w:r w:rsidRPr="00C002A6">
        <w:rPr>
          <w:rFonts w:ascii="Arial" w:hAnsi="Arial" w:cs="Arial"/>
          <w:sz w:val="20"/>
          <w:szCs w:val="20"/>
        </w:rPr>
        <w:t xml:space="preserve"> </w:t>
      </w:r>
      <w:proofErr w:type="spellStart"/>
      <w:r w:rsidRPr="00C002A6">
        <w:rPr>
          <w:rFonts w:ascii="Arial" w:hAnsi="Arial" w:cs="Arial"/>
          <w:sz w:val="20"/>
          <w:szCs w:val="20"/>
        </w:rPr>
        <w:t>pozițiile</w:t>
      </w:r>
      <w:proofErr w:type="spellEnd"/>
      <w:r w:rsidRPr="00C002A6">
        <w:rPr>
          <w:rFonts w:ascii="Arial" w:hAnsi="Arial" w:cs="Arial"/>
          <w:sz w:val="20"/>
          <w:szCs w:val="20"/>
        </w:rPr>
        <w:t xml:space="preserve"> </w:t>
      </w:r>
      <w:r>
        <w:rPr>
          <w:rFonts w:ascii="Arial" w:hAnsi="Arial" w:cs="Arial"/>
          <w:sz w:val="20"/>
          <w:szCs w:val="20"/>
          <w:lang w:val="en-US"/>
        </w:rPr>
        <w:t xml:space="preserve">`LOW` </w:t>
      </w:r>
      <w:proofErr w:type="spellStart"/>
      <w:r w:rsidRPr="00C002A6">
        <w:rPr>
          <w:rFonts w:ascii="Arial" w:hAnsi="Arial" w:cs="Arial"/>
          <w:sz w:val="20"/>
          <w:szCs w:val="20"/>
        </w:rPr>
        <w:t>și</w:t>
      </w:r>
      <w:proofErr w:type="spellEnd"/>
      <w:r w:rsidRPr="00C002A6">
        <w:rPr>
          <w:rFonts w:ascii="Arial" w:hAnsi="Arial" w:cs="Arial"/>
          <w:sz w:val="20"/>
          <w:szCs w:val="20"/>
        </w:rPr>
        <w:t xml:space="preserve"> </w:t>
      </w:r>
      <w:r>
        <w:rPr>
          <w:rFonts w:ascii="Arial" w:eastAsia="Arial" w:hAnsi="Arial" w:cs="Arial"/>
          <w:sz w:val="20"/>
          <w:szCs w:val="20"/>
          <w:lang w:val="en-US"/>
        </w:rPr>
        <w:t>`HIGH`</w:t>
      </w:r>
      <w:r w:rsidRPr="00C002A6">
        <w:rPr>
          <w:rFonts w:ascii="Arial" w:hAnsi="Arial" w:cs="Arial"/>
          <w:sz w:val="20"/>
          <w:szCs w:val="20"/>
        </w:rPr>
        <w:t xml:space="preserve">. Acest lucru vă va permite să controlați intensitatea flăcării pentru a se potrivi nevoilor dvs. </w:t>
      </w:r>
      <w:r>
        <w:rPr>
          <w:rFonts w:ascii="Arial" w:hAnsi="Arial" w:cs="Arial"/>
          <w:sz w:val="20"/>
          <w:szCs w:val="20"/>
          <w:lang w:val="en-US"/>
        </w:rPr>
        <w:t xml:space="preserve">de </w:t>
      </w:r>
      <w:proofErr w:type="spellStart"/>
      <w:r>
        <w:rPr>
          <w:rFonts w:ascii="Arial" w:hAnsi="Arial" w:cs="Arial"/>
          <w:sz w:val="20"/>
          <w:szCs w:val="20"/>
          <w:lang w:val="en-US"/>
        </w:rPr>
        <w:t>gătit</w:t>
      </w:r>
      <w:proofErr w:type="spellEnd"/>
      <w:r w:rsidRPr="00C002A6">
        <w:rPr>
          <w:rFonts w:ascii="Arial" w:hAnsi="Arial" w:cs="Arial"/>
          <w:sz w:val="20"/>
          <w:szCs w:val="20"/>
        </w:rPr>
        <w:t>.</w:t>
      </w:r>
    </w:p>
    <w:p w14:paraId="2097F86E" w14:textId="3324F5B8"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r>
        <w:rPr>
          <w:rFonts w:ascii="Arial" w:hAnsi="Arial" w:cs="Arial"/>
          <w:b/>
          <w:sz w:val="20"/>
          <w:szCs w:val="20"/>
        </w:rPr>
        <w:t xml:space="preserve">Oprirea </w:t>
      </w:r>
      <w:proofErr w:type="spellStart"/>
      <w:r>
        <w:rPr>
          <w:rFonts w:ascii="Arial" w:hAnsi="Arial" w:cs="Arial"/>
          <w:b/>
          <w:sz w:val="20"/>
          <w:szCs w:val="20"/>
        </w:rPr>
        <w:t>arzătorului</w:t>
      </w:r>
      <w:proofErr w:type="spellEnd"/>
      <w:r>
        <w:rPr>
          <w:rFonts w:ascii="Arial" w:hAnsi="Arial" w:cs="Arial"/>
          <w:b/>
          <w:sz w:val="20"/>
          <w:szCs w:val="20"/>
          <w:lang w:val="en-US"/>
        </w:rPr>
        <w:t xml:space="preserve">: </w:t>
      </w:r>
      <w:r w:rsidRPr="00C002A6">
        <w:rPr>
          <w:rFonts w:ascii="Arial" w:hAnsi="Arial" w:cs="Arial"/>
          <w:b/>
          <w:sz w:val="20"/>
          <w:szCs w:val="20"/>
        </w:rPr>
        <w:t xml:space="preserve">Când </w:t>
      </w:r>
      <w:proofErr w:type="spellStart"/>
      <w:r w:rsidRPr="00C002A6">
        <w:rPr>
          <w:rFonts w:ascii="Arial" w:hAnsi="Arial" w:cs="Arial"/>
          <w:sz w:val="20"/>
          <w:szCs w:val="20"/>
        </w:rPr>
        <w:t>doriți</w:t>
      </w:r>
      <w:proofErr w:type="spellEnd"/>
      <w:r w:rsidRPr="00C002A6">
        <w:rPr>
          <w:rFonts w:ascii="Arial" w:hAnsi="Arial" w:cs="Arial"/>
          <w:sz w:val="20"/>
          <w:szCs w:val="20"/>
        </w:rPr>
        <w:t xml:space="preserve"> </w:t>
      </w:r>
      <w:proofErr w:type="spellStart"/>
      <w:r w:rsidRPr="00C002A6">
        <w:rPr>
          <w:rFonts w:ascii="Arial" w:hAnsi="Arial" w:cs="Arial"/>
          <w:sz w:val="20"/>
          <w:szCs w:val="20"/>
        </w:rPr>
        <w:t>să</w:t>
      </w:r>
      <w:proofErr w:type="spellEnd"/>
      <w:r w:rsidRPr="00C002A6">
        <w:rPr>
          <w:rFonts w:ascii="Arial" w:hAnsi="Arial" w:cs="Arial"/>
          <w:sz w:val="20"/>
          <w:szCs w:val="20"/>
        </w:rPr>
        <w:t xml:space="preserve"> </w:t>
      </w:r>
      <w:proofErr w:type="spellStart"/>
      <w:r w:rsidRPr="00C002A6">
        <w:rPr>
          <w:rFonts w:ascii="Arial" w:hAnsi="Arial" w:cs="Arial"/>
          <w:sz w:val="20"/>
          <w:szCs w:val="20"/>
        </w:rPr>
        <w:t>opriți</w:t>
      </w:r>
      <w:proofErr w:type="spellEnd"/>
      <w:r w:rsidRPr="00C002A6">
        <w:rPr>
          <w:rFonts w:ascii="Arial" w:hAnsi="Arial" w:cs="Arial"/>
          <w:sz w:val="20"/>
          <w:szCs w:val="20"/>
        </w:rPr>
        <w:t xml:space="preserve"> </w:t>
      </w:r>
      <w:proofErr w:type="spellStart"/>
      <w:r w:rsidRPr="00C002A6">
        <w:rPr>
          <w:rFonts w:ascii="Arial" w:hAnsi="Arial" w:cs="Arial"/>
          <w:sz w:val="20"/>
          <w:szCs w:val="20"/>
        </w:rPr>
        <w:t>arzătorul</w:t>
      </w:r>
      <w:proofErr w:type="spellEnd"/>
      <w:r>
        <w:rPr>
          <w:rFonts w:ascii="Arial" w:hAnsi="Arial" w:cs="Arial"/>
          <w:sz w:val="20"/>
          <w:szCs w:val="20"/>
          <w:lang w:val="en-US"/>
        </w:rPr>
        <w:t xml:space="preserve">, </w:t>
      </w:r>
      <w:r w:rsidRPr="00C002A6">
        <w:rPr>
          <w:rFonts w:ascii="Arial" w:hAnsi="Arial" w:cs="Arial"/>
          <w:sz w:val="20"/>
          <w:szCs w:val="20"/>
        </w:rPr>
        <w:t xml:space="preserve">rotiți butonul de aprindere în poziția </w:t>
      </w:r>
      <w:r w:rsidRPr="00AE11D8">
        <w:rPr>
          <w:rFonts w:ascii="Arial" w:eastAsia="Arial" w:hAnsi="Arial" w:cs="Arial"/>
          <w:sz w:val="20"/>
          <w:szCs w:val="20"/>
        </w:rPr>
        <w:t>ÒFF</w:t>
      </w:r>
      <w:proofErr w:type="gramStart"/>
      <w:r w:rsidRPr="00AE11D8">
        <w:rPr>
          <w:rFonts w:ascii="Arial" w:eastAsia="Arial" w:hAnsi="Arial" w:cs="Arial"/>
          <w:sz w:val="20"/>
          <w:szCs w:val="20"/>
        </w:rPr>
        <w:t xml:space="preserve">` </w:t>
      </w:r>
      <w:r w:rsidRPr="00C002A6">
        <w:rPr>
          <w:rFonts w:ascii="Arial" w:hAnsi="Arial" w:cs="Arial"/>
          <w:sz w:val="20"/>
          <w:szCs w:val="20"/>
        </w:rPr>
        <w:t>.</w:t>
      </w:r>
      <w:proofErr w:type="gramEnd"/>
      <w:r w:rsidRPr="00C002A6">
        <w:rPr>
          <w:rFonts w:ascii="Arial" w:hAnsi="Arial" w:cs="Arial"/>
          <w:sz w:val="20"/>
          <w:szCs w:val="20"/>
        </w:rPr>
        <w:t xml:space="preserve"> Așteptați ca flacăra să se stingă complet înainte de a trece la pasul următor.</w:t>
      </w:r>
    </w:p>
    <w:p w14:paraId="01225348" w14:textId="59C4CBC2" w:rsidR="00AE1748" w:rsidRPr="00C002A6"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C002A6">
        <w:rPr>
          <w:rFonts w:ascii="Arial" w:hAnsi="Arial" w:cs="Arial"/>
          <w:b/>
          <w:sz w:val="20"/>
          <w:szCs w:val="20"/>
        </w:rPr>
        <w:lastRenderedPageBreak/>
        <w:t xml:space="preserve">Scoaterea cartuşului </w:t>
      </w:r>
      <w:r>
        <w:rPr>
          <w:rFonts w:ascii="Arial" w:hAnsi="Arial" w:cs="Arial"/>
          <w:b/>
          <w:sz w:val="20"/>
          <w:szCs w:val="20"/>
          <w:lang w:val="en-US"/>
        </w:rPr>
        <w:t xml:space="preserve">de </w:t>
      </w:r>
      <w:proofErr w:type="spellStart"/>
      <w:r>
        <w:rPr>
          <w:rFonts w:ascii="Arial" w:hAnsi="Arial" w:cs="Arial"/>
          <w:b/>
          <w:sz w:val="20"/>
          <w:szCs w:val="20"/>
          <w:lang w:val="en-US"/>
        </w:rPr>
        <w:t>gaz</w:t>
      </w:r>
      <w:proofErr w:type="spellEnd"/>
      <w:r>
        <w:rPr>
          <w:rFonts w:ascii="Arial" w:hAnsi="Arial" w:cs="Arial"/>
          <w:b/>
          <w:sz w:val="20"/>
          <w:szCs w:val="20"/>
          <w:lang w:val="en-US"/>
        </w:rPr>
        <w:t xml:space="preserve">: </w:t>
      </w:r>
      <w:r w:rsidRPr="00C002A6">
        <w:rPr>
          <w:rFonts w:ascii="Arial" w:hAnsi="Arial" w:cs="Arial"/>
          <w:sz w:val="20"/>
          <w:szCs w:val="20"/>
        </w:rPr>
        <w:t>După ce vă asiguraţi că flacăra este stinsă, scoateţi cu grijă cartuşul de gaz din compartimentul său.</w:t>
      </w:r>
    </w:p>
    <w:p w14:paraId="1481AE8A" w14:textId="730E43AB" w:rsidR="00AE1748" w:rsidRPr="0036587D" w:rsidRDefault="00AE1748" w:rsidP="006F4350">
      <w:pPr>
        <w:numPr>
          <w:ilvl w:val="1"/>
          <w:numId w:val="5"/>
        </w:numPr>
        <w:tabs>
          <w:tab w:val="num" w:pos="720"/>
          <w:tab w:val="num" w:pos="1440"/>
        </w:tabs>
        <w:spacing w:after="120"/>
        <w:ind w:left="238" w:right="-6" w:hanging="170"/>
        <w:rPr>
          <w:rFonts w:ascii="Arial" w:hAnsi="Arial" w:cs="Arial"/>
          <w:sz w:val="20"/>
          <w:szCs w:val="20"/>
        </w:rPr>
      </w:pPr>
      <w:r w:rsidRPr="00C002A6">
        <w:rPr>
          <w:rFonts w:ascii="Arial" w:hAnsi="Arial" w:cs="Arial"/>
          <w:b/>
          <w:sz w:val="20"/>
          <w:szCs w:val="20"/>
        </w:rPr>
        <w:t xml:space="preserve">Notă de siguranță: </w:t>
      </w:r>
      <w:r w:rsidRPr="00C002A6">
        <w:rPr>
          <w:rFonts w:ascii="Arial" w:hAnsi="Arial" w:cs="Arial"/>
          <w:sz w:val="20"/>
          <w:szCs w:val="20"/>
        </w:rPr>
        <w:t xml:space="preserve">Scoateți întotdeauna cartuşul de gaz din aparat când nu este utilizat. Aceasta este o măsură de siguranță crucială pentru a preveni orice scurgere de </w:t>
      </w:r>
      <w:proofErr w:type="spellStart"/>
      <w:r w:rsidRPr="00C002A6">
        <w:rPr>
          <w:rFonts w:ascii="Arial" w:hAnsi="Arial" w:cs="Arial"/>
          <w:sz w:val="20"/>
          <w:szCs w:val="20"/>
        </w:rPr>
        <w:t>gaz</w:t>
      </w:r>
      <w:proofErr w:type="spellEnd"/>
      <w:r w:rsidRPr="00C002A6">
        <w:rPr>
          <w:rFonts w:ascii="Arial" w:hAnsi="Arial" w:cs="Arial"/>
          <w:sz w:val="20"/>
          <w:szCs w:val="20"/>
        </w:rPr>
        <w:t xml:space="preserve"> </w:t>
      </w:r>
      <w:proofErr w:type="spellStart"/>
      <w:r w:rsidRPr="00C002A6">
        <w:rPr>
          <w:rFonts w:ascii="Arial" w:hAnsi="Arial" w:cs="Arial"/>
          <w:sz w:val="20"/>
          <w:szCs w:val="20"/>
        </w:rPr>
        <w:t>sau</w:t>
      </w:r>
      <w:proofErr w:type="spellEnd"/>
      <w:r w:rsidRPr="00C002A6">
        <w:rPr>
          <w:rFonts w:ascii="Arial" w:hAnsi="Arial" w:cs="Arial"/>
          <w:sz w:val="20"/>
          <w:szCs w:val="20"/>
        </w:rPr>
        <w:t xml:space="preserve"> </w:t>
      </w:r>
      <w:proofErr w:type="spellStart"/>
      <w:r w:rsidRPr="00C002A6">
        <w:rPr>
          <w:rFonts w:ascii="Arial" w:hAnsi="Arial" w:cs="Arial"/>
          <w:sz w:val="20"/>
          <w:szCs w:val="20"/>
        </w:rPr>
        <w:t>pericole</w:t>
      </w:r>
      <w:proofErr w:type="spellEnd"/>
      <w:r w:rsidRPr="00C002A6">
        <w:rPr>
          <w:rFonts w:ascii="Arial" w:hAnsi="Arial" w:cs="Arial"/>
          <w:sz w:val="20"/>
          <w:szCs w:val="20"/>
        </w:rPr>
        <w:t xml:space="preserve"> </w:t>
      </w:r>
      <w:proofErr w:type="spellStart"/>
      <w:r w:rsidRPr="00C002A6">
        <w:rPr>
          <w:rFonts w:ascii="Arial" w:hAnsi="Arial" w:cs="Arial"/>
          <w:sz w:val="20"/>
          <w:szCs w:val="20"/>
        </w:rPr>
        <w:t>neintenționate</w:t>
      </w:r>
      <w:proofErr w:type="spellEnd"/>
      <w:r w:rsidRPr="00C002A6">
        <w:rPr>
          <w:rFonts w:ascii="Arial" w:hAnsi="Arial" w:cs="Arial"/>
          <w:sz w:val="20"/>
          <w:szCs w:val="20"/>
        </w:rPr>
        <w:t>.</w:t>
      </w:r>
    </w:p>
    <w:p w14:paraId="4E11AC53" w14:textId="77777777" w:rsidR="00AE1748" w:rsidRDefault="00AE1748" w:rsidP="008F4B0A">
      <w:pPr>
        <w:spacing w:before="240" w:after="120"/>
        <w:rPr>
          <w:rFonts w:ascii="Arial" w:hAnsi="Arial" w:cs="Arial"/>
          <w:b/>
          <w:bCs/>
          <w:sz w:val="24"/>
          <w:szCs w:val="24"/>
          <w:lang w:val="en-US"/>
        </w:rPr>
      </w:pPr>
      <w:r w:rsidRPr="008F4B0A">
        <w:rPr>
          <w:rFonts w:ascii="Arial" w:hAnsi="Arial" w:cs="Arial"/>
          <w:b/>
          <w:bCs/>
          <w:sz w:val="24"/>
          <w:szCs w:val="24"/>
          <w:lang w:val="en-US"/>
        </w:rPr>
        <w:t>Activarea dispozitivului de oprire automată de siguranță</w:t>
      </w:r>
    </w:p>
    <w:p w14:paraId="170CD997" w14:textId="77777777" w:rsidR="00AE1748" w:rsidRDefault="00AE1748" w:rsidP="008F4B0A">
      <w:pPr>
        <w:rPr>
          <w:rFonts w:ascii="Arial" w:hAnsi="Arial" w:cs="Arial"/>
          <w:b/>
          <w:bCs/>
          <w:sz w:val="20"/>
          <w:szCs w:val="24"/>
          <w:lang w:val="en-US"/>
        </w:rPr>
      </w:pPr>
      <w:r w:rsidRPr="008F4B0A">
        <w:rPr>
          <w:rFonts w:ascii="Arial" w:hAnsi="Arial" w:cs="Arial"/>
          <w:b/>
          <w:bCs/>
          <w:sz w:val="20"/>
          <w:szCs w:val="24"/>
          <w:lang w:val="en-US"/>
        </w:rPr>
        <w:t>Utilizare la temperaturi ridicate:</w:t>
      </w:r>
    </w:p>
    <w:p w14:paraId="6304212A" w14:textId="77777777" w:rsidR="00AE1748" w:rsidRPr="008F4B0A"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8F4B0A">
        <w:rPr>
          <w:rFonts w:ascii="Arial" w:hAnsi="Arial" w:cs="Arial"/>
          <w:sz w:val="20"/>
          <w:szCs w:val="20"/>
          <w:lang w:val="en-US"/>
        </w:rPr>
        <w:t>Când este utilizat în zone cu temperaturi ridicate (cum ar fi plajele vara), presiunea internă a cartuşului poate depăşi 500 kPa (presiunea normală este de 200-300 kPa).</w:t>
      </w:r>
    </w:p>
    <w:p w14:paraId="307921A6" w14:textId="77777777" w:rsidR="00AE1748" w:rsidRPr="008F4B0A" w:rsidRDefault="00AE1748" w:rsidP="00AE1748">
      <w:pPr>
        <w:numPr>
          <w:ilvl w:val="1"/>
          <w:numId w:val="5"/>
        </w:numPr>
        <w:tabs>
          <w:tab w:val="num" w:pos="720"/>
          <w:tab w:val="num" w:pos="1440"/>
        </w:tabs>
        <w:spacing w:after="120"/>
        <w:ind w:left="238" w:right="-6" w:hanging="170"/>
        <w:rPr>
          <w:rFonts w:ascii="Arial" w:hAnsi="Arial" w:cs="Arial"/>
          <w:sz w:val="20"/>
          <w:szCs w:val="20"/>
          <w:lang w:val="en-US"/>
        </w:rPr>
      </w:pPr>
      <w:r w:rsidRPr="008F4B0A">
        <w:rPr>
          <w:rFonts w:ascii="Arial" w:hAnsi="Arial" w:cs="Arial"/>
          <w:sz w:val="20"/>
          <w:szCs w:val="20"/>
          <w:lang w:val="en-US"/>
        </w:rPr>
        <w:t>Aceasta declanșează dispozitivul de oprire automată de siguranță din regulator.</w:t>
      </w:r>
    </w:p>
    <w:p w14:paraId="320CAB88" w14:textId="5095B27E" w:rsidR="00AE1748" w:rsidRPr="008F4B0A" w:rsidRDefault="00AE1748" w:rsidP="008F4B0A">
      <w:pPr>
        <w:rPr>
          <w:rFonts w:ascii="Arial" w:hAnsi="Arial" w:cs="Arial"/>
          <w:bCs/>
          <w:sz w:val="20"/>
          <w:szCs w:val="24"/>
        </w:rPr>
      </w:pPr>
      <w:proofErr w:type="spellStart"/>
      <w:r w:rsidRPr="008F4B0A">
        <w:rPr>
          <w:rFonts w:ascii="Arial" w:hAnsi="Arial" w:cs="Arial"/>
          <w:b/>
          <w:bCs/>
          <w:sz w:val="20"/>
          <w:szCs w:val="24"/>
        </w:rPr>
        <w:t>Pași</w:t>
      </w:r>
      <w:proofErr w:type="spellEnd"/>
      <w:r w:rsidRPr="008F4B0A">
        <w:rPr>
          <w:rFonts w:ascii="Arial" w:hAnsi="Arial" w:cs="Arial"/>
          <w:b/>
          <w:bCs/>
          <w:sz w:val="20"/>
          <w:szCs w:val="24"/>
        </w:rPr>
        <w:t xml:space="preserve"> de </w:t>
      </w:r>
      <w:proofErr w:type="spellStart"/>
      <w:r w:rsidRPr="008F4B0A">
        <w:rPr>
          <w:rFonts w:ascii="Arial" w:hAnsi="Arial" w:cs="Arial"/>
          <w:b/>
          <w:bCs/>
          <w:sz w:val="20"/>
          <w:szCs w:val="24"/>
        </w:rPr>
        <w:t>urmat</w:t>
      </w:r>
      <w:proofErr w:type="spellEnd"/>
      <w:r w:rsidRPr="008F4B0A">
        <w:rPr>
          <w:rFonts w:ascii="Arial" w:hAnsi="Arial" w:cs="Arial"/>
          <w:bCs/>
          <w:sz w:val="20"/>
          <w:szCs w:val="24"/>
        </w:rPr>
        <w:t>:</w:t>
      </w:r>
    </w:p>
    <w:p w14:paraId="2B1D4C29" w14:textId="72663704" w:rsidR="00AE1748" w:rsidRPr="008F4B0A" w:rsidRDefault="00AE1748" w:rsidP="00472530">
      <w:pPr>
        <w:numPr>
          <w:ilvl w:val="0"/>
          <w:numId w:val="20"/>
        </w:numPr>
        <w:tabs>
          <w:tab w:val="clear" w:pos="720"/>
        </w:tabs>
        <w:ind w:left="426"/>
        <w:rPr>
          <w:rFonts w:ascii="Arial" w:hAnsi="Arial" w:cs="Arial"/>
          <w:bCs/>
          <w:sz w:val="20"/>
          <w:szCs w:val="24"/>
        </w:rPr>
      </w:pPr>
      <w:proofErr w:type="spellStart"/>
      <w:r w:rsidRPr="008F4B0A">
        <w:rPr>
          <w:rFonts w:ascii="Arial" w:hAnsi="Arial" w:cs="Arial"/>
          <w:b/>
          <w:bCs/>
          <w:sz w:val="20"/>
          <w:szCs w:val="24"/>
        </w:rPr>
        <w:t>Scoateți</w:t>
      </w:r>
      <w:proofErr w:type="spellEnd"/>
      <w:r w:rsidRPr="008F4B0A">
        <w:rPr>
          <w:rFonts w:ascii="Arial" w:hAnsi="Arial" w:cs="Arial"/>
          <w:b/>
          <w:bCs/>
          <w:sz w:val="20"/>
          <w:szCs w:val="24"/>
        </w:rPr>
        <w:t xml:space="preserve"> </w:t>
      </w:r>
      <w:proofErr w:type="spellStart"/>
      <w:r w:rsidRPr="008F4B0A">
        <w:rPr>
          <w:rFonts w:ascii="Arial" w:hAnsi="Arial" w:cs="Arial"/>
          <w:b/>
          <w:bCs/>
          <w:sz w:val="20"/>
          <w:szCs w:val="24"/>
        </w:rPr>
        <w:t>cartuşul</w:t>
      </w:r>
      <w:proofErr w:type="spellEnd"/>
      <w:r w:rsidRPr="008F4B0A">
        <w:rPr>
          <w:rFonts w:ascii="Arial" w:hAnsi="Arial" w:cs="Arial"/>
          <w:b/>
          <w:bCs/>
          <w:sz w:val="20"/>
          <w:szCs w:val="24"/>
        </w:rPr>
        <w:t xml:space="preserve"> de </w:t>
      </w:r>
      <w:proofErr w:type="spellStart"/>
      <w:r w:rsidRPr="008F4B0A">
        <w:rPr>
          <w:rFonts w:ascii="Arial" w:hAnsi="Arial" w:cs="Arial"/>
          <w:b/>
          <w:bCs/>
          <w:sz w:val="20"/>
          <w:szCs w:val="24"/>
        </w:rPr>
        <w:t>gaz</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Scoateţi</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cartuşul</w:t>
      </w:r>
      <w:proofErr w:type="spellEnd"/>
      <w:r w:rsidRPr="008F4B0A">
        <w:rPr>
          <w:rFonts w:ascii="Arial" w:hAnsi="Arial" w:cs="Arial"/>
          <w:bCs/>
          <w:sz w:val="20"/>
          <w:szCs w:val="24"/>
        </w:rPr>
        <w:t xml:space="preserve"> din </w:t>
      </w:r>
      <w:proofErr w:type="spellStart"/>
      <w:r w:rsidRPr="008F4B0A">
        <w:rPr>
          <w:rFonts w:ascii="Arial" w:hAnsi="Arial" w:cs="Arial"/>
          <w:bCs/>
          <w:sz w:val="20"/>
          <w:szCs w:val="24"/>
        </w:rPr>
        <w:t>compartiment</w:t>
      </w:r>
      <w:proofErr w:type="spellEnd"/>
      <w:r w:rsidRPr="008F4B0A">
        <w:rPr>
          <w:rFonts w:ascii="Arial" w:hAnsi="Arial" w:cs="Arial"/>
          <w:bCs/>
          <w:sz w:val="20"/>
          <w:szCs w:val="24"/>
        </w:rPr>
        <w:t>.</w:t>
      </w:r>
    </w:p>
    <w:p w14:paraId="1DFF8CE0" w14:textId="2CBC4AB6" w:rsidR="00AE1748" w:rsidRPr="00EB44FF" w:rsidRDefault="00AE1748" w:rsidP="00472530">
      <w:pPr>
        <w:numPr>
          <w:ilvl w:val="0"/>
          <w:numId w:val="20"/>
        </w:numPr>
        <w:tabs>
          <w:tab w:val="clear" w:pos="720"/>
        </w:tabs>
        <w:ind w:left="426"/>
        <w:rPr>
          <w:rFonts w:ascii="Arial" w:hAnsi="Arial" w:cs="Arial"/>
          <w:bCs/>
          <w:sz w:val="20"/>
          <w:szCs w:val="24"/>
        </w:rPr>
      </w:pPr>
      <w:proofErr w:type="spellStart"/>
      <w:r w:rsidRPr="008F4B0A">
        <w:rPr>
          <w:rFonts w:ascii="Arial" w:hAnsi="Arial" w:cs="Arial"/>
          <w:b/>
          <w:bCs/>
          <w:sz w:val="20"/>
          <w:szCs w:val="24"/>
        </w:rPr>
        <w:t>Verificați</w:t>
      </w:r>
      <w:proofErr w:type="spellEnd"/>
      <w:r w:rsidRPr="008F4B0A">
        <w:rPr>
          <w:rFonts w:ascii="Arial" w:hAnsi="Arial" w:cs="Arial"/>
          <w:b/>
          <w:bCs/>
          <w:sz w:val="20"/>
          <w:szCs w:val="24"/>
        </w:rPr>
        <w:t xml:space="preserve"> </w:t>
      </w:r>
      <w:proofErr w:type="spellStart"/>
      <w:r w:rsidRPr="008F4B0A">
        <w:rPr>
          <w:rFonts w:ascii="Arial" w:hAnsi="Arial" w:cs="Arial"/>
          <w:b/>
          <w:bCs/>
          <w:sz w:val="20"/>
          <w:szCs w:val="24"/>
        </w:rPr>
        <w:t>temperatura</w:t>
      </w:r>
      <w:proofErr w:type="spellEnd"/>
      <w:r w:rsidRPr="008F4B0A">
        <w:rPr>
          <w:rFonts w:ascii="Arial" w:hAnsi="Arial" w:cs="Arial"/>
          <w:b/>
          <w:bCs/>
          <w:sz w:val="20"/>
          <w:szCs w:val="24"/>
        </w:rPr>
        <w:t xml:space="preserve"> </w:t>
      </w:r>
      <w:proofErr w:type="spellStart"/>
      <w:r w:rsidRPr="008F4B0A">
        <w:rPr>
          <w:rFonts w:ascii="Arial" w:hAnsi="Arial" w:cs="Arial"/>
          <w:b/>
          <w:bCs/>
          <w:sz w:val="20"/>
          <w:szCs w:val="24"/>
        </w:rPr>
        <w:t>cartuşului</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Dacă</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încălzitorul</w:t>
      </w:r>
      <w:proofErr w:type="spellEnd"/>
      <w:r w:rsidRPr="008F4B0A">
        <w:rPr>
          <w:rFonts w:ascii="Arial" w:hAnsi="Arial" w:cs="Arial"/>
          <w:bCs/>
          <w:sz w:val="20"/>
          <w:szCs w:val="24"/>
        </w:rPr>
        <w:t xml:space="preserve"> a funcționat corect, cartuşul </w:t>
      </w:r>
      <w:r>
        <w:rPr>
          <w:rFonts w:ascii="Arial" w:hAnsi="Arial" w:cs="Arial"/>
          <w:bCs/>
          <w:sz w:val="20"/>
          <w:szCs w:val="24"/>
        </w:rPr>
        <w:t xml:space="preserve">de gaz </w:t>
      </w:r>
      <w:r w:rsidRPr="008F4B0A">
        <w:rPr>
          <w:rFonts w:ascii="Arial" w:hAnsi="Arial" w:cs="Arial"/>
          <w:bCs/>
          <w:sz w:val="20"/>
          <w:szCs w:val="24"/>
        </w:rPr>
        <w:t xml:space="preserve">ar trebui să se simtă rece. Dacă se simte cald, consultați secțiunea </w:t>
      </w:r>
      <w:r w:rsidRPr="00EB44FF">
        <w:rPr>
          <w:rFonts w:ascii="Arial" w:hAnsi="Arial" w:cs="Arial"/>
          <w:b/>
          <w:bCs/>
          <w:sz w:val="20"/>
          <w:szCs w:val="24"/>
        </w:rPr>
        <w:t xml:space="preserve">Precauții </w:t>
      </w:r>
      <w:r w:rsidRPr="00EB44FF">
        <w:rPr>
          <w:rFonts w:ascii="Arial" w:hAnsi="Arial" w:cs="Arial"/>
          <w:bCs/>
          <w:sz w:val="20"/>
          <w:szCs w:val="24"/>
        </w:rPr>
        <w:t>pentru a vă asigura că este utilizat corect.</w:t>
      </w:r>
    </w:p>
    <w:p w14:paraId="6FCC27E4" w14:textId="4E8AFEE2" w:rsidR="00AE1748" w:rsidRPr="008F4B0A" w:rsidRDefault="00AE1748" w:rsidP="00472530">
      <w:pPr>
        <w:numPr>
          <w:ilvl w:val="0"/>
          <w:numId w:val="20"/>
        </w:numPr>
        <w:tabs>
          <w:tab w:val="clear" w:pos="720"/>
        </w:tabs>
        <w:ind w:left="426"/>
        <w:rPr>
          <w:rFonts w:ascii="Arial" w:hAnsi="Arial" w:cs="Arial"/>
          <w:bCs/>
          <w:sz w:val="20"/>
          <w:szCs w:val="24"/>
        </w:rPr>
      </w:pPr>
      <w:proofErr w:type="spellStart"/>
      <w:r w:rsidRPr="008F4B0A">
        <w:rPr>
          <w:rFonts w:ascii="Arial" w:hAnsi="Arial" w:cs="Arial"/>
          <w:b/>
          <w:bCs/>
          <w:sz w:val="20"/>
          <w:szCs w:val="24"/>
        </w:rPr>
        <w:t>Eliberați</w:t>
      </w:r>
      <w:proofErr w:type="spellEnd"/>
      <w:r w:rsidRPr="008F4B0A">
        <w:rPr>
          <w:rFonts w:ascii="Arial" w:hAnsi="Arial" w:cs="Arial"/>
          <w:b/>
          <w:bCs/>
          <w:sz w:val="20"/>
          <w:szCs w:val="24"/>
        </w:rPr>
        <w:t xml:space="preserve"> </w:t>
      </w:r>
      <w:proofErr w:type="spellStart"/>
      <w:r w:rsidRPr="008F4B0A">
        <w:rPr>
          <w:rFonts w:ascii="Arial" w:hAnsi="Arial" w:cs="Arial"/>
          <w:b/>
          <w:bCs/>
          <w:sz w:val="20"/>
          <w:szCs w:val="24"/>
        </w:rPr>
        <w:t>excesul</w:t>
      </w:r>
      <w:proofErr w:type="spellEnd"/>
      <w:r w:rsidRPr="008F4B0A">
        <w:rPr>
          <w:rFonts w:ascii="Arial" w:hAnsi="Arial" w:cs="Arial"/>
          <w:b/>
          <w:bCs/>
          <w:sz w:val="20"/>
          <w:szCs w:val="24"/>
        </w:rPr>
        <w:t xml:space="preserve"> de </w:t>
      </w:r>
      <w:proofErr w:type="spellStart"/>
      <w:r w:rsidRPr="008F4B0A">
        <w:rPr>
          <w:rFonts w:ascii="Arial" w:hAnsi="Arial" w:cs="Arial"/>
          <w:b/>
          <w:bCs/>
          <w:sz w:val="20"/>
          <w:szCs w:val="24"/>
        </w:rPr>
        <w:t>gaz</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Rotiți</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butonul</w:t>
      </w:r>
      <w:proofErr w:type="spellEnd"/>
      <w:r w:rsidRPr="008F4B0A">
        <w:rPr>
          <w:rFonts w:ascii="Arial" w:hAnsi="Arial" w:cs="Arial"/>
          <w:bCs/>
          <w:sz w:val="20"/>
          <w:szCs w:val="24"/>
        </w:rPr>
        <w:t xml:space="preserve"> de aprindere în poziția </w:t>
      </w:r>
      <w:r>
        <w:rPr>
          <w:rFonts w:ascii="Arial" w:hAnsi="Arial" w:cs="Arial"/>
          <w:bCs/>
          <w:sz w:val="20"/>
          <w:szCs w:val="24"/>
          <w:lang w:val="en-US"/>
        </w:rPr>
        <w:t xml:space="preserve">` </w:t>
      </w:r>
      <w:r w:rsidRPr="008F4B0A">
        <w:rPr>
          <w:rFonts w:ascii="Arial" w:hAnsi="Arial" w:cs="Arial"/>
          <w:b/>
          <w:bCs/>
          <w:sz w:val="20"/>
          <w:szCs w:val="24"/>
        </w:rPr>
        <w:t xml:space="preserve">IGNITION </w:t>
      </w:r>
      <w:r>
        <w:rPr>
          <w:rFonts w:ascii="Arial" w:hAnsi="Arial" w:cs="Arial"/>
          <w:bCs/>
          <w:sz w:val="20"/>
          <w:szCs w:val="24"/>
          <w:lang w:val="en-US"/>
        </w:rPr>
        <w:t xml:space="preserve">` </w:t>
      </w:r>
      <w:r w:rsidRPr="008F4B0A">
        <w:rPr>
          <w:rFonts w:ascii="Arial" w:hAnsi="Arial" w:cs="Arial"/>
          <w:bCs/>
          <w:sz w:val="20"/>
          <w:szCs w:val="24"/>
        </w:rPr>
        <w:t xml:space="preserve">pentru </w:t>
      </w:r>
      <w:proofErr w:type="gramStart"/>
      <w:r w:rsidRPr="008F4B0A">
        <w:rPr>
          <w:rFonts w:ascii="Arial" w:hAnsi="Arial" w:cs="Arial"/>
          <w:bCs/>
          <w:sz w:val="20"/>
          <w:szCs w:val="24"/>
        </w:rPr>
        <w:t>a</w:t>
      </w:r>
      <w:proofErr w:type="gramEnd"/>
      <w:r w:rsidRPr="008F4B0A">
        <w:rPr>
          <w:rFonts w:ascii="Arial" w:hAnsi="Arial" w:cs="Arial"/>
          <w:bCs/>
          <w:sz w:val="20"/>
          <w:szCs w:val="24"/>
        </w:rPr>
        <w:t xml:space="preserve"> elibera orice exces de gaz.</w:t>
      </w:r>
    </w:p>
    <w:p w14:paraId="062350B7" w14:textId="45610AFA" w:rsidR="00AE1748" w:rsidRPr="008F4B0A" w:rsidRDefault="00AE1748" w:rsidP="00472530">
      <w:pPr>
        <w:numPr>
          <w:ilvl w:val="0"/>
          <w:numId w:val="20"/>
        </w:numPr>
        <w:tabs>
          <w:tab w:val="clear" w:pos="720"/>
        </w:tabs>
        <w:ind w:left="426"/>
        <w:rPr>
          <w:rFonts w:ascii="Arial" w:hAnsi="Arial" w:cs="Arial"/>
          <w:bCs/>
          <w:sz w:val="20"/>
          <w:szCs w:val="24"/>
        </w:rPr>
      </w:pPr>
      <w:proofErr w:type="spellStart"/>
      <w:r w:rsidRPr="008F4B0A">
        <w:rPr>
          <w:rFonts w:ascii="Arial" w:hAnsi="Arial" w:cs="Arial"/>
          <w:b/>
          <w:bCs/>
          <w:sz w:val="20"/>
          <w:szCs w:val="24"/>
        </w:rPr>
        <w:t>Răcire</w:t>
      </w:r>
      <w:proofErr w:type="spellEnd"/>
      <w:r w:rsidRPr="008F4B0A">
        <w:rPr>
          <w:rFonts w:ascii="Arial" w:hAnsi="Arial" w:cs="Arial"/>
          <w:b/>
          <w:bCs/>
          <w:sz w:val="20"/>
          <w:szCs w:val="24"/>
        </w:rPr>
        <w:t xml:space="preserve"> </w:t>
      </w:r>
      <w:proofErr w:type="spellStart"/>
      <w:r w:rsidRPr="008F4B0A">
        <w:rPr>
          <w:rFonts w:ascii="Arial" w:hAnsi="Arial" w:cs="Arial"/>
          <w:b/>
          <w:bCs/>
          <w:sz w:val="20"/>
          <w:szCs w:val="24"/>
        </w:rPr>
        <w:t>și</w:t>
      </w:r>
      <w:proofErr w:type="spellEnd"/>
      <w:r w:rsidRPr="008F4B0A">
        <w:rPr>
          <w:rFonts w:ascii="Arial" w:hAnsi="Arial" w:cs="Arial"/>
          <w:b/>
          <w:bCs/>
          <w:sz w:val="20"/>
          <w:szCs w:val="24"/>
        </w:rPr>
        <w:t xml:space="preserve"> </w:t>
      </w:r>
      <w:proofErr w:type="spellStart"/>
      <w:r w:rsidRPr="008F4B0A">
        <w:rPr>
          <w:rFonts w:ascii="Arial" w:hAnsi="Arial" w:cs="Arial"/>
          <w:b/>
          <w:bCs/>
          <w:sz w:val="20"/>
          <w:szCs w:val="24"/>
        </w:rPr>
        <w:t>repornire</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Lăsați</w:t>
      </w:r>
      <w:proofErr w:type="spellEnd"/>
      <w:r w:rsidRPr="008F4B0A">
        <w:rPr>
          <w:rFonts w:ascii="Arial" w:hAnsi="Arial" w:cs="Arial"/>
          <w:bCs/>
          <w:sz w:val="20"/>
          <w:szCs w:val="24"/>
        </w:rPr>
        <w:t xml:space="preserve"> </w:t>
      </w:r>
      <w:proofErr w:type="spellStart"/>
      <w:r w:rsidRPr="008F4B0A">
        <w:rPr>
          <w:rFonts w:ascii="Arial" w:hAnsi="Arial" w:cs="Arial"/>
          <w:bCs/>
          <w:sz w:val="20"/>
          <w:szCs w:val="24"/>
        </w:rPr>
        <w:t>cartușul</w:t>
      </w:r>
      <w:proofErr w:type="spellEnd"/>
      <w:r w:rsidRPr="008F4B0A">
        <w:rPr>
          <w:rFonts w:ascii="Arial" w:hAnsi="Arial" w:cs="Arial"/>
          <w:bCs/>
          <w:sz w:val="20"/>
          <w:szCs w:val="24"/>
        </w:rPr>
        <w:t xml:space="preserve"> </w:t>
      </w:r>
      <w:r>
        <w:rPr>
          <w:rFonts w:ascii="Arial" w:hAnsi="Arial" w:cs="Arial"/>
          <w:bCs/>
          <w:sz w:val="20"/>
          <w:szCs w:val="24"/>
        </w:rPr>
        <w:t xml:space="preserve">de gaz </w:t>
      </w:r>
      <w:r w:rsidRPr="008F4B0A">
        <w:rPr>
          <w:rFonts w:ascii="Arial" w:hAnsi="Arial" w:cs="Arial"/>
          <w:bCs/>
          <w:sz w:val="20"/>
          <w:szCs w:val="24"/>
        </w:rPr>
        <w:t>să se răcească înainte de a repeta pașii pentru introducere.</w:t>
      </w:r>
    </w:p>
    <w:p w14:paraId="13DC2BC3" w14:textId="77777777" w:rsidR="00AE1748" w:rsidRPr="005E2524" w:rsidRDefault="00AE1748" w:rsidP="005E2524">
      <w:pPr>
        <w:rPr>
          <w:rFonts w:ascii="Arial" w:hAnsi="Arial" w:cs="Arial"/>
          <w:b/>
          <w:bCs/>
          <w:sz w:val="20"/>
          <w:szCs w:val="24"/>
        </w:rPr>
      </w:pPr>
      <w:r w:rsidRPr="005E2524">
        <w:rPr>
          <w:rFonts w:ascii="Arial" w:hAnsi="Arial" w:cs="Arial"/>
          <w:b/>
          <w:bCs/>
          <w:sz w:val="20"/>
          <w:szCs w:val="24"/>
        </w:rPr>
        <w:t>Avertisment important:</w:t>
      </w:r>
    </w:p>
    <w:p w14:paraId="6E81EB5C" w14:textId="7B178E25" w:rsidR="00AE1748" w:rsidRPr="003955B8" w:rsidRDefault="00AE1748" w:rsidP="003955B8">
      <w:pPr>
        <w:numPr>
          <w:ilvl w:val="1"/>
          <w:numId w:val="5"/>
        </w:numPr>
        <w:tabs>
          <w:tab w:val="num" w:pos="720"/>
          <w:tab w:val="num" w:pos="1440"/>
        </w:tabs>
        <w:spacing w:after="120"/>
        <w:ind w:left="238" w:right="-6" w:hanging="170"/>
        <w:rPr>
          <w:rFonts w:ascii="Arial" w:hAnsi="Arial" w:cs="Arial"/>
          <w:sz w:val="20"/>
          <w:szCs w:val="20"/>
          <w:lang w:val="en-US"/>
        </w:rPr>
      </w:pPr>
      <w:r w:rsidRPr="005E2524">
        <w:rPr>
          <w:rFonts w:ascii="Arial" w:hAnsi="Arial" w:cs="Arial"/>
          <w:sz w:val="20"/>
          <w:szCs w:val="20"/>
          <w:lang w:val="en-US"/>
        </w:rPr>
        <w:t xml:space="preserve">Dacă cauza activării dispozitivului de siguranță nu este clară, nu mai utilizați aparatul și contactați serviciul </w:t>
      </w:r>
      <w:proofErr w:type="spellStart"/>
      <w:r w:rsidRPr="005E2524">
        <w:rPr>
          <w:rFonts w:ascii="Arial" w:hAnsi="Arial" w:cs="Arial"/>
          <w:sz w:val="20"/>
          <w:szCs w:val="20"/>
          <w:lang w:val="en-US"/>
        </w:rPr>
        <w:t>pentru</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clienți</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pentru</w:t>
      </w:r>
      <w:proofErr w:type="spellEnd"/>
      <w:r w:rsidRPr="005E2524">
        <w:rPr>
          <w:rFonts w:ascii="Arial" w:hAnsi="Arial" w:cs="Arial"/>
          <w:sz w:val="20"/>
          <w:szCs w:val="20"/>
          <w:lang w:val="en-US"/>
        </w:rPr>
        <w:t xml:space="preserve"> </w:t>
      </w:r>
      <w:proofErr w:type="spellStart"/>
      <w:r w:rsidRPr="005E2524">
        <w:rPr>
          <w:rFonts w:ascii="Arial" w:hAnsi="Arial" w:cs="Arial"/>
          <w:sz w:val="20"/>
          <w:szCs w:val="20"/>
          <w:lang w:val="en-US"/>
        </w:rPr>
        <w:t>asistență</w:t>
      </w:r>
      <w:proofErr w:type="spellEnd"/>
      <w:r w:rsidRPr="005E2524">
        <w:rPr>
          <w:rFonts w:ascii="Arial" w:hAnsi="Arial" w:cs="Arial"/>
          <w:sz w:val="20"/>
          <w:szCs w:val="20"/>
          <w:lang w:val="en-US"/>
        </w:rPr>
        <w:t>.</w:t>
      </w:r>
    </w:p>
    <w:p w14:paraId="092F0809" w14:textId="77777777" w:rsidR="00AE1748" w:rsidRDefault="00AE1748" w:rsidP="008F4B0A">
      <w:pPr>
        <w:spacing w:before="240" w:after="120"/>
        <w:rPr>
          <w:rFonts w:ascii="Arial" w:hAnsi="Arial" w:cs="Arial"/>
          <w:b/>
          <w:bCs/>
          <w:sz w:val="24"/>
          <w:szCs w:val="24"/>
          <w:lang w:val="en-US"/>
        </w:rPr>
      </w:pPr>
      <w:r w:rsidRPr="009C728A">
        <w:rPr>
          <w:rFonts w:ascii="Arial" w:hAnsi="Arial" w:cs="Arial"/>
          <w:b/>
          <w:bCs/>
          <w:sz w:val="24"/>
          <w:szCs w:val="24"/>
          <w:lang w:val="en-US"/>
        </w:rPr>
        <w:lastRenderedPageBreak/>
        <w:t>Întreținere și precauții</w:t>
      </w:r>
    </w:p>
    <w:p w14:paraId="6C53F797"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Utilizare nesupravegheată: </w:t>
      </w:r>
      <w:r>
        <w:rPr>
          <w:rFonts w:ascii="Arial" w:hAnsi="Arial" w:cs="Arial"/>
          <w:sz w:val="20"/>
          <w:szCs w:val="20"/>
        </w:rPr>
        <w:t xml:space="preserve">Nu lăsați niciodată </w:t>
      </w:r>
      <w:r>
        <w:rPr>
          <w:rFonts w:ascii="Arial" w:hAnsi="Arial" w:cs="Arial"/>
          <w:sz w:val="20"/>
          <w:szCs w:val="20"/>
          <w:lang w:val="en-US"/>
        </w:rPr>
        <w:t xml:space="preserve">aparatul </w:t>
      </w:r>
      <w:r w:rsidRPr="000A6F51">
        <w:rPr>
          <w:rFonts w:ascii="Arial" w:hAnsi="Arial" w:cs="Arial"/>
          <w:sz w:val="20"/>
          <w:szCs w:val="20"/>
        </w:rPr>
        <w:t>nesupravegheat când este fierbinte sau este în uz.</w:t>
      </w:r>
    </w:p>
    <w:p w14:paraId="6C4E5024"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Modificări: </w:t>
      </w:r>
      <w:r w:rsidRPr="000A6F51">
        <w:rPr>
          <w:rFonts w:ascii="Arial" w:hAnsi="Arial" w:cs="Arial"/>
          <w:sz w:val="20"/>
          <w:szCs w:val="20"/>
        </w:rPr>
        <w:t>Nu modificați aparatul.</w:t>
      </w:r>
    </w:p>
    <w:p w14:paraId="136571B0"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Căldura Atenție: </w:t>
      </w:r>
      <w:r w:rsidRPr="000A6F51">
        <w:rPr>
          <w:rFonts w:ascii="Arial" w:hAnsi="Arial" w:cs="Arial"/>
          <w:sz w:val="20"/>
          <w:szCs w:val="20"/>
        </w:rPr>
        <w:t>Rețineți că părțile accesibile pot deveni foarte fierbinți.</w:t>
      </w:r>
    </w:p>
    <w:p w14:paraId="35C7231D"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0A6F51">
        <w:rPr>
          <w:rFonts w:ascii="Arial" w:hAnsi="Arial" w:cs="Arial"/>
          <w:b/>
          <w:sz w:val="20"/>
          <w:szCs w:val="20"/>
        </w:rPr>
        <w:t xml:space="preserve">Siguranța copiilor: </w:t>
      </w:r>
      <w:r w:rsidRPr="000A6F51">
        <w:rPr>
          <w:rFonts w:ascii="Arial" w:hAnsi="Arial" w:cs="Arial"/>
          <w:sz w:val="20"/>
          <w:szCs w:val="20"/>
        </w:rPr>
        <w:t>țineți copiii mici departe de aparatul cu gaz în orice moment.</w:t>
      </w:r>
    </w:p>
    <w:p w14:paraId="339ACF86"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Materiale combustibile: </w:t>
      </w:r>
      <w:r w:rsidRPr="000A6F51">
        <w:rPr>
          <w:rFonts w:ascii="Arial" w:hAnsi="Arial" w:cs="Arial"/>
          <w:sz w:val="20"/>
          <w:szCs w:val="20"/>
        </w:rPr>
        <w:t>Asigurați-vă că zona nu conține materiale combustibile, benzină, vapori inflamabili și lichide.</w:t>
      </w:r>
    </w:p>
    <w:p w14:paraId="5518262A"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0A6F51">
        <w:rPr>
          <w:rFonts w:ascii="Arial" w:hAnsi="Arial" w:cs="Arial"/>
          <w:b/>
          <w:sz w:val="20"/>
          <w:szCs w:val="20"/>
        </w:rPr>
        <w:t xml:space="preserve">Ventilație: </w:t>
      </w:r>
      <w:r w:rsidRPr="000A6F51">
        <w:rPr>
          <w:rFonts w:ascii="Arial" w:hAnsi="Arial" w:cs="Arial"/>
          <w:sz w:val="20"/>
          <w:szCs w:val="20"/>
        </w:rPr>
        <w:t>Nu obstrucționați fluxul de aer în jurul aparatului.</w:t>
      </w:r>
    </w:p>
    <w:p w14:paraId="1A7CF4F9" w14:textId="77777777" w:rsidR="00AE1748" w:rsidRPr="000A6F51"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0A6F51">
        <w:rPr>
          <w:rFonts w:ascii="Arial" w:hAnsi="Arial" w:cs="Arial"/>
          <w:b/>
          <w:sz w:val="20"/>
          <w:szCs w:val="20"/>
        </w:rPr>
        <w:t xml:space="preserve">Service anual: </w:t>
      </w:r>
      <w:r w:rsidRPr="000A6F51">
        <w:rPr>
          <w:rFonts w:ascii="Arial" w:hAnsi="Arial" w:cs="Arial"/>
          <w:sz w:val="20"/>
          <w:szCs w:val="20"/>
        </w:rPr>
        <w:t>Se recomandă întreținerea aparatului anual, mai ales dacă injectorul este blocat. Acest lucru ar trebui să fie făcut de o persoană autorizată.</w:t>
      </w:r>
    </w:p>
    <w:p w14:paraId="46CEB485" w14:textId="77777777" w:rsidR="00AE1748" w:rsidRPr="008F4B0A" w:rsidRDefault="00AE1748" w:rsidP="008F4B0A">
      <w:pPr>
        <w:spacing w:before="240" w:after="120"/>
        <w:rPr>
          <w:rFonts w:ascii="Arial" w:hAnsi="Arial" w:cs="Arial"/>
          <w:b/>
          <w:bCs/>
          <w:sz w:val="24"/>
          <w:szCs w:val="24"/>
          <w:lang w:val="en-US"/>
        </w:rPr>
      </w:pPr>
      <w:r w:rsidRPr="000A6F51">
        <w:rPr>
          <w:rFonts w:ascii="Arial" w:hAnsi="Arial" w:cs="Arial"/>
          <w:b/>
          <w:bCs/>
          <w:sz w:val="24"/>
          <w:szCs w:val="24"/>
          <w:lang w:val="en-US"/>
        </w:rPr>
        <w:t>Precauții pentru utilizarea aparatului</w:t>
      </w:r>
    </w:p>
    <w:p w14:paraId="02F037C6" w14:textId="77777777" w:rsidR="00AE1748" w:rsidRPr="00AE34E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AE34EF">
        <w:rPr>
          <w:rFonts w:ascii="Arial" w:hAnsi="Arial" w:cs="Arial"/>
          <w:b/>
          <w:sz w:val="20"/>
          <w:szCs w:val="20"/>
        </w:rPr>
        <w:t xml:space="preserve">Restricții de utilizare: </w:t>
      </w:r>
      <w:r w:rsidRPr="00AE34EF">
        <w:rPr>
          <w:rFonts w:ascii="Arial" w:hAnsi="Arial" w:cs="Arial"/>
          <w:sz w:val="20"/>
          <w:szCs w:val="20"/>
        </w:rPr>
        <w:t>Acest aparat este destinat exclusiv utilizării în aer liber,</w:t>
      </w:r>
    </w:p>
    <w:p w14:paraId="54985828" w14:textId="77777777" w:rsidR="00AE1748" w:rsidRPr="00AE34E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AE34EF">
        <w:rPr>
          <w:rFonts w:ascii="Arial" w:hAnsi="Arial" w:cs="Arial"/>
          <w:b/>
          <w:sz w:val="20"/>
          <w:szCs w:val="20"/>
        </w:rPr>
        <w:t xml:space="preserve">Condiții de depozitare: </w:t>
      </w:r>
      <w:r w:rsidRPr="00AE34EF">
        <w:rPr>
          <w:rFonts w:ascii="Arial" w:hAnsi="Arial" w:cs="Arial"/>
          <w:sz w:val="20"/>
          <w:szCs w:val="20"/>
        </w:rPr>
        <w:t>Nu depozitați niciodată gaz butan lângă căldură mare, flacără deschisă, lumina directă a soarelui sau locuri care depășesc 40°C.</w:t>
      </w:r>
    </w:p>
    <w:p w14:paraId="737ADD55" w14:textId="77777777" w:rsidR="00AE1748" w:rsidRPr="00764B4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764B4F">
        <w:rPr>
          <w:rFonts w:ascii="Arial" w:hAnsi="Arial" w:cs="Arial"/>
          <w:b/>
          <w:sz w:val="20"/>
          <w:szCs w:val="20"/>
        </w:rPr>
        <w:t xml:space="preserve">Amplasare: </w:t>
      </w:r>
      <w:r w:rsidRPr="00764B4F">
        <w:rPr>
          <w:rFonts w:ascii="Arial" w:hAnsi="Arial" w:cs="Arial"/>
          <w:sz w:val="20"/>
          <w:szCs w:val="20"/>
        </w:rPr>
        <w:t>Nu utilizați niciodată sub un raft sau în locuri în care obiectele ar putea cădea în mod neașteptat.</w:t>
      </w:r>
    </w:p>
    <w:p w14:paraId="4B89FED0" w14:textId="77777777" w:rsidR="00AE1748" w:rsidRPr="00764B4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764B4F">
        <w:rPr>
          <w:rFonts w:ascii="Arial" w:hAnsi="Arial" w:cs="Arial"/>
          <w:b/>
          <w:sz w:val="20"/>
          <w:szCs w:val="20"/>
        </w:rPr>
        <w:t>Utilizări interzise:</w:t>
      </w:r>
    </w:p>
    <w:p w14:paraId="08015200"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A nu se folosi pentru uscarea hainelor.</w:t>
      </w:r>
    </w:p>
    <w:p w14:paraId="35B374B6"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Țineți departe de foc și de obiecte ușor inflamabile.</w:t>
      </w:r>
    </w:p>
    <w:p w14:paraId="40913220" w14:textId="77777777" w:rsidR="00AE1748" w:rsidRPr="00AE34EF" w:rsidRDefault="00AE1748" w:rsidP="00AE1748">
      <w:pPr>
        <w:pStyle w:val="BodyText"/>
        <w:numPr>
          <w:ilvl w:val="0"/>
          <w:numId w:val="8"/>
        </w:numPr>
        <w:ind w:left="567"/>
        <w:rPr>
          <w:rFonts w:ascii="Arial" w:hAnsi="Arial" w:cs="Arial"/>
          <w:sz w:val="20"/>
        </w:rPr>
      </w:pPr>
      <w:r w:rsidRPr="00764B4F">
        <w:rPr>
          <w:rFonts w:ascii="Arial" w:hAnsi="Arial" w:cs="Arial"/>
          <w:sz w:val="20"/>
        </w:rPr>
        <w:t>Nu acoperiți capacul cartuşului de gaz cu vase de gătit în timpul utilizării.</w:t>
      </w:r>
    </w:p>
    <w:p w14:paraId="1D3CBE75" w14:textId="77777777" w:rsidR="00AE1748" w:rsidRPr="00764B4F" w:rsidRDefault="00AE1748" w:rsidP="00AE1748">
      <w:pPr>
        <w:pStyle w:val="BodyText"/>
        <w:numPr>
          <w:ilvl w:val="0"/>
          <w:numId w:val="8"/>
        </w:numPr>
        <w:ind w:left="567"/>
        <w:rPr>
          <w:rFonts w:ascii="Arial" w:hAnsi="Arial" w:cs="Arial"/>
          <w:sz w:val="20"/>
        </w:rPr>
      </w:pPr>
      <w:r w:rsidRPr="00764B4F">
        <w:rPr>
          <w:rFonts w:ascii="Arial" w:hAnsi="Arial" w:cs="Arial"/>
          <w:sz w:val="20"/>
        </w:rPr>
        <w:t>Nu încălziți niciodată o tigaie goală.</w:t>
      </w:r>
    </w:p>
    <w:p w14:paraId="3E635742" w14:textId="77777777" w:rsidR="00AE1748" w:rsidRPr="00764B4F" w:rsidRDefault="00AE1748" w:rsidP="00764B4F">
      <w:pPr>
        <w:pStyle w:val="BodyText"/>
        <w:rPr>
          <w:rFonts w:ascii="Arial" w:hAnsi="Arial" w:cs="Arial"/>
          <w:sz w:val="20"/>
        </w:rPr>
      </w:pPr>
    </w:p>
    <w:p w14:paraId="04176722"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lastRenderedPageBreak/>
        <w:t xml:space="preserve">Temperatura suprafeței: </w:t>
      </w:r>
      <w:r w:rsidRPr="00E72301">
        <w:rPr>
          <w:rFonts w:ascii="Arial" w:hAnsi="Arial" w:cs="Arial"/>
          <w:sz w:val="20"/>
          <w:szCs w:val="20"/>
        </w:rPr>
        <w:t>Fiți atenți deoarece suprafața devine foarte fierbinte în timpul utilizării.</w:t>
      </w:r>
    </w:p>
    <w:p w14:paraId="10DC22E6"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Manipulare: </w:t>
      </w:r>
      <w:r w:rsidRPr="00E72301">
        <w:rPr>
          <w:rFonts w:ascii="Arial" w:hAnsi="Arial" w:cs="Arial"/>
          <w:sz w:val="20"/>
          <w:szCs w:val="20"/>
        </w:rPr>
        <w:t>Evitați să atingeți aparatul cu mâinile goale.</w:t>
      </w:r>
    </w:p>
    <w:p w14:paraId="68339716"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Scoaterea cartuşului: </w:t>
      </w:r>
      <w:r w:rsidRPr="00E72301">
        <w:rPr>
          <w:rFonts w:ascii="Arial" w:hAnsi="Arial" w:cs="Arial"/>
          <w:sz w:val="20"/>
          <w:szCs w:val="20"/>
        </w:rPr>
        <w:t xml:space="preserve">Scoateţi cartuşul de gaz înainte de </w:t>
      </w:r>
      <w:proofErr w:type="gramStart"/>
      <w:r w:rsidRPr="00E72301">
        <w:rPr>
          <w:rFonts w:ascii="Arial" w:hAnsi="Arial" w:cs="Arial"/>
          <w:sz w:val="20"/>
          <w:szCs w:val="20"/>
        </w:rPr>
        <w:t>a</w:t>
      </w:r>
      <w:proofErr w:type="gramEnd"/>
      <w:r w:rsidRPr="00E72301">
        <w:rPr>
          <w:rFonts w:ascii="Arial" w:hAnsi="Arial" w:cs="Arial"/>
          <w:sz w:val="20"/>
          <w:szCs w:val="20"/>
        </w:rPr>
        <w:t xml:space="preserve"> inspecta aparatul.</w:t>
      </w:r>
    </w:p>
    <w:p w14:paraId="1E38166A"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E72301">
        <w:rPr>
          <w:rFonts w:ascii="Arial" w:hAnsi="Arial" w:cs="Arial"/>
          <w:b/>
          <w:sz w:val="20"/>
          <w:szCs w:val="20"/>
        </w:rPr>
        <w:t xml:space="preserve">Depozitarea cartuşului: </w:t>
      </w:r>
      <w:r w:rsidRPr="00E72301">
        <w:rPr>
          <w:rFonts w:ascii="Arial" w:hAnsi="Arial" w:cs="Arial"/>
          <w:sz w:val="20"/>
          <w:szCs w:val="20"/>
        </w:rPr>
        <w:t xml:space="preserve">Nu depozitaţi niciodată cartuşul </w:t>
      </w:r>
      <w:r>
        <w:rPr>
          <w:rFonts w:ascii="Arial" w:hAnsi="Arial" w:cs="Arial"/>
          <w:sz w:val="20"/>
          <w:szCs w:val="20"/>
        </w:rPr>
        <w:t xml:space="preserve">de gaz </w:t>
      </w:r>
      <w:r w:rsidRPr="00E72301">
        <w:rPr>
          <w:rFonts w:ascii="Arial" w:hAnsi="Arial" w:cs="Arial"/>
          <w:sz w:val="20"/>
          <w:szCs w:val="20"/>
        </w:rPr>
        <w:t>în lumina directă a soarelui.</w:t>
      </w:r>
    </w:p>
    <w:p w14:paraId="68C097CD" w14:textId="77777777" w:rsidR="00AE1748" w:rsidRPr="00E72301"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E72301">
        <w:rPr>
          <w:rFonts w:ascii="Arial" w:hAnsi="Arial" w:cs="Arial"/>
          <w:b/>
          <w:sz w:val="20"/>
          <w:szCs w:val="20"/>
        </w:rPr>
        <w:t xml:space="preserve">Modificări: </w:t>
      </w:r>
      <w:r w:rsidRPr="00E72301">
        <w:rPr>
          <w:rFonts w:ascii="Arial" w:hAnsi="Arial" w:cs="Arial"/>
          <w:sz w:val="20"/>
          <w:szCs w:val="20"/>
        </w:rPr>
        <w:t>Nu modificați în niciun fel aparatul.</w:t>
      </w:r>
    </w:p>
    <w:p w14:paraId="3F8C95A0" w14:textId="77777777" w:rsidR="00AE1748" w:rsidRDefault="00AE1748" w:rsidP="00764B4F">
      <w:pPr>
        <w:pStyle w:val="BodyText"/>
        <w:rPr>
          <w:rFonts w:ascii="Arial" w:hAnsi="Arial" w:cs="Arial"/>
          <w:sz w:val="20"/>
        </w:rPr>
      </w:pPr>
    </w:p>
    <w:p w14:paraId="0F54E229" w14:textId="77777777" w:rsidR="00AE1748" w:rsidRPr="00FB183B" w:rsidRDefault="00AE1748" w:rsidP="004C4C66">
      <w:pPr>
        <w:pStyle w:val="BodyText"/>
        <w:rPr>
          <w:rFonts w:ascii="Arial" w:hAnsi="Arial" w:cs="Arial"/>
          <w:b/>
          <w:bCs/>
          <w:sz w:val="22"/>
          <w:lang w:val="bg-BG"/>
        </w:rPr>
      </w:pPr>
      <w:r w:rsidRPr="00FB183B">
        <w:rPr>
          <w:rFonts w:ascii="Arial" w:hAnsi="Arial" w:cs="Arial"/>
          <w:b/>
          <w:bCs/>
          <w:sz w:val="22"/>
          <w:lang w:val="bg-BG"/>
        </w:rPr>
        <w:t>După utilizare</w:t>
      </w:r>
    </w:p>
    <w:p w14:paraId="4674F9DD" w14:textId="77777777" w:rsidR="00AE1748" w:rsidRPr="004C4C66"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C4C66">
        <w:rPr>
          <w:rFonts w:ascii="Arial" w:hAnsi="Arial" w:cs="Arial"/>
          <w:b/>
          <w:sz w:val="20"/>
          <w:szCs w:val="20"/>
        </w:rPr>
        <w:t xml:space="preserve">Depozitarea cartuşului de gaz: </w:t>
      </w:r>
      <w:r w:rsidRPr="004C4C66">
        <w:rPr>
          <w:rFonts w:ascii="Arial" w:hAnsi="Arial" w:cs="Arial"/>
          <w:sz w:val="20"/>
          <w:szCs w:val="20"/>
        </w:rPr>
        <w:t xml:space="preserve">După ce aţi scos cartuşul de gaz din aparat, puneţi-i bine capacul. Depozitați cartușul </w:t>
      </w:r>
      <w:r>
        <w:rPr>
          <w:rFonts w:ascii="Arial" w:hAnsi="Arial" w:cs="Arial"/>
          <w:sz w:val="20"/>
          <w:szCs w:val="20"/>
        </w:rPr>
        <w:t xml:space="preserve">de gaz </w:t>
      </w:r>
      <w:r w:rsidRPr="004C4C66">
        <w:rPr>
          <w:rFonts w:ascii="Arial" w:hAnsi="Arial" w:cs="Arial"/>
          <w:sz w:val="20"/>
          <w:szCs w:val="20"/>
        </w:rPr>
        <w:t>în poziție verticală, într-un loc răcoros și uscat.</w:t>
      </w:r>
    </w:p>
    <w:p w14:paraId="10A26B41" w14:textId="77777777" w:rsidR="00AE1748" w:rsidRPr="004C4C66"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4C4C66">
        <w:rPr>
          <w:rFonts w:ascii="Arial" w:hAnsi="Arial" w:cs="Arial"/>
          <w:b/>
          <w:sz w:val="20"/>
          <w:szCs w:val="20"/>
        </w:rPr>
        <w:t xml:space="preserve">Eliminare Avertisment: </w:t>
      </w:r>
      <w:r w:rsidRPr="004C4C66">
        <w:rPr>
          <w:rFonts w:ascii="Arial" w:hAnsi="Arial" w:cs="Arial"/>
          <w:sz w:val="20"/>
          <w:szCs w:val="20"/>
        </w:rPr>
        <w:t>Nu incinerați sau perforați niciodată un cartuş de gaz, chiar dacă acesta pare gol.</w:t>
      </w:r>
    </w:p>
    <w:p w14:paraId="41F95988" w14:textId="77777777" w:rsidR="00AE1748" w:rsidRPr="00381497" w:rsidRDefault="00AE1748" w:rsidP="00AE1748">
      <w:pPr>
        <w:numPr>
          <w:ilvl w:val="1"/>
          <w:numId w:val="5"/>
        </w:numPr>
        <w:tabs>
          <w:tab w:val="num" w:pos="720"/>
          <w:tab w:val="num" w:pos="1440"/>
        </w:tabs>
        <w:spacing w:after="720"/>
        <w:ind w:left="238" w:right="-6" w:hanging="170"/>
        <w:rPr>
          <w:rFonts w:ascii="Arial" w:hAnsi="Arial" w:cs="Arial"/>
          <w:b/>
          <w:sz w:val="20"/>
          <w:szCs w:val="20"/>
        </w:rPr>
      </w:pPr>
      <w:r w:rsidRPr="004C4C66">
        <w:rPr>
          <w:rFonts w:ascii="Arial" w:hAnsi="Arial" w:cs="Arial"/>
          <w:b/>
          <w:sz w:val="20"/>
          <w:szCs w:val="20"/>
        </w:rPr>
        <w:t xml:space="preserve">Răcire: </w:t>
      </w:r>
      <w:r w:rsidRPr="004C4C66">
        <w:rPr>
          <w:rFonts w:ascii="Arial" w:hAnsi="Arial" w:cs="Arial"/>
          <w:sz w:val="20"/>
          <w:szCs w:val="20"/>
        </w:rPr>
        <w:t>Asigurați-vă că arzătorul este rece la atingere înainte de a împacheta unitatea pentru depozitare.</w:t>
      </w:r>
    </w:p>
    <w:p w14:paraId="15EC83BC" w14:textId="77777777" w:rsidR="00AE1748" w:rsidRPr="004C4C66" w:rsidRDefault="00AE1748" w:rsidP="00381497">
      <w:pPr>
        <w:tabs>
          <w:tab w:val="num" w:pos="786"/>
          <w:tab w:val="num" w:pos="1440"/>
        </w:tabs>
        <w:spacing w:after="120"/>
        <w:ind w:left="238" w:right="-6"/>
        <w:rPr>
          <w:rFonts w:ascii="Arial" w:hAnsi="Arial" w:cs="Arial"/>
          <w:b/>
          <w:sz w:val="20"/>
          <w:szCs w:val="20"/>
        </w:rPr>
      </w:pPr>
    </w:p>
    <w:p w14:paraId="2D868828" w14:textId="77777777" w:rsidR="00AE1748" w:rsidRPr="00764B4F" w:rsidRDefault="00AE1748" w:rsidP="00764B4F">
      <w:pPr>
        <w:pStyle w:val="BodyText"/>
        <w:rPr>
          <w:rFonts w:ascii="Arial" w:hAnsi="Arial" w:cs="Arial"/>
          <w:sz w:val="20"/>
        </w:rPr>
      </w:pPr>
    </w:p>
    <w:p w14:paraId="1D223D9A" w14:textId="77777777" w:rsidR="00AE1748" w:rsidRPr="00FB183B" w:rsidRDefault="00AE1748" w:rsidP="00E85802">
      <w:pPr>
        <w:pStyle w:val="BodyText"/>
        <w:rPr>
          <w:rFonts w:ascii="Arial" w:hAnsi="Arial" w:cs="Arial"/>
          <w:b/>
          <w:bCs/>
          <w:sz w:val="22"/>
          <w:lang w:val="bg-BG"/>
        </w:rPr>
      </w:pPr>
      <w:r w:rsidRPr="00FB183B">
        <w:rPr>
          <w:rFonts w:ascii="Arial" w:hAnsi="Arial" w:cs="Arial"/>
          <w:b/>
          <w:bCs/>
          <w:sz w:val="22"/>
          <w:lang w:val="bg-BG"/>
        </w:rPr>
        <w:t xml:space="preserve">Precauții pentru utilizarea cartuşului </w:t>
      </w:r>
      <w:r>
        <w:rPr>
          <w:rFonts w:ascii="Arial" w:hAnsi="Arial" w:cs="Arial"/>
          <w:b/>
          <w:bCs/>
          <w:sz w:val="22"/>
          <w:lang w:val="en-GB"/>
        </w:rPr>
        <w:t>de gaz</w:t>
      </w:r>
    </w:p>
    <w:p w14:paraId="45A1F2F8" w14:textId="77777777" w:rsidR="00AE1748" w:rsidRDefault="00AE1748" w:rsidP="00267DC0">
      <w:pPr>
        <w:pStyle w:val="BodyText"/>
        <w:rPr>
          <w:rFonts w:ascii="Times New Roman"/>
          <w:sz w:val="20"/>
        </w:rPr>
      </w:pPr>
    </w:p>
    <w:p w14:paraId="70F2EC82"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Citiți instrucțiunile: </w:t>
      </w:r>
      <w:r w:rsidRPr="0043300F">
        <w:rPr>
          <w:rFonts w:ascii="Arial" w:hAnsi="Arial" w:cs="Arial"/>
          <w:sz w:val="20"/>
          <w:szCs w:val="20"/>
        </w:rPr>
        <w:t>citiți întotdeauna informațiile de precauție imprimate pe cartuşul de gaz înainte de utilizare.</w:t>
      </w:r>
    </w:p>
    <w:p w14:paraId="32681DF4"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Condiții de depozitare: </w:t>
      </w:r>
      <w:r w:rsidRPr="0043300F">
        <w:rPr>
          <w:rFonts w:ascii="Arial" w:hAnsi="Arial" w:cs="Arial"/>
          <w:sz w:val="20"/>
          <w:szCs w:val="20"/>
        </w:rPr>
        <w:t>Nu depozitați niciodată cartușul de gaz lângă orice sursă de căldură, flacără deschisă sau sursă de aprindere.</w:t>
      </w:r>
    </w:p>
    <w:p w14:paraId="5F51F4AD"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Siguranța copiilor: </w:t>
      </w:r>
      <w:r w:rsidRPr="0043300F">
        <w:rPr>
          <w:rFonts w:ascii="Arial" w:hAnsi="Arial" w:cs="Arial"/>
          <w:sz w:val="20"/>
          <w:szCs w:val="20"/>
        </w:rPr>
        <w:t xml:space="preserve">nu lăsați cartușul </w:t>
      </w:r>
      <w:r>
        <w:rPr>
          <w:rFonts w:ascii="Arial" w:hAnsi="Arial" w:cs="Arial"/>
          <w:sz w:val="20"/>
          <w:szCs w:val="20"/>
        </w:rPr>
        <w:t xml:space="preserve">de gaz </w:t>
      </w:r>
      <w:r w:rsidRPr="0043300F">
        <w:rPr>
          <w:rFonts w:ascii="Arial" w:hAnsi="Arial" w:cs="Arial"/>
          <w:sz w:val="20"/>
          <w:szCs w:val="20"/>
        </w:rPr>
        <w:t>la îndemâna copiilor atunci când nu este utilizat.</w:t>
      </w:r>
    </w:p>
    <w:p w14:paraId="66248549"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43300F">
        <w:rPr>
          <w:rFonts w:ascii="Arial" w:hAnsi="Arial" w:cs="Arial"/>
          <w:b/>
          <w:sz w:val="20"/>
          <w:szCs w:val="20"/>
        </w:rPr>
        <w:lastRenderedPageBreak/>
        <w:t xml:space="preserve">Reumplere interzisă: </w:t>
      </w:r>
      <w:r w:rsidRPr="0043300F">
        <w:rPr>
          <w:rFonts w:ascii="Arial" w:hAnsi="Arial" w:cs="Arial"/>
          <w:sz w:val="20"/>
          <w:szCs w:val="20"/>
        </w:rPr>
        <w:t>Nu încercați niciodată să reumpleți un cartuş de gaz.</w:t>
      </w:r>
    </w:p>
    <w:p w14:paraId="221A25B3"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b/>
          <w:sz w:val="20"/>
          <w:szCs w:val="20"/>
        </w:rPr>
      </w:pPr>
      <w:r w:rsidRPr="0043300F">
        <w:rPr>
          <w:rFonts w:ascii="Arial" w:hAnsi="Arial" w:cs="Arial"/>
          <w:b/>
          <w:sz w:val="20"/>
          <w:szCs w:val="20"/>
        </w:rPr>
        <w:t xml:space="preserve">Limitări de temperatură: </w:t>
      </w:r>
      <w:r w:rsidRPr="0043300F">
        <w:rPr>
          <w:rFonts w:ascii="Arial" w:hAnsi="Arial" w:cs="Arial"/>
          <w:sz w:val="20"/>
          <w:szCs w:val="20"/>
        </w:rPr>
        <w:t>Nu utilizați aparatul la temperaturi ambientale mai mari de 35 °</w:t>
      </w:r>
      <w:proofErr w:type="gramStart"/>
      <w:r w:rsidRPr="0043300F">
        <w:rPr>
          <w:rFonts w:ascii="Arial" w:hAnsi="Arial" w:cs="Arial"/>
          <w:sz w:val="20"/>
          <w:szCs w:val="20"/>
        </w:rPr>
        <w:t xml:space="preserve">C </w:t>
      </w:r>
      <w:r w:rsidRPr="0043300F">
        <w:rPr>
          <w:rFonts w:ascii="Arial" w:hAnsi="Arial" w:cs="Arial"/>
          <w:b/>
          <w:sz w:val="20"/>
          <w:szCs w:val="20"/>
        </w:rPr>
        <w:t>.</w:t>
      </w:r>
      <w:proofErr w:type="gramEnd"/>
    </w:p>
    <w:p w14:paraId="6025183F"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Carcasa cartușului: </w:t>
      </w:r>
      <w:r w:rsidRPr="0043300F">
        <w:rPr>
          <w:rFonts w:ascii="Arial" w:hAnsi="Arial" w:cs="Arial"/>
          <w:sz w:val="20"/>
          <w:szCs w:val="20"/>
        </w:rPr>
        <w:t>Aparatul nu trebuie utilizat când capacul cartușului este deschis.</w:t>
      </w:r>
    </w:p>
    <w:p w14:paraId="0A200906"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Deconectarea cartuşului: </w:t>
      </w:r>
      <w:r w:rsidRPr="0043300F">
        <w:rPr>
          <w:rFonts w:ascii="Arial" w:hAnsi="Arial" w:cs="Arial"/>
          <w:sz w:val="20"/>
          <w:szCs w:val="20"/>
        </w:rPr>
        <w:t>Eliberaţi sau deconectaţi întotdeauna cartuşul de gaz după fiecare utilizare.</w:t>
      </w:r>
    </w:p>
    <w:p w14:paraId="0A06E062" w14:textId="77777777" w:rsidR="00AE1748" w:rsidRPr="0043300F"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Activarea dispozitivului de siguranță: </w:t>
      </w:r>
      <w:r w:rsidRPr="0043300F">
        <w:rPr>
          <w:rFonts w:ascii="Arial" w:hAnsi="Arial" w:cs="Arial"/>
          <w:sz w:val="20"/>
          <w:szCs w:val="20"/>
        </w:rPr>
        <w:t>Dispozitivul de siguranță la suprapresiune se activează între 4-6 bar.</w:t>
      </w:r>
    </w:p>
    <w:p w14:paraId="44DAC1BB" w14:textId="77777777" w:rsidR="00AE1748" w:rsidRPr="00FB183B"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43300F">
        <w:rPr>
          <w:rFonts w:ascii="Arial" w:hAnsi="Arial" w:cs="Arial"/>
          <w:b/>
          <w:sz w:val="20"/>
          <w:szCs w:val="20"/>
        </w:rPr>
        <w:t xml:space="preserve">Presiunea regulatorului: </w:t>
      </w:r>
      <w:r w:rsidRPr="0043300F">
        <w:rPr>
          <w:rFonts w:ascii="Arial" w:hAnsi="Arial" w:cs="Arial"/>
          <w:sz w:val="20"/>
          <w:szCs w:val="20"/>
        </w:rPr>
        <w:t>Presiunea nominală de ieșire a regulatorului este de 13 Kpa.</w:t>
      </w:r>
    </w:p>
    <w:p w14:paraId="1746EA45" w14:textId="77777777" w:rsidR="00AE1748" w:rsidRPr="00FB183B" w:rsidRDefault="00AE1748" w:rsidP="00FB183B">
      <w:pPr>
        <w:pStyle w:val="BodyText"/>
        <w:spacing w:after="240"/>
        <w:rPr>
          <w:rFonts w:ascii="Arial" w:hAnsi="Arial" w:cs="Arial"/>
          <w:b/>
          <w:bCs/>
          <w:sz w:val="22"/>
          <w:lang w:val="bg-BG"/>
        </w:rPr>
      </w:pPr>
      <w:r w:rsidRPr="00FB183B">
        <w:rPr>
          <w:rFonts w:ascii="Arial" w:hAnsi="Arial" w:cs="Arial"/>
          <w:b/>
          <w:bCs/>
          <w:sz w:val="22"/>
          <w:lang w:val="bg-BG"/>
        </w:rPr>
        <w:t>Curatenie</w:t>
      </w:r>
    </w:p>
    <w:p w14:paraId="1696098C" w14:textId="2CF2A06C"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FB183B">
        <w:rPr>
          <w:rFonts w:ascii="Arial" w:hAnsi="Arial" w:cs="Arial"/>
          <w:b/>
          <w:sz w:val="20"/>
          <w:szCs w:val="20"/>
        </w:rPr>
        <w:t xml:space="preserve">Scoaterea cartuşului </w:t>
      </w:r>
      <w:r>
        <w:rPr>
          <w:rFonts w:ascii="Arial" w:hAnsi="Arial" w:cs="Arial"/>
          <w:b/>
          <w:sz w:val="20"/>
          <w:szCs w:val="20"/>
          <w:lang w:val="en-US"/>
        </w:rPr>
        <w:t xml:space="preserve">de </w:t>
      </w:r>
      <w:proofErr w:type="spellStart"/>
      <w:r>
        <w:rPr>
          <w:rFonts w:ascii="Arial" w:hAnsi="Arial" w:cs="Arial"/>
          <w:b/>
          <w:sz w:val="20"/>
          <w:szCs w:val="20"/>
          <w:lang w:val="en-US"/>
        </w:rPr>
        <w:t>gaz</w:t>
      </w:r>
      <w:proofErr w:type="spellEnd"/>
      <w:r>
        <w:rPr>
          <w:rFonts w:ascii="Arial" w:hAnsi="Arial" w:cs="Arial"/>
          <w:b/>
          <w:sz w:val="20"/>
          <w:szCs w:val="20"/>
          <w:lang w:val="en-US"/>
        </w:rPr>
        <w:t xml:space="preserve">: </w:t>
      </w:r>
      <w:r w:rsidRPr="00C06637">
        <w:rPr>
          <w:rFonts w:ascii="Arial" w:hAnsi="Arial" w:cs="Arial"/>
          <w:sz w:val="20"/>
          <w:szCs w:val="20"/>
        </w:rPr>
        <w:t>Scoateţi cartuşul de gaz înainte de a începe procesul de curăţare.</w:t>
      </w:r>
    </w:p>
    <w:p w14:paraId="14F90758"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FB183B">
        <w:rPr>
          <w:rFonts w:ascii="Arial" w:hAnsi="Arial" w:cs="Arial"/>
          <w:b/>
          <w:sz w:val="20"/>
          <w:szCs w:val="20"/>
        </w:rPr>
        <w:t xml:space="preserve">Metoda de curățare: </w:t>
      </w:r>
      <w:r w:rsidRPr="00C06637">
        <w:rPr>
          <w:rFonts w:ascii="Arial" w:hAnsi="Arial" w:cs="Arial"/>
          <w:sz w:val="20"/>
          <w:szCs w:val="20"/>
        </w:rPr>
        <w:t>Folosiți o cârpă umedă cu demachiant pentru a curăța aparatul. Apoi, uscați-l cu o cârpă curată.</w:t>
      </w:r>
    </w:p>
    <w:p w14:paraId="309B7963" w14:textId="77777777" w:rsidR="00AE1748" w:rsidRPr="00C06637" w:rsidRDefault="00AE1748" w:rsidP="00AE1748">
      <w:pPr>
        <w:numPr>
          <w:ilvl w:val="1"/>
          <w:numId w:val="5"/>
        </w:numPr>
        <w:tabs>
          <w:tab w:val="num" w:pos="720"/>
          <w:tab w:val="num" w:pos="1440"/>
        </w:tabs>
        <w:spacing w:after="120"/>
        <w:ind w:left="238" w:right="-6" w:hanging="170"/>
        <w:rPr>
          <w:rFonts w:ascii="Arial" w:hAnsi="Arial" w:cs="Arial"/>
          <w:sz w:val="20"/>
          <w:szCs w:val="20"/>
        </w:rPr>
      </w:pPr>
      <w:r w:rsidRPr="00FB183B">
        <w:rPr>
          <w:rFonts w:ascii="Arial" w:hAnsi="Arial" w:cs="Arial"/>
          <w:b/>
          <w:sz w:val="20"/>
          <w:szCs w:val="20"/>
        </w:rPr>
        <w:t xml:space="preserve">Întreținerea arzătorului: </w:t>
      </w:r>
      <w:r w:rsidRPr="00C06637">
        <w:rPr>
          <w:rFonts w:ascii="Arial" w:hAnsi="Arial" w:cs="Arial"/>
          <w:sz w:val="20"/>
          <w:szCs w:val="20"/>
        </w:rPr>
        <w:t>Dacă găurile din jurul arzătorului sunt blocate, utilizați ușor o scobitoare pentru a îndepărta orice murdărie.</w:t>
      </w:r>
    </w:p>
    <w:p w14:paraId="578C8A34" w14:textId="77777777" w:rsidR="00AE1748" w:rsidRPr="000874AC" w:rsidRDefault="00AE1748" w:rsidP="00AE1748">
      <w:pPr>
        <w:numPr>
          <w:ilvl w:val="1"/>
          <w:numId w:val="5"/>
        </w:numPr>
        <w:tabs>
          <w:tab w:val="num" w:pos="720"/>
          <w:tab w:val="num" w:pos="1440"/>
        </w:tabs>
        <w:spacing w:after="720"/>
        <w:ind w:left="238" w:right="-6" w:hanging="170"/>
        <w:rPr>
          <w:rFonts w:ascii="Arial" w:hAnsi="Arial" w:cs="Arial"/>
          <w:sz w:val="20"/>
          <w:szCs w:val="20"/>
        </w:rPr>
      </w:pPr>
      <w:r w:rsidRPr="00FB183B">
        <w:rPr>
          <w:rFonts w:ascii="Arial" w:hAnsi="Arial" w:cs="Arial"/>
          <w:b/>
          <w:sz w:val="20"/>
          <w:szCs w:val="20"/>
        </w:rPr>
        <w:t xml:space="preserve">Curăţare internă: </w:t>
      </w:r>
      <w:r w:rsidRPr="00C06637">
        <w:rPr>
          <w:rFonts w:ascii="Arial" w:hAnsi="Arial" w:cs="Arial"/>
          <w:sz w:val="20"/>
          <w:szCs w:val="20"/>
        </w:rPr>
        <w:t>Curăţaţi interiorul recipientului de gaz cu o perie.</w:t>
      </w:r>
    </w:p>
    <w:p w14:paraId="459ED26B" w14:textId="4B38E7F0" w:rsidR="00AE1748" w:rsidRDefault="00AE1748" w:rsidP="003955B8">
      <w:pPr>
        <w:pStyle w:val="BodyText"/>
        <w:tabs>
          <w:tab w:val="center" w:pos="3115"/>
        </w:tabs>
        <w:spacing w:before="2880" w:after="240"/>
        <w:rPr>
          <w:rFonts w:ascii="Arial" w:hAnsi="Arial" w:cs="Arial"/>
          <w:b/>
          <w:bCs/>
          <w:sz w:val="22"/>
          <w:lang w:val="bg-BG"/>
        </w:rPr>
      </w:pPr>
      <w:r>
        <w:rPr>
          <w:rFonts w:ascii="Arial" w:hAnsi="Arial" w:cs="Arial"/>
          <w:b/>
          <w:bCs/>
          <w:sz w:val="22"/>
          <w:lang w:val="bg-BG"/>
        </w:rPr>
        <w:lastRenderedPageBreak/>
        <w:t>Probleme și depanare</w:t>
      </w:r>
      <w:r w:rsidR="003955B8">
        <w:rPr>
          <w:rFonts w:ascii="Arial" w:hAnsi="Arial" w:cs="Arial"/>
          <w:b/>
          <w:bCs/>
          <w:sz w:val="22"/>
          <w:lang w:val="bg-BG"/>
        </w:rPr>
        <w:tab/>
      </w:r>
    </w:p>
    <w:tbl>
      <w:tblPr>
        <w:tblW w:w="718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6"/>
        <w:gridCol w:w="468"/>
        <w:gridCol w:w="469"/>
        <w:gridCol w:w="587"/>
        <w:gridCol w:w="586"/>
        <w:gridCol w:w="586"/>
        <w:gridCol w:w="468"/>
        <w:gridCol w:w="939"/>
        <w:gridCol w:w="586"/>
        <w:gridCol w:w="1214"/>
      </w:tblGrid>
      <w:tr w:rsidR="00AE1748" w:rsidRPr="0084022E" w14:paraId="6E382260" w14:textId="77777777" w:rsidTr="00973675">
        <w:trPr>
          <w:trHeight w:val="1982"/>
        </w:trPr>
        <w:tc>
          <w:tcPr>
            <w:tcW w:w="1286" w:type="dxa"/>
          </w:tcPr>
          <w:p w14:paraId="78FB316D" w14:textId="77777777" w:rsidR="00AE1748" w:rsidRDefault="00AE1748" w:rsidP="00973675">
            <w:pPr>
              <w:pStyle w:val="TableParagraph"/>
              <w:spacing w:line="619" w:lineRule="auto"/>
              <w:ind w:left="108" w:right="91"/>
              <w:rPr>
                <w:b/>
                <w:sz w:val="20"/>
              </w:rPr>
            </w:pPr>
            <w:r>
              <w:rPr>
                <w:b/>
                <w:sz w:val="20"/>
              </w:rPr>
              <w:t xml:space="preserve">Problema </w:t>
            </w:r>
            <w:r w:rsidRPr="00973675">
              <w:rPr>
                <w:b/>
                <w:color w:val="FFFFFF" w:themeColor="background1"/>
                <w:sz w:val="20"/>
              </w:rPr>
              <w:t>Cauza</w:t>
            </w:r>
          </w:p>
          <w:p w14:paraId="57A42BA4" w14:textId="77777777" w:rsidR="00AE1748" w:rsidRPr="0084022E" w:rsidRDefault="00AE1748" w:rsidP="00973675">
            <w:pPr>
              <w:pStyle w:val="TableParagraph"/>
              <w:spacing w:line="619" w:lineRule="auto"/>
              <w:ind w:left="108" w:right="91"/>
              <w:rPr>
                <w:b/>
                <w:sz w:val="20"/>
              </w:rPr>
            </w:pPr>
            <w:r w:rsidRPr="0084022E">
              <w:rPr>
                <w:b/>
                <w:sz w:val="20"/>
              </w:rPr>
              <w:t>Cauză</w:t>
            </w:r>
          </w:p>
        </w:tc>
        <w:tc>
          <w:tcPr>
            <w:tcW w:w="468" w:type="dxa"/>
            <w:textDirection w:val="tbRl"/>
          </w:tcPr>
          <w:p w14:paraId="502B14F5" w14:textId="77777777" w:rsidR="00AE1748" w:rsidRPr="0084022E" w:rsidRDefault="00AE1748" w:rsidP="00973675">
            <w:pPr>
              <w:pStyle w:val="TableParagraph"/>
              <w:ind w:left="-1"/>
              <w:rPr>
                <w:sz w:val="20"/>
              </w:rPr>
            </w:pPr>
            <w:r w:rsidRPr="0084022E">
              <w:rPr>
                <w:sz w:val="20"/>
              </w:rPr>
              <w:t>Fără aprindere</w:t>
            </w:r>
          </w:p>
        </w:tc>
        <w:tc>
          <w:tcPr>
            <w:tcW w:w="469" w:type="dxa"/>
            <w:textDirection w:val="tbRl"/>
          </w:tcPr>
          <w:p w14:paraId="1FCFE7CD" w14:textId="77777777" w:rsidR="00AE1748" w:rsidRPr="0084022E" w:rsidRDefault="00AE1748" w:rsidP="00973675">
            <w:pPr>
              <w:pStyle w:val="TableParagraph"/>
              <w:ind w:left="-1"/>
              <w:rPr>
                <w:sz w:val="20"/>
              </w:rPr>
            </w:pPr>
            <w:r w:rsidRPr="0084022E">
              <w:rPr>
                <w:sz w:val="20"/>
              </w:rPr>
              <w:t>Fără ardere</w:t>
            </w:r>
          </w:p>
        </w:tc>
        <w:tc>
          <w:tcPr>
            <w:tcW w:w="587" w:type="dxa"/>
            <w:textDirection w:val="tbRl"/>
          </w:tcPr>
          <w:p w14:paraId="05FC736D" w14:textId="77777777" w:rsidR="00AE1748" w:rsidRPr="0084022E" w:rsidRDefault="00AE1748" w:rsidP="00973675">
            <w:pPr>
              <w:pStyle w:val="TableParagraph"/>
              <w:spacing w:line="310" w:lineRule="atLeast"/>
              <w:ind w:left="-1" w:right="484"/>
              <w:rPr>
                <w:sz w:val="20"/>
              </w:rPr>
            </w:pPr>
            <w:r w:rsidRPr="0084022E">
              <w:rPr>
                <w:sz w:val="20"/>
              </w:rPr>
              <w:t>Flacără instabilă</w:t>
            </w:r>
          </w:p>
        </w:tc>
        <w:tc>
          <w:tcPr>
            <w:tcW w:w="586" w:type="dxa"/>
            <w:textDirection w:val="tbRl"/>
          </w:tcPr>
          <w:p w14:paraId="40E4C8CE" w14:textId="77777777" w:rsidR="00AE1748" w:rsidRPr="0084022E" w:rsidRDefault="00AE1748" w:rsidP="00973675">
            <w:pPr>
              <w:pStyle w:val="TableParagraph"/>
              <w:spacing w:line="310" w:lineRule="atLeast"/>
              <w:ind w:left="-1" w:right="589"/>
              <w:rPr>
                <w:sz w:val="20"/>
              </w:rPr>
            </w:pPr>
            <w:r w:rsidRPr="0084022E">
              <w:rPr>
                <w:sz w:val="20"/>
              </w:rPr>
              <w:t>Flacără neuniformă</w:t>
            </w:r>
          </w:p>
        </w:tc>
        <w:tc>
          <w:tcPr>
            <w:tcW w:w="586" w:type="dxa"/>
            <w:textDirection w:val="tbRl"/>
          </w:tcPr>
          <w:p w14:paraId="23F8671F" w14:textId="77777777" w:rsidR="00AE1748" w:rsidRPr="0084022E" w:rsidRDefault="00AE1748" w:rsidP="00973675">
            <w:pPr>
              <w:pStyle w:val="TableParagraph"/>
              <w:ind w:left="-1"/>
              <w:rPr>
                <w:sz w:val="20"/>
              </w:rPr>
            </w:pPr>
            <w:r w:rsidRPr="0084022E">
              <w:rPr>
                <w:sz w:val="20"/>
              </w:rPr>
              <w:t>Arderea lentă</w:t>
            </w:r>
          </w:p>
        </w:tc>
        <w:tc>
          <w:tcPr>
            <w:tcW w:w="468" w:type="dxa"/>
            <w:textDirection w:val="tbRl"/>
          </w:tcPr>
          <w:p w14:paraId="0B98D367" w14:textId="77777777" w:rsidR="00AE1748" w:rsidRPr="0084022E" w:rsidRDefault="00AE1748" w:rsidP="00973675">
            <w:pPr>
              <w:pStyle w:val="TableParagraph"/>
              <w:ind w:left="-1"/>
              <w:rPr>
                <w:sz w:val="20"/>
              </w:rPr>
            </w:pPr>
            <w:r w:rsidRPr="0084022E">
              <w:rPr>
                <w:sz w:val="20"/>
              </w:rPr>
              <w:t>Miros de gaz</w:t>
            </w:r>
          </w:p>
        </w:tc>
        <w:tc>
          <w:tcPr>
            <w:tcW w:w="939" w:type="dxa"/>
            <w:textDirection w:val="tbRl"/>
          </w:tcPr>
          <w:p w14:paraId="00F2C04F" w14:textId="77777777" w:rsidR="00AE1748" w:rsidRPr="0084022E" w:rsidRDefault="00AE1748" w:rsidP="00973675">
            <w:pPr>
              <w:pStyle w:val="TableParagraph"/>
              <w:spacing w:line="309" w:lineRule="auto"/>
              <w:ind w:left="-1" w:right="215"/>
              <w:rPr>
                <w:sz w:val="20"/>
              </w:rPr>
            </w:pPr>
            <w:r w:rsidRPr="0084022E">
              <w:rPr>
                <w:sz w:val="20"/>
              </w:rPr>
              <w:t>A încetat să funcționeze în timpul utilizării</w:t>
            </w:r>
          </w:p>
        </w:tc>
        <w:tc>
          <w:tcPr>
            <w:tcW w:w="586" w:type="dxa"/>
            <w:textDirection w:val="tbRl"/>
          </w:tcPr>
          <w:p w14:paraId="7BC8386A" w14:textId="77777777" w:rsidR="00AE1748" w:rsidRPr="0084022E" w:rsidRDefault="00AE1748" w:rsidP="00973675">
            <w:pPr>
              <w:pStyle w:val="TableParagraph"/>
              <w:spacing w:line="310" w:lineRule="atLeast"/>
              <w:ind w:left="-1" w:right="355"/>
              <w:rPr>
                <w:sz w:val="20"/>
              </w:rPr>
            </w:pPr>
            <w:r w:rsidRPr="0084022E">
              <w:rPr>
                <w:sz w:val="20"/>
              </w:rPr>
              <w:t>Arde în continuare</w:t>
            </w:r>
          </w:p>
        </w:tc>
        <w:tc>
          <w:tcPr>
            <w:tcW w:w="1214" w:type="dxa"/>
          </w:tcPr>
          <w:p w14:paraId="4B2930AC" w14:textId="77777777" w:rsidR="00AE1748" w:rsidRPr="0084022E" w:rsidRDefault="00AE1748" w:rsidP="00973675">
            <w:pPr>
              <w:pStyle w:val="TableParagraph"/>
              <w:rPr>
                <w:rFonts w:ascii="Microsoft JhengHei"/>
                <w:b/>
                <w:sz w:val="20"/>
              </w:rPr>
            </w:pPr>
          </w:p>
          <w:p w14:paraId="063D06BD" w14:textId="77777777" w:rsidR="00AE1748" w:rsidRPr="0084022E" w:rsidRDefault="00AE1748" w:rsidP="00973675">
            <w:pPr>
              <w:pStyle w:val="TableParagraph"/>
              <w:ind w:left="84" w:right="86"/>
              <w:jc w:val="center"/>
              <w:rPr>
                <w:b/>
                <w:sz w:val="20"/>
              </w:rPr>
            </w:pPr>
            <w:r w:rsidRPr="0084022E">
              <w:rPr>
                <w:b/>
                <w:sz w:val="20"/>
              </w:rPr>
              <w:t>soluţie</w:t>
            </w:r>
          </w:p>
        </w:tc>
      </w:tr>
      <w:tr w:rsidR="00AE1748" w:rsidRPr="0084022E" w14:paraId="08ADFE07" w14:textId="77777777" w:rsidTr="00973675">
        <w:trPr>
          <w:trHeight w:val="579"/>
        </w:trPr>
        <w:tc>
          <w:tcPr>
            <w:tcW w:w="1286" w:type="dxa"/>
          </w:tcPr>
          <w:p w14:paraId="7A8BB309" w14:textId="77777777" w:rsidR="00AE1748" w:rsidRPr="0084022E" w:rsidRDefault="00AE1748" w:rsidP="00844E08">
            <w:pPr>
              <w:pStyle w:val="TableParagraph"/>
              <w:spacing w:before="33"/>
              <w:ind w:left="66" w:right="147"/>
              <w:jc w:val="center"/>
              <w:rPr>
                <w:sz w:val="20"/>
              </w:rPr>
            </w:pPr>
            <w:r w:rsidRPr="0084022E">
              <w:rPr>
                <w:sz w:val="20"/>
              </w:rPr>
              <w:t>Lipsa combustibilului</w:t>
            </w:r>
          </w:p>
        </w:tc>
        <w:tc>
          <w:tcPr>
            <w:tcW w:w="468" w:type="dxa"/>
          </w:tcPr>
          <w:p w14:paraId="5C604B57"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7537382C"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6272DB94" w14:textId="77777777" w:rsidR="00AE1748" w:rsidRPr="0084022E" w:rsidRDefault="00AE1748" w:rsidP="00844E08">
            <w:pPr>
              <w:pStyle w:val="TableParagraph"/>
              <w:rPr>
                <w:rFonts w:ascii="Times New Roman"/>
                <w:sz w:val="20"/>
              </w:rPr>
            </w:pPr>
          </w:p>
        </w:tc>
        <w:tc>
          <w:tcPr>
            <w:tcW w:w="586" w:type="dxa"/>
          </w:tcPr>
          <w:p w14:paraId="6B5EB6AC" w14:textId="77777777" w:rsidR="00AE1748" w:rsidRPr="0084022E" w:rsidRDefault="00AE1748" w:rsidP="00844E08">
            <w:pPr>
              <w:pStyle w:val="TableParagraph"/>
              <w:rPr>
                <w:rFonts w:ascii="Times New Roman"/>
                <w:sz w:val="20"/>
              </w:rPr>
            </w:pPr>
          </w:p>
        </w:tc>
        <w:tc>
          <w:tcPr>
            <w:tcW w:w="586" w:type="dxa"/>
          </w:tcPr>
          <w:p w14:paraId="2B92D2A1"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3AA744ED" w14:textId="77777777" w:rsidR="00AE1748" w:rsidRPr="0084022E" w:rsidRDefault="00AE1748" w:rsidP="00844E08">
            <w:pPr>
              <w:pStyle w:val="TableParagraph"/>
              <w:rPr>
                <w:rFonts w:ascii="Times New Roman"/>
                <w:sz w:val="20"/>
              </w:rPr>
            </w:pPr>
          </w:p>
        </w:tc>
        <w:tc>
          <w:tcPr>
            <w:tcW w:w="939" w:type="dxa"/>
          </w:tcPr>
          <w:p w14:paraId="3E0C1B27" w14:textId="77777777" w:rsidR="00AE1748" w:rsidRPr="0084022E" w:rsidRDefault="00AE1748" w:rsidP="00844E08">
            <w:pPr>
              <w:pStyle w:val="TableParagraph"/>
              <w:spacing w:before="127"/>
              <w:ind w:left="103"/>
              <w:rPr>
                <w:b/>
                <w:sz w:val="20"/>
              </w:rPr>
            </w:pPr>
            <w:r w:rsidRPr="0084022E">
              <w:rPr>
                <w:b/>
                <w:w w:val="99"/>
                <w:sz w:val="20"/>
              </w:rPr>
              <w:t>·</w:t>
            </w:r>
          </w:p>
        </w:tc>
        <w:tc>
          <w:tcPr>
            <w:tcW w:w="586" w:type="dxa"/>
          </w:tcPr>
          <w:p w14:paraId="717A85F3" w14:textId="77777777" w:rsidR="00AE1748" w:rsidRPr="0084022E" w:rsidRDefault="00AE1748" w:rsidP="00844E08">
            <w:pPr>
              <w:pStyle w:val="TableParagraph"/>
              <w:rPr>
                <w:rFonts w:ascii="Times New Roman"/>
                <w:sz w:val="20"/>
              </w:rPr>
            </w:pPr>
          </w:p>
        </w:tc>
        <w:tc>
          <w:tcPr>
            <w:tcW w:w="1214" w:type="dxa"/>
          </w:tcPr>
          <w:p w14:paraId="0471B2DE" w14:textId="77777777" w:rsidR="00AE1748" w:rsidRPr="0084022E" w:rsidRDefault="00AE1748" w:rsidP="00844E08">
            <w:pPr>
              <w:pStyle w:val="TableParagraph"/>
              <w:spacing w:before="33"/>
              <w:ind w:left="101"/>
              <w:rPr>
                <w:sz w:val="20"/>
              </w:rPr>
            </w:pPr>
            <w:proofErr w:type="gramStart"/>
            <w:r w:rsidRPr="0084022E">
              <w:rPr>
                <w:sz w:val="20"/>
              </w:rPr>
              <w:t>A</w:t>
            </w:r>
            <w:proofErr w:type="gramEnd"/>
            <w:r w:rsidRPr="0084022E">
              <w:rPr>
                <w:sz w:val="20"/>
              </w:rPr>
              <w:t xml:space="preserve"> inlocui</w:t>
            </w:r>
          </w:p>
          <w:p w14:paraId="18E79E3B" w14:textId="77777777" w:rsidR="00AE1748" w:rsidRPr="0084022E" w:rsidRDefault="00AE1748" w:rsidP="00844E08">
            <w:pPr>
              <w:pStyle w:val="TableParagraph"/>
              <w:spacing w:before="70"/>
              <w:ind w:left="101"/>
              <w:rPr>
                <w:sz w:val="20"/>
              </w:rPr>
            </w:pPr>
            <w:r w:rsidRPr="0084022E">
              <w:rPr>
                <w:sz w:val="20"/>
              </w:rPr>
              <w:t>cartuş</w:t>
            </w:r>
          </w:p>
        </w:tc>
      </w:tr>
      <w:tr w:rsidR="00AE1748" w:rsidRPr="0084022E" w14:paraId="5011F451" w14:textId="77777777" w:rsidTr="00973675">
        <w:trPr>
          <w:trHeight w:val="579"/>
        </w:trPr>
        <w:tc>
          <w:tcPr>
            <w:tcW w:w="1286" w:type="dxa"/>
          </w:tcPr>
          <w:p w14:paraId="15F6F5B0" w14:textId="77777777" w:rsidR="00AE1748" w:rsidRPr="0084022E" w:rsidRDefault="00AE1748" w:rsidP="00844E08">
            <w:pPr>
              <w:pStyle w:val="TableParagraph"/>
              <w:spacing w:before="33"/>
              <w:ind w:left="107"/>
              <w:rPr>
                <w:sz w:val="20"/>
              </w:rPr>
            </w:pPr>
            <w:r w:rsidRPr="0084022E">
              <w:rPr>
                <w:sz w:val="20"/>
              </w:rPr>
              <w:t>Mufa piezo</w:t>
            </w:r>
          </w:p>
          <w:p w14:paraId="3E3C1BAF" w14:textId="77777777" w:rsidR="00AE1748" w:rsidRPr="0084022E" w:rsidRDefault="00AE1748" w:rsidP="00844E08">
            <w:pPr>
              <w:pStyle w:val="TableParagraph"/>
              <w:spacing w:before="70"/>
              <w:ind w:left="107"/>
              <w:rPr>
                <w:sz w:val="20"/>
              </w:rPr>
            </w:pPr>
            <w:r w:rsidRPr="0084022E">
              <w:rPr>
                <w:sz w:val="20"/>
              </w:rPr>
              <w:t>murdar</w:t>
            </w:r>
          </w:p>
        </w:tc>
        <w:tc>
          <w:tcPr>
            <w:tcW w:w="468" w:type="dxa"/>
          </w:tcPr>
          <w:p w14:paraId="22FECBA3"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23D6F57F" w14:textId="77777777" w:rsidR="00AE1748" w:rsidRPr="0084022E" w:rsidRDefault="00AE1748" w:rsidP="00844E08">
            <w:pPr>
              <w:pStyle w:val="TableParagraph"/>
              <w:rPr>
                <w:rFonts w:ascii="Times New Roman"/>
                <w:sz w:val="20"/>
              </w:rPr>
            </w:pPr>
          </w:p>
        </w:tc>
        <w:tc>
          <w:tcPr>
            <w:tcW w:w="587" w:type="dxa"/>
          </w:tcPr>
          <w:p w14:paraId="0894D558" w14:textId="77777777" w:rsidR="00AE1748" w:rsidRPr="0084022E" w:rsidRDefault="00AE1748" w:rsidP="00844E08">
            <w:pPr>
              <w:pStyle w:val="TableParagraph"/>
              <w:rPr>
                <w:rFonts w:ascii="Times New Roman"/>
                <w:sz w:val="20"/>
              </w:rPr>
            </w:pPr>
          </w:p>
        </w:tc>
        <w:tc>
          <w:tcPr>
            <w:tcW w:w="586" w:type="dxa"/>
          </w:tcPr>
          <w:p w14:paraId="50C93A07" w14:textId="77777777" w:rsidR="00AE1748" w:rsidRPr="0084022E" w:rsidRDefault="00AE1748" w:rsidP="00844E08">
            <w:pPr>
              <w:pStyle w:val="TableParagraph"/>
              <w:rPr>
                <w:rFonts w:ascii="Times New Roman"/>
                <w:sz w:val="20"/>
              </w:rPr>
            </w:pPr>
          </w:p>
        </w:tc>
        <w:tc>
          <w:tcPr>
            <w:tcW w:w="586" w:type="dxa"/>
          </w:tcPr>
          <w:p w14:paraId="52C40D10" w14:textId="77777777" w:rsidR="00AE1748" w:rsidRPr="0084022E" w:rsidRDefault="00AE1748" w:rsidP="00844E08">
            <w:pPr>
              <w:pStyle w:val="TableParagraph"/>
              <w:rPr>
                <w:rFonts w:ascii="Times New Roman"/>
                <w:sz w:val="20"/>
              </w:rPr>
            </w:pPr>
          </w:p>
        </w:tc>
        <w:tc>
          <w:tcPr>
            <w:tcW w:w="468" w:type="dxa"/>
          </w:tcPr>
          <w:p w14:paraId="4635F594" w14:textId="77777777" w:rsidR="00AE1748" w:rsidRPr="0084022E" w:rsidRDefault="00AE1748" w:rsidP="00844E08">
            <w:pPr>
              <w:pStyle w:val="TableParagraph"/>
              <w:rPr>
                <w:rFonts w:ascii="Times New Roman"/>
                <w:sz w:val="20"/>
              </w:rPr>
            </w:pPr>
          </w:p>
        </w:tc>
        <w:tc>
          <w:tcPr>
            <w:tcW w:w="939" w:type="dxa"/>
          </w:tcPr>
          <w:p w14:paraId="1F1B15A5" w14:textId="77777777" w:rsidR="00AE1748" w:rsidRPr="0084022E" w:rsidRDefault="00AE1748" w:rsidP="00844E08">
            <w:pPr>
              <w:pStyle w:val="TableParagraph"/>
              <w:rPr>
                <w:rFonts w:ascii="Times New Roman"/>
                <w:sz w:val="20"/>
              </w:rPr>
            </w:pPr>
          </w:p>
        </w:tc>
        <w:tc>
          <w:tcPr>
            <w:tcW w:w="586" w:type="dxa"/>
          </w:tcPr>
          <w:p w14:paraId="6D1A1D7A" w14:textId="77777777" w:rsidR="00AE1748" w:rsidRPr="0084022E" w:rsidRDefault="00AE1748" w:rsidP="00844E08">
            <w:pPr>
              <w:pStyle w:val="TableParagraph"/>
              <w:rPr>
                <w:rFonts w:ascii="Times New Roman"/>
                <w:sz w:val="20"/>
              </w:rPr>
            </w:pPr>
          </w:p>
        </w:tc>
        <w:tc>
          <w:tcPr>
            <w:tcW w:w="1214" w:type="dxa"/>
          </w:tcPr>
          <w:p w14:paraId="1DE9B68D" w14:textId="77777777" w:rsidR="00AE1748" w:rsidRPr="0084022E" w:rsidRDefault="00AE1748" w:rsidP="00844E08">
            <w:pPr>
              <w:pStyle w:val="TableParagraph"/>
              <w:spacing w:before="33"/>
              <w:ind w:left="101"/>
              <w:rPr>
                <w:sz w:val="20"/>
              </w:rPr>
            </w:pPr>
            <w:r w:rsidRPr="0084022E">
              <w:rPr>
                <w:sz w:val="20"/>
              </w:rPr>
              <w:t>Scânteie curată</w:t>
            </w:r>
          </w:p>
          <w:p w14:paraId="2A0D01FC" w14:textId="77777777" w:rsidR="00AE1748" w:rsidRPr="0084022E" w:rsidRDefault="00AE1748" w:rsidP="00844E08">
            <w:pPr>
              <w:pStyle w:val="TableParagraph"/>
              <w:spacing w:before="70"/>
              <w:ind w:left="101"/>
              <w:rPr>
                <w:sz w:val="20"/>
              </w:rPr>
            </w:pPr>
            <w:r w:rsidRPr="0084022E">
              <w:rPr>
                <w:sz w:val="20"/>
              </w:rPr>
              <w:t>punct</w:t>
            </w:r>
          </w:p>
        </w:tc>
      </w:tr>
      <w:tr w:rsidR="00AE1748" w:rsidRPr="0084022E" w14:paraId="70BE31F5" w14:textId="77777777" w:rsidTr="00973675">
        <w:trPr>
          <w:trHeight w:val="579"/>
        </w:trPr>
        <w:tc>
          <w:tcPr>
            <w:tcW w:w="1286" w:type="dxa"/>
          </w:tcPr>
          <w:p w14:paraId="5BD6A41C" w14:textId="77777777" w:rsidR="00AE1748" w:rsidRPr="0084022E" w:rsidRDefault="00AE1748" w:rsidP="00844E08">
            <w:pPr>
              <w:pStyle w:val="TableParagraph"/>
              <w:spacing w:before="33"/>
              <w:ind w:left="90" w:right="147"/>
              <w:jc w:val="center"/>
              <w:rPr>
                <w:sz w:val="20"/>
              </w:rPr>
            </w:pPr>
            <w:r w:rsidRPr="0084022E">
              <w:rPr>
                <w:sz w:val="20"/>
              </w:rPr>
              <w:t>Arzător murdar</w:t>
            </w:r>
          </w:p>
        </w:tc>
        <w:tc>
          <w:tcPr>
            <w:tcW w:w="468" w:type="dxa"/>
          </w:tcPr>
          <w:p w14:paraId="5462BA76"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6A98171B"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67BB69A2"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1BD04B3D"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20E31F68"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44388DC1" w14:textId="77777777" w:rsidR="00AE1748" w:rsidRPr="0084022E" w:rsidRDefault="00AE1748" w:rsidP="00844E08">
            <w:pPr>
              <w:pStyle w:val="TableParagraph"/>
              <w:rPr>
                <w:rFonts w:ascii="Times New Roman"/>
                <w:sz w:val="20"/>
              </w:rPr>
            </w:pPr>
          </w:p>
        </w:tc>
        <w:tc>
          <w:tcPr>
            <w:tcW w:w="939" w:type="dxa"/>
          </w:tcPr>
          <w:p w14:paraId="48A30F10" w14:textId="77777777" w:rsidR="00AE1748" w:rsidRPr="0084022E" w:rsidRDefault="00AE1748" w:rsidP="00844E08">
            <w:pPr>
              <w:pStyle w:val="TableParagraph"/>
              <w:rPr>
                <w:rFonts w:ascii="Times New Roman"/>
                <w:sz w:val="20"/>
              </w:rPr>
            </w:pPr>
          </w:p>
        </w:tc>
        <w:tc>
          <w:tcPr>
            <w:tcW w:w="586" w:type="dxa"/>
          </w:tcPr>
          <w:p w14:paraId="3285AC82" w14:textId="77777777" w:rsidR="00AE1748" w:rsidRPr="0084022E" w:rsidRDefault="00AE1748" w:rsidP="00844E08">
            <w:pPr>
              <w:pStyle w:val="TableParagraph"/>
              <w:rPr>
                <w:rFonts w:ascii="Times New Roman"/>
                <w:sz w:val="20"/>
              </w:rPr>
            </w:pPr>
          </w:p>
        </w:tc>
        <w:tc>
          <w:tcPr>
            <w:tcW w:w="1214" w:type="dxa"/>
          </w:tcPr>
          <w:p w14:paraId="4D37CCF2" w14:textId="77777777" w:rsidR="00AE1748" w:rsidRPr="0084022E" w:rsidRDefault="00AE1748" w:rsidP="00844E08">
            <w:pPr>
              <w:pStyle w:val="TableParagraph"/>
              <w:spacing w:before="33"/>
              <w:ind w:left="84" w:right="119"/>
              <w:jc w:val="center"/>
              <w:rPr>
                <w:sz w:val="20"/>
              </w:rPr>
            </w:pPr>
            <w:r w:rsidRPr="0084022E">
              <w:rPr>
                <w:sz w:val="20"/>
              </w:rPr>
              <w:t>Curățați arzătorul</w:t>
            </w:r>
          </w:p>
        </w:tc>
      </w:tr>
      <w:tr w:rsidR="00AE1748" w:rsidRPr="0084022E" w14:paraId="46EADB3A" w14:textId="77777777" w:rsidTr="00973675">
        <w:trPr>
          <w:trHeight w:val="579"/>
        </w:trPr>
        <w:tc>
          <w:tcPr>
            <w:tcW w:w="1286" w:type="dxa"/>
          </w:tcPr>
          <w:p w14:paraId="4B8F803C" w14:textId="77777777" w:rsidR="00AE1748" w:rsidRPr="0084022E" w:rsidRDefault="00AE1748" w:rsidP="00844E08">
            <w:pPr>
              <w:pStyle w:val="TableParagraph"/>
              <w:spacing w:before="33"/>
              <w:ind w:left="107"/>
              <w:rPr>
                <w:sz w:val="20"/>
              </w:rPr>
            </w:pPr>
            <w:r w:rsidRPr="0084022E">
              <w:rPr>
                <w:sz w:val="20"/>
              </w:rPr>
              <w:t>Cartuş</w:t>
            </w:r>
          </w:p>
          <w:p w14:paraId="5B375DEE" w14:textId="77777777" w:rsidR="00AE1748" w:rsidRPr="0084022E" w:rsidRDefault="00AE1748" w:rsidP="00844E08">
            <w:pPr>
              <w:pStyle w:val="TableParagraph"/>
              <w:spacing w:before="70"/>
              <w:ind w:left="107"/>
              <w:rPr>
                <w:sz w:val="20"/>
              </w:rPr>
            </w:pPr>
            <w:r w:rsidRPr="0084022E">
              <w:rPr>
                <w:sz w:val="20"/>
              </w:rPr>
              <w:t>nealiniat</w:t>
            </w:r>
          </w:p>
        </w:tc>
        <w:tc>
          <w:tcPr>
            <w:tcW w:w="468" w:type="dxa"/>
          </w:tcPr>
          <w:p w14:paraId="761B4F05"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10B371AC" w14:textId="77777777" w:rsidR="00AE1748" w:rsidRPr="0084022E" w:rsidRDefault="00AE1748" w:rsidP="00844E08">
            <w:pPr>
              <w:pStyle w:val="TableParagraph"/>
              <w:spacing w:before="127"/>
              <w:ind w:left="107"/>
              <w:rPr>
                <w:b/>
                <w:sz w:val="20"/>
              </w:rPr>
            </w:pPr>
            <w:r w:rsidRPr="0084022E">
              <w:rPr>
                <w:b/>
                <w:w w:val="99"/>
                <w:sz w:val="20"/>
              </w:rPr>
              <w:t>·</w:t>
            </w:r>
          </w:p>
        </w:tc>
        <w:tc>
          <w:tcPr>
            <w:tcW w:w="587" w:type="dxa"/>
          </w:tcPr>
          <w:p w14:paraId="4F1C9AE4" w14:textId="77777777" w:rsidR="00AE1748" w:rsidRPr="0084022E" w:rsidRDefault="00AE1748" w:rsidP="00844E08">
            <w:pPr>
              <w:pStyle w:val="TableParagraph"/>
              <w:spacing w:before="127"/>
              <w:ind w:left="105"/>
              <w:rPr>
                <w:b/>
                <w:sz w:val="20"/>
              </w:rPr>
            </w:pPr>
            <w:r w:rsidRPr="0084022E">
              <w:rPr>
                <w:b/>
                <w:w w:val="99"/>
                <w:sz w:val="20"/>
              </w:rPr>
              <w:t>·</w:t>
            </w:r>
          </w:p>
        </w:tc>
        <w:tc>
          <w:tcPr>
            <w:tcW w:w="586" w:type="dxa"/>
          </w:tcPr>
          <w:p w14:paraId="176EFAA4" w14:textId="77777777" w:rsidR="00AE1748" w:rsidRPr="0084022E" w:rsidRDefault="00AE1748" w:rsidP="00844E08">
            <w:pPr>
              <w:pStyle w:val="TableParagraph"/>
              <w:rPr>
                <w:rFonts w:ascii="Times New Roman"/>
                <w:sz w:val="20"/>
              </w:rPr>
            </w:pPr>
          </w:p>
        </w:tc>
        <w:tc>
          <w:tcPr>
            <w:tcW w:w="586" w:type="dxa"/>
          </w:tcPr>
          <w:p w14:paraId="179228F1" w14:textId="77777777" w:rsidR="00AE1748" w:rsidRPr="0084022E" w:rsidRDefault="00AE1748" w:rsidP="00844E08">
            <w:pPr>
              <w:pStyle w:val="TableParagraph"/>
              <w:spacing w:before="127"/>
              <w:ind w:left="104"/>
              <w:rPr>
                <w:b/>
                <w:sz w:val="20"/>
              </w:rPr>
            </w:pPr>
            <w:r w:rsidRPr="0084022E">
              <w:rPr>
                <w:b/>
                <w:w w:val="99"/>
                <w:sz w:val="20"/>
              </w:rPr>
              <w:t>·</w:t>
            </w:r>
          </w:p>
        </w:tc>
        <w:tc>
          <w:tcPr>
            <w:tcW w:w="468" w:type="dxa"/>
          </w:tcPr>
          <w:p w14:paraId="5D396457" w14:textId="77777777" w:rsidR="00AE1748" w:rsidRPr="0084022E" w:rsidRDefault="00AE1748" w:rsidP="00844E08">
            <w:pPr>
              <w:pStyle w:val="TableParagraph"/>
              <w:spacing w:before="127"/>
              <w:ind w:left="103"/>
              <w:rPr>
                <w:b/>
                <w:sz w:val="20"/>
              </w:rPr>
            </w:pPr>
            <w:r w:rsidRPr="0084022E">
              <w:rPr>
                <w:b/>
                <w:w w:val="99"/>
                <w:sz w:val="20"/>
              </w:rPr>
              <w:t>·</w:t>
            </w:r>
          </w:p>
        </w:tc>
        <w:tc>
          <w:tcPr>
            <w:tcW w:w="939" w:type="dxa"/>
          </w:tcPr>
          <w:p w14:paraId="7DCB3FAF" w14:textId="77777777" w:rsidR="00AE1748" w:rsidRPr="0084022E" w:rsidRDefault="00AE1748" w:rsidP="00844E08">
            <w:pPr>
              <w:pStyle w:val="TableParagraph"/>
              <w:rPr>
                <w:rFonts w:ascii="Times New Roman"/>
                <w:sz w:val="20"/>
              </w:rPr>
            </w:pPr>
          </w:p>
        </w:tc>
        <w:tc>
          <w:tcPr>
            <w:tcW w:w="586" w:type="dxa"/>
          </w:tcPr>
          <w:p w14:paraId="795713DB" w14:textId="77777777" w:rsidR="00AE1748" w:rsidRPr="0084022E" w:rsidRDefault="00AE1748" w:rsidP="00844E08">
            <w:pPr>
              <w:pStyle w:val="TableParagraph"/>
              <w:rPr>
                <w:rFonts w:ascii="Times New Roman"/>
                <w:sz w:val="20"/>
              </w:rPr>
            </w:pPr>
          </w:p>
        </w:tc>
        <w:tc>
          <w:tcPr>
            <w:tcW w:w="1214" w:type="dxa"/>
          </w:tcPr>
          <w:p w14:paraId="1CA1BF5B" w14:textId="77777777" w:rsidR="00AE1748" w:rsidRPr="0084022E" w:rsidRDefault="00AE1748" w:rsidP="00844E08">
            <w:pPr>
              <w:pStyle w:val="TableParagraph"/>
              <w:spacing w:before="33"/>
              <w:ind w:left="101"/>
              <w:rPr>
                <w:sz w:val="20"/>
              </w:rPr>
            </w:pPr>
            <w:r w:rsidRPr="0084022E">
              <w:rPr>
                <w:sz w:val="20"/>
              </w:rPr>
              <w:t>Resetați</w:t>
            </w:r>
          </w:p>
          <w:p w14:paraId="0436D736" w14:textId="77777777" w:rsidR="00AE1748" w:rsidRPr="0084022E" w:rsidRDefault="00AE1748" w:rsidP="00844E08">
            <w:pPr>
              <w:pStyle w:val="TableParagraph"/>
              <w:spacing w:before="70"/>
              <w:ind w:left="101"/>
              <w:rPr>
                <w:sz w:val="20"/>
              </w:rPr>
            </w:pPr>
            <w:r w:rsidRPr="0084022E">
              <w:rPr>
                <w:sz w:val="20"/>
              </w:rPr>
              <w:t>corect</w:t>
            </w:r>
          </w:p>
        </w:tc>
      </w:tr>
      <w:tr w:rsidR="00AE1748" w:rsidRPr="0084022E" w14:paraId="6835E231" w14:textId="77777777" w:rsidTr="00973675">
        <w:trPr>
          <w:trHeight w:val="872"/>
        </w:trPr>
        <w:tc>
          <w:tcPr>
            <w:tcW w:w="1286" w:type="dxa"/>
          </w:tcPr>
          <w:p w14:paraId="3AE92B25" w14:textId="77777777" w:rsidR="00AE1748" w:rsidRPr="0084022E" w:rsidRDefault="00AE1748" w:rsidP="00844E08">
            <w:pPr>
              <w:pStyle w:val="TableParagraph"/>
              <w:spacing w:before="35" w:line="309" w:lineRule="auto"/>
              <w:ind w:left="107" w:right="91"/>
              <w:rPr>
                <w:sz w:val="20"/>
              </w:rPr>
            </w:pPr>
            <w:r w:rsidRPr="0084022E">
              <w:rPr>
                <w:spacing w:val="-3"/>
                <w:sz w:val="20"/>
              </w:rPr>
              <w:t xml:space="preserve">Arzător </w:t>
            </w:r>
            <w:r w:rsidRPr="0084022E">
              <w:rPr>
                <w:sz w:val="20"/>
              </w:rPr>
              <w:t>murdar sau</w:t>
            </w:r>
            <w:r w:rsidRPr="0084022E">
              <w:rPr>
                <w:spacing w:val="-2"/>
                <w:sz w:val="20"/>
              </w:rPr>
              <w:t xml:space="preserve"> </w:t>
            </w:r>
            <w:r w:rsidRPr="0084022E">
              <w:rPr>
                <w:sz w:val="20"/>
              </w:rPr>
              <w:t>gol</w:t>
            </w:r>
          </w:p>
          <w:p w14:paraId="1E28F393" w14:textId="77777777" w:rsidR="00AE1748" w:rsidRPr="0084022E" w:rsidRDefault="00AE1748" w:rsidP="00844E08">
            <w:pPr>
              <w:pStyle w:val="TableParagraph"/>
              <w:spacing w:before="1"/>
              <w:ind w:left="107"/>
              <w:rPr>
                <w:sz w:val="20"/>
              </w:rPr>
            </w:pPr>
            <w:r w:rsidRPr="0084022E">
              <w:rPr>
                <w:sz w:val="20"/>
              </w:rPr>
              <w:t>cartuş</w:t>
            </w:r>
          </w:p>
        </w:tc>
        <w:tc>
          <w:tcPr>
            <w:tcW w:w="468" w:type="dxa"/>
          </w:tcPr>
          <w:p w14:paraId="24150CAB" w14:textId="77777777" w:rsidR="00AE1748" w:rsidRPr="0084022E" w:rsidRDefault="00AE1748" w:rsidP="00844E08">
            <w:pPr>
              <w:pStyle w:val="TableParagraph"/>
              <w:spacing w:before="129"/>
              <w:ind w:left="107"/>
              <w:rPr>
                <w:b/>
                <w:sz w:val="20"/>
              </w:rPr>
            </w:pPr>
            <w:r w:rsidRPr="0084022E">
              <w:rPr>
                <w:b/>
                <w:w w:val="99"/>
                <w:sz w:val="20"/>
              </w:rPr>
              <w:t>·</w:t>
            </w:r>
          </w:p>
        </w:tc>
        <w:tc>
          <w:tcPr>
            <w:tcW w:w="469" w:type="dxa"/>
          </w:tcPr>
          <w:p w14:paraId="5693D3C9" w14:textId="77777777" w:rsidR="00AE1748" w:rsidRPr="0084022E" w:rsidRDefault="00AE1748" w:rsidP="00844E08">
            <w:pPr>
              <w:pStyle w:val="TableParagraph"/>
              <w:spacing w:before="129"/>
              <w:ind w:left="107"/>
              <w:rPr>
                <w:b/>
                <w:sz w:val="20"/>
              </w:rPr>
            </w:pPr>
            <w:r w:rsidRPr="0084022E">
              <w:rPr>
                <w:b/>
                <w:w w:val="99"/>
                <w:sz w:val="20"/>
              </w:rPr>
              <w:t>·</w:t>
            </w:r>
          </w:p>
        </w:tc>
        <w:tc>
          <w:tcPr>
            <w:tcW w:w="587" w:type="dxa"/>
          </w:tcPr>
          <w:p w14:paraId="0030B3CB" w14:textId="77777777" w:rsidR="00AE1748" w:rsidRPr="0084022E" w:rsidRDefault="00AE1748" w:rsidP="00844E08">
            <w:pPr>
              <w:pStyle w:val="TableParagraph"/>
              <w:rPr>
                <w:rFonts w:ascii="Times New Roman"/>
                <w:sz w:val="20"/>
              </w:rPr>
            </w:pPr>
          </w:p>
        </w:tc>
        <w:tc>
          <w:tcPr>
            <w:tcW w:w="586" w:type="dxa"/>
          </w:tcPr>
          <w:p w14:paraId="676E2A31" w14:textId="77777777" w:rsidR="00AE1748" w:rsidRPr="0084022E" w:rsidRDefault="00AE1748" w:rsidP="00844E08">
            <w:pPr>
              <w:pStyle w:val="TableParagraph"/>
              <w:spacing w:before="129"/>
              <w:ind w:left="105"/>
              <w:rPr>
                <w:b/>
                <w:sz w:val="20"/>
              </w:rPr>
            </w:pPr>
            <w:r w:rsidRPr="0084022E">
              <w:rPr>
                <w:b/>
                <w:w w:val="99"/>
                <w:sz w:val="20"/>
              </w:rPr>
              <w:t>·</w:t>
            </w:r>
          </w:p>
        </w:tc>
        <w:tc>
          <w:tcPr>
            <w:tcW w:w="586" w:type="dxa"/>
          </w:tcPr>
          <w:p w14:paraId="08558388" w14:textId="77777777" w:rsidR="00AE1748" w:rsidRPr="0084022E" w:rsidRDefault="00AE1748" w:rsidP="00844E08">
            <w:pPr>
              <w:pStyle w:val="TableParagraph"/>
              <w:spacing w:before="129"/>
              <w:ind w:left="104"/>
              <w:rPr>
                <w:b/>
                <w:sz w:val="20"/>
              </w:rPr>
            </w:pPr>
            <w:r w:rsidRPr="0084022E">
              <w:rPr>
                <w:b/>
                <w:w w:val="99"/>
                <w:sz w:val="20"/>
              </w:rPr>
              <w:t>·</w:t>
            </w:r>
          </w:p>
        </w:tc>
        <w:tc>
          <w:tcPr>
            <w:tcW w:w="468" w:type="dxa"/>
          </w:tcPr>
          <w:p w14:paraId="53A39F38" w14:textId="77777777" w:rsidR="00AE1748" w:rsidRPr="0084022E" w:rsidRDefault="00AE1748" w:rsidP="00844E08">
            <w:pPr>
              <w:pStyle w:val="TableParagraph"/>
              <w:rPr>
                <w:rFonts w:ascii="Times New Roman"/>
                <w:sz w:val="20"/>
              </w:rPr>
            </w:pPr>
          </w:p>
        </w:tc>
        <w:tc>
          <w:tcPr>
            <w:tcW w:w="939" w:type="dxa"/>
          </w:tcPr>
          <w:p w14:paraId="472004A1" w14:textId="77777777" w:rsidR="00AE1748" w:rsidRPr="0084022E" w:rsidRDefault="00AE1748" w:rsidP="00844E08">
            <w:pPr>
              <w:pStyle w:val="TableParagraph"/>
              <w:rPr>
                <w:rFonts w:ascii="Times New Roman"/>
                <w:sz w:val="20"/>
              </w:rPr>
            </w:pPr>
          </w:p>
        </w:tc>
        <w:tc>
          <w:tcPr>
            <w:tcW w:w="586" w:type="dxa"/>
          </w:tcPr>
          <w:p w14:paraId="325E73CC" w14:textId="77777777" w:rsidR="00AE1748" w:rsidRPr="0084022E" w:rsidRDefault="00AE1748" w:rsidP="00844E08">
            <w:pPr>
              <w:pStyle w:val="TableParagraph"/>
              <w:rPr>
                <w:rFonts w:ascii="Times New Roman"/>
                <w:sz w:val="20"/>
              </w:rPr>
            </w:pPr>
          </w:p>
        </w:tc>
        <w:tc>
          <w:tcPr>
            <w:tcW w:w="1214" w:type="dxa"/>
          </w:tcPr>
          <w:p w14:paraId="6C8D34BF" w14:textId="77777777" w:rsidR="00AE1748" w:rsidRPr="0084022E" w:rsidRDefault="00AE1748" w:rsidP="00844E08">
            <w:pPr>
              <w:pStyle w:val="TableParagraph"/>
              <w:spacing w:before="35" w:line="309" w:lineRule="auto"/>
              <w:ind w:left="101" w:right="252"/>
              <w:rPr>
                <w:sz w:val="20"/>
              </w:rPr>
            </w:pPr>
            <w:r w:rsidRPr="0084022E">
              <w:rPr>
                <w:sz w:val="20"/>
              </w:rPr>
              <w:t>Cerere de inspectie/</w:t>
            </w:r>
          </w:p>
          <w:p w14:paraId="002D62D9" w14:textId="77777777" w:rsidR="00AE1748" w:rsidRPr="0084022E" w:rsidRDefault="00AE1748" w:rsidP="00844E08">
            <w:pPr>
              <w:pStyle w:val="TableParagraph"/>
              <w:spacing w:before="1"/>
              <w:ind w:left="101"/>
              <w:rPr>
                <w:sz w:val="20"/>
              </w:rPr>
            </w:pPr>
            <w:r w:rsidRPr="0084022E">
              <w:rPr>
                <w:sz w:val="20"/>
              </w:rPr>
              <w:t>serviciu</w:t>
            </w:r>
          </w:p>
        </w:tc>
      </w:tr>
      <w:tr w:rsidR="00AE1748" w:rsidRPr="0084022E" w14:paraId="6FDEF29D" w14:textId="77777777" w:rsidTr="00973675">
        <w:trPr>
          <w:trHeight w:val="870"/>
        </w:trPr>
        <w:tc>
          <w:tcPr>
            <w:tcW w:w="1286" w:type="dxa"/>
          </w:tcPr>
          <w:p w14:paraId="763356F4" w14:textId="77777777" w:rsidR="00AE1748" w:rsidRPr="0084022E" w:rsidRDefault="00AE1748" w:rsidP="00844E08">
            <w:pPr>
              <w:pStyle w:val="TableParagraph"/>
              <w:spacing w:before="33" w:line="309" w:lineRule="auto"/>
              <w:ind w:left="107" w:right="162"/>
              <w:rPr>
                <w:sz w:val="20"/>
              </w:rPr>
            </w:pPr>
            <w:r w:rsidRPr="0084022E">
              <w:rPr>
                <w:sz w:val="20"/>
              </w:rPr>
              <w:t>Mecanism defect al butonului</w:t>
            </w:r>
          </w:p>
        </w:tc>
        <w:tc>
          <w:tcPr>
            <w:tcW w:w="468" w:type="dxa"/>
          </w:tcPr>
          <w:p w14:paraId="2A9BBF1C"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33FF6160" w14:textId="77777777" w:rsidR="00AE1748" w:rsidRPr="0084022E" w:rsidRDefault="00AE1748" w:rsidP="00844E08">
            <w:pPr>
              <w:pStyle w:val="TableParagraph"/>
              <w:rPr>
                <w:rFonts w:ascii="Times New Roman"/>
                <w:sz w:val="20"/>
              </w:rPr>
            </w:pPr>
          </w:p>
        </w:tc>
        <w:tc>
          <w:tcPr>
            <w:tcW w:w="587" w:type="dxa"/>
          </w:tcPr>
          <w:p w14:paraId="67476F4C" w14:textId="77777777" w:rsidR="00AE1748" w:rsidRPr="0084022E" w:rsidRDefault="00AE1748" w:rsidP="00844E08">
            <w:pPr>
              <w:pStyle w:val="TableParagraph"/>
              <w:rPr>
                <w:rFonts w:ascii="Times New Roman"/>
                <w:sz w:val="20"/>
              </w:rPr>
            </w:pPr>
          </w:p>
        </w:tc>
        <w:tc>
          <w:tcPr>
            <w:tcW w:w="586" w:type="dxa"/>
          </w:tcPr>
          <w:p w14:paraId="3A85A521" w14:textId="77777777" w:rsidR="00AE1748" w:rsidRPr="0084022E" w:rsidRDefault="00AE1748" w:rsidP="00844E08">
            <w:pPr>
              <w:pStyle w:val="TableParagraph"/>
              <w:rPr>
                <w:rFonts w:ascii="Times New Roman"/>
                <w:sz w:val="20"/>
              </w:rPr>
            </w:pPr>
          </w:p>
        </w:tc>
        <w:tc>
          <w:tcPr>
            <w:tcW w:w="586" w:type="dxa"/>
          </w:tcPr>
          <w:p w14:paraId="341CB9C2" w14:textId="77777777" w:rsidR="00AE1748" w:rsidRPr="0084022E" w:rsidRDefault="00AE1748" w:rsidP="00844E08">
            <w:pPr>
              <w:pStyle w:val="TableParagraph"/>
              <w:rPr>
                <w:rFonts w:ascii="Times New Roman"/>
                <w:sz w:val="20"/>
              </w:rPr>
            </w:pPr>
          </w:p>
        </w:tc>
        <w:tc>
          <w:tcPr>
            <w:tcW w:w="468" w:type="dxa"/>
          </w:tcPr>
          <w:p w14:paraId="4D0F07FD" w14:textId="77777777" w:rsidR="00AE1748" w:rsidRPr="0084022E" w:rsidRDefault="00AE1748" w:rsidP="00844E08">
            <w:pPr>
              <w:pStyle w:val="TableParagraph"/>
              <w:spacing w:before="127"/>
              <w:ind w:left="103"/>
              <w:rPr>
                <w:b/>
                <w:sz w:val="20"/>
              </w:rPr>
            </w:pPr>
            <w:r w:rsidRPr="0084022E">
              <w:rPr>
                <w:b/>
                <w:w w:val="99"/>
                <w:sz w:val="20"/>
              </w:rPr>
              <w:t>·</w:t>
            </w:r>
          </w:p>
        </w:tc>
        <w:tc>
          <w:tcPr>
            <w:tcW w:w="939" w:type="dxa"/>
          </w:tcPr>
          <w:p w14:paraId="54B25DCF" w14:textId="77777777" w:rsidR="00AE1748" w:rsidRPr="0084022E" w:rsidRDefault="00AE1748" w:rsidP="00844E08">
            <w:pPr>
              <w:pStyle w:val="TableParagraph"/>
              <w:rPr>
                <w:rFonts w:ascii="Times New Roman"/>
                <w:sz w:val="20"/>
              </w:rPr>
            </w:pPr>
          </w:p>
        </w:tc>
        <w:tc>
          <w:tcPr>
            <w:tcW w:w="586" w:type="dxa"/>
          </w:tcPr>
          <w:p w14:paraId="59C5B36D" w14:textId="77777777" w:rsidR="00AE1748" w:rsidRPr="0084022E" w:rsidRDefault="00AE1748" w:rsidP="00844E08">
            <w:pPr>
              <w:pStyle w:val="TableParagraph"/>
              <w:spacing w:before="127"/>
              <w:ind w:left="102"/>
              <w:rPr>
                <w:b/>
                <w:sz w:val="20"/>
              </w:rPr>
            </w:pPr>
            <w:r w:rsidRPr="0084022E">
              <w:rPr>
                <w:b/>
                <w:w w:val="99"/>
                <w:sz w:val="20"/>
              </w:rPr>
              <w:t>·</w:t>
            </w:r>
          </w:p>
        </w:tc>
        <w:tc>
          <w:tcPr>
            <w:tcW w:w="1214" w:type="dxa"/>
          </w:tcPr>
          <w:p w14:paraId="108145A6" w14:textId="77777777" w:rsidR="00AE1748" w:rsidRPr="0084022E" w:rsidRDefault="00AE1748" w:rsidP="00844E08">
            <w:pPr>
              <w:pStyle w:val="TableParagraph"/>
              <w:spacing w:before="33" w:line="309" w:lineRule="auto"/>
              <w:ind w:left="101" w:right="252"/>
              <w:rPr>
                <w:sz w:val="20"/>
              </w:rPr>
            </w:pPr>
            <w:r w:rsidRPr="0084022E">
              <w:rPr>
                <w:sz w:val="20"/>
              </w:rPr>
              <w:t>Cerere</w:t>
            </w:r>
          </w:p>
          <w:p w14:paraId="4A59BE1B" w14:textId="77777777" w:rsidR="00AE1748" w:rsidRPr="0084022E" w:rsidRDefault="00AE1748" w:rsidP="00844E08">
            <w:pPr>
              <w:pStyle w:val="TableParagraph"/>
              <w:spacing w:before="1"/>
              <w:ind w:left="101"/>
              <w:rPr>
                <w:sz w:val="20"/>
              </w:rPr>
            </w:pPr>
            <w:r w:rsidRPr="0084022E">
              <w:rPr>
                <w:sz w:val="20"/>
              </w:rPr>
              <w:t>reparație</w:t>
            </w:r>
          </w:p>
        </w:tc>
      </w:tr>
      <w:tr w:rsidR="00AE1748" w:rsidRPr="0084022E" w14:paraId="73912923" w14:textId="77777777" w:rsidTr="00973675">
        <w:trPr>
          <w:trHeight w:val="870"/>
        </w:trPr>
        <w:tc>
          <w:tcPr>
            <w:tcW w:w="1286" w:type="dxa"/>
          </w:tcPr>
          <w:p w14:paraId="570E64F3" w14:textId="77777777" w:rsidR="00AE1748" w:rsidRPr="0084022E" w:rsidRDefault="00AE1748" w:rsidP="00844E08">
            <w:pPr>
              <w:pStyle w:val="TableParagraph"/>
              <w:spacing w:before="33" w:line="309" w:lineRule="auto"/>
              <w:ind w:left="107" w:right="80"/>
              <w:rPr>
                <w:sz w:val="20"/>
              </w:rPr>
            </w:pPr>
            <w:r w:rsidRPr="0084022E">
              <w:rPr>
                <w:sz w:val="20"/>
              </w:rPr>
              <w:t>Presiunea internă a gazului de asemenea</w:t>
            </w:r>
          </w:p>
          <w:p w14:paraId="5E43981D" w14:textId="77777777" w:rsidR="00AE1748" w:rsidRPr="0084022E" w:rsidRDefault="00AE1748" w:rsidP="00844E08">
            <w:pPr>
              <w:pStyle w:val="TableParagraph"/>
              <w:spacing w:before="1"/>
              <w:ind w:left="107"/>
              <w:rPr>
                <w:sz w:val="20"/>
              </w:rPr>
            </w:pPr>
            <w:r w:rsidRPr="0084022E">
              <w:rPr>
                <w:sz w:val="20"/>
              </w:rPr>
              <w:t>înalt</w:t>
            </w:r>
          </w:p>
        </w:tc>
        <w:tc>
          <w:tcPr>
            <w:tcW w:w="468" w:type="dxa"/>
          </w:tcPr>
          <w:p w14:paraId="622F8892" w14:textId="77777777" w:rsidR="00AE1748" w:rsidRPr="0084022E" w:rsidRDefault="00AE1748" w:rsidP="00844E08">
            <w:pPr>
              <w:pStyle w:val="TableParagraph"/>
              <w:rPr>
                <w:rFonts w:ascii="Times New Roman"/>
                <w:sz w:val="20"/>
              </w:rPr>
            </w:pPr>
          </w:p>
        </w:tc>
        <w:tc>
          <w:tcPr>
            <w:tcW w:w="469" w:type="dxa"/>
          </w:tcPr>
          <w:p w14:paraId="5497226D" w14:textId="77777777" w:rsidR="00AE1748" w:rsidRPr="0084022E" w:rsidRDefault="00AE1748" w:rsidP="00844E08">
            <w:pPr>
              <w:pStyle w:val="TableParagraph"/>
              <w:rPr>
                <w:rFonts w:ascii="Times New Roman"/>
                <w:sz w:val="20"/>
              </w:rPr>
            </w:pPr>
          </w:p>
        </w:tc>
        <w:tc>
          <w:tcPr>
            <w:tcW w:w="587" w:type="dxa"/>
          </w:tcPr>
          <w:p w14:paraId="4510A430" w14:textId="77777777" w:rsidR="00AE1748" w:rsidRPr="0084022E" w:rsidRDefault="00AE1748" w:rsidP="00844E08">
            <w:pPr>
              <w:pStyle w:val="TableParagraph"/>
              <w:rPr>
                <w:rFonts w:ascii="Times New Roman"/>
                <w:sz w:val="20"/>
              </w:rPr>
            </w:pPr>
          </w:p>
        </w:tc>
        <w:tc>
          <w:tcPr>
            <w:tcW w:w="586" w:type="dxa"/>
          </w:tcPr>
          <w:p w14:paraId="2A779131" w14:textId="77777777" w:rsidR="00AE1748" w:rsidRPr="0084022E" w:rsidRDefault="00AE1748" w:rsidP="00844E08">
            <w:pPr>
              <w:pStyle w:val="TableParagraph"/>
              <w:rPr>
                <w:rFonts w:ascii="Times New Roman"/>
                <w:sz w:val="20"/>
              </w:rPr>
            </w:pPr>
          </w:p>
        </w:tc>
        <w:tc>
          <w:tcPr>
            <w:tcW w:w="586" w:type="dxa"/>
          </w:tcPr>
          <w:p w14:paraId="4809D0C7" w14:textId="77777777" w:rsidR="00AE1748" w:rsidRPr="0084022E" w:rsidRDefault="00AE1748" w:rsidP="00844E08">
            <w:pPr>
              <w:pStyle w:val="TableParagraph"/>
              <w:rPr>
                <w:rFonts w:ascii="Times New Roman"/>
                <w:sz w:val="20"/>
              </w:rPr>
            </w:pPr>
          </w:p>
        </w:tc>
        <w:tc>
          <w:tcPr>
            <w:tcW w:w="468" w:type="dxa"/>
          </w:tcPr>
          <w:p w14:paraId="3B9B432D" w14:textId="77777777" w:rsidR="00AE1748" w:rsidRPr="0084022E" w:rsidRDefault="00AE1748" w:rsidP="00844E08">
            <w:pPr>
              <w:pStyle w:val="TableParagraph"/>
              <w:rPr>
                <w:rFonts w:ascii="Times New Roman"/>
                <w:sz w:val="20"/>
              </w:rPr>
            </w:pPr>
          </w:p>
        </w:tc>
        <w:tc>
          <w:tcPr>
            <w:tcW w:w="939" w:type="dxa"/>
          </w:tcPr>
          <w:p w14:paraId="4E6CE9DE" w14:textId="77777777" w:rsidR="00AE1748" w:rsidRPr="0084022E" w:rsidRDefault="00AE1748" w:rsidP="00844E08">
            <w:pPr>
              <w:pStyle w:val="TableParagraph"/>
              <w:spacing w:before="127"/>
              <w:ind w:left="103"/>
              <w:rPr>
                <w:b/>
                <w:sz w:val="20"/>
              </w:rPr>
            </w:pPr>
            <w:r w:rsidRPr="0084022E">
              <w:rPr>
                <w:b/>
                <w:w w:val="99"/>
                <w:sz w:val="20"/>
              </w:rPr>
              <w:t>·</w:t>
            </w:r>
          </w:p>
        </w:tc>
        <w:tc>
          <w:tcPr>
            <w:tcW w:w="586" w:type="dxa"/>
          </w:tcPr>
          <w:p w14:paraId="4354BF4B" w14:textId="77777777" w:rsidR="00AE1748" w:rsidRPr="0084022E" w:rsidRDefault="00AE1748" w:rsidP="00844E08">
            <w:pPr>
              <w:pStyle w:val="TableParagraph"/>
              <w:rPr>
                <w:rFonts w:ascii="Times New Roman"/>
                <w:sz w:val="20"/>
              </w:rPr>
            </w:pPr>
          </w:p>
        </w:tc>
        <w:tc>
          <w:tcPr>
            <w:tcW w:w="1214" w:type="dxa"/>
          </w:tcPr>
          <w:p w14:paraId="253B6B54" w14:textId="77777777" w:rsidR="00AE1748" w:rsidRPr="0084022E" w:rsidRDefault="00AE1748" w:rsidP="00844E08">
            <w:pPr>
              <w:pStyle w:val="TableParagraph"/>
              <w:spacing w:before="33" w:line="309" w:lineRule="auto"/>
              <w:ind w:left="101" w:right="345"/>
              <w:rPr>
                <w:sz w:val="20"/>
              </w:rPr>
            </w:pPr>
            <w:r w:rsidRPr="0084022E">
              <w:rPr>
                <w:sz w:val="20"/>
              </w:rPr>
              <w:t>Răciți gazul</w:t>
            </w:r>
          </w:p>
        </w:tc>
      </w:tr>
      <w:tr w:rsidR="00AE1748" w:rsidRPr="0084022E" w14:paraId="7E73C24E" w14:textId="77777777" w:rsidTr="00973675">
        <w:trPr>
          <w:trHeight w:val="870"/>
        </w:trPr>
        <w:tc>
          <w:tcPr>
            <w:tcW w:w="1286" w:type="dxa"/>
          </w:tcPr>
          <w:p w14:paraId="22E429B0" w14:textId="77777777" w:rsidR="00AE1748" w:rsidRPr="0084022E" w:rsidRDefault="00AE1748" w:rsidP="00844E08">
            <w:pPr>
              <w:pStyle w:val="TableParagraph"/>
              <w:spacing w:before="33"/>
              <w:ind w:left="107"/>
              <w:rPr>
                <w:sz w:val="20"/>
              </w:rPr>
            </w:pPr>
            <w:r w:rsidRPr="0084022E">
              <w:rPr>
                <w:sz w:val="20"/>
              </w:rPr>
              <w:lastRenderedPageBreak/>
              <w:t>Siguranță</w:t>
            </w:r>
          </w:p>
          <w:p w14:paraId="26201616" w14:textId="77777777" w:rsidR="00AE1748" w:rsidRPr="0084022E" w:rsidRDefault="00AE1748" w:rsidP="00844E08">
            <w:pPr>
              <w:pStyle w:val="TableParagraph"/>
              <w:spacing w:before="2" w:line="310" w:lineRule="atLeast"/>
              <w:ind w:left="107" w:right="407"/>
              <w:rPr>
                <w:sz w:val="20"/>
              </w:rPr>
            </w:pPr>
            <w:r w:rsidRPr="0084022E">
              <w:rPr>
                <w:sz w:val="20"/>
              </w:rPr>
              <w:t>dispozitiv activat</w:t>
            </w:r>
          </w:p>
        </w:tc>
        <w:tc>
          <w:tcPr>
            <w:tcW w:w="468" w:type="dxa"/>
          </w:tcPr>
          <w:p w14:paraId="37FC18F8"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5D56A6CD" w14:textId="77777777" w:rsidR="00AE1748" w:rsidRPr="0084022E" w:rsidRDefault="00AE1748" w:rsidP="00844E08">
            <w:pPr>
              <w:pStyle w:val="TableParagraph"/>
              <w:rPr>
                <w:rFonts w:ascii="Times New Roman"/>
                <w:sz w:val="20"/>
              </w:rPr>
            </w:pPr>
          </w:p>
        </w:tc>
        <w:tc>
          <w:tcPr>
            <w:tcW w:w="587" w:type="dxa"/>
          </w:tcPr>
          <w:p w14:paraId="6049F5F7" w14:textId="77777777" w:rsidR="00AE1748" w:rsidRPr="0084022E" w:rsidRDefault="00AE1748" w:rsidP="00844E08">
            <w:pPr>
              <w:pStyle w:val="TableParagraph"/>
              <w:rPr>
                <w:rFonts w:ascii="Times New Roman"/>
                <w:sz w:val="20"/>
              </w:rPr>
            </w:pPr>
          </w:p>
        </w:tc>
        <w:tc>
          <w:tcPr>
            <w:tcW w:w="586" w:type="dxa"/>
          </w:tcPr>
          <w:p w14:paraId="106DE95D" w14:textId="77777777" w:rsidR="00AE1748" w:rsidRPr="0084022E" w:rsidRDefault="00AE1748" w:rsidP="00844E08">
            <w:pPr>
              <w:pStyle w:val="TableParagraph"/>
              <w:rPr>
                <w:rFonts w:ascii="Times New Roman"/>
                <w:sz w:val="20"/>
              </w:rPr>
            </w:pPr>
          </w:p>
        </w:tc>
        <w:tc>
          <w:tcPr>
            <w:tcW w:w="586" w:type="dxa"/>
          </w:tcPr>
          <w:p w14:paraId="639E4616" w14:textId="77777777" w:rsidR="00AE1748" w:rsidRPr="0084022E" w:rsidRDefault="00AE1748" w:rsidP="00844E08">
            <w:pPr>
              <w:pStyle w:val="TableParagraph"/>
              <w:rPr>
                <w:rFonts w:ascii="Times New Roman"/>
                <w:sz w:val="20"/>
              </w:rPr>
            </w:pPr>
          </w:p>
        </w:tc>
        <w:tc>
          <w:tcPr>
            <w:tcW w:w="468" w:type="dxa"/>
          </w:tcPr>
          <w:p w14:paraId="49F3A7C3" w14:textId="77777777" w:rsidR="00AE1748" w:rsidRPr="0084022E" w:rsidRDefault="00AE1748" w:rsidP="00844E08">
            <w:pPr>
              <w:pStyle w:val="TableParagraph"/>
              <w:rPr>
                <w:rFonts w:ascii="Times New Roman"/>
                <w:sz w:val="20"/>
              </w:rPr>
            </w:pPr>
          </w:p>
        </w:tc>
        <w:tc>
          <w:tcPr>
            <w:tcW w:w="939" w:type="dxa"/>
          </w:tcPr>
          <w:p w14:paraId="2377C1A7" w14:textId="77777777" w:rsidR="00AE1748" w:rsidRPr="0084022E" w:rsidRDefault="00AE1748" w:rsidP="00844E08">
            <w:pPr>
              <w:pStyle w:val="TableParagraph"/>
              <w:rPr>
                <w:rFonts w:ascii="Times New Roman"/>
                <w:sz w:val="20"/>
              </w:rPr>
            </w:pPr>
          </w:p>
        </w:tc>
        <w:tc>
          <w:tcPr>
            <w:tcW w:w="586" w:type="dxa"/>
          </w:tcPr>
          <w:p w14:paraId="444CE707" w14:textId="77777777" w:rsidR="00AE1748" w:rsidRPr="0084022E" w:rsidRDefault="00AE1748" w:rsidP="00844E08">
            <w:pPr>
              <w:pStyle w:val="TableParagraph"/>
              <w:spacing w:before="127"/>
              <w:ind w:left="102"/>
              <w:rPr>
                <w:b/>
                <w:sz w:val="20"/>
              </w:rPr>
            </w:pPr>
            <w:r w:rsidRPr="0084022E">
              <w:rPr>
                <w:b/>
                <w:w w:val="99"/>
                <w:sz w:val="20"/>
              </w:rPr>
              <w:t>·</w:t>
            </w:r>
          </w:p>
        </w:tc>
        <w:tc>
          <w:tcPr>
            <w:tcW w:w="1214" w:type="dxa"/>
          </w:tcPr>
          <w:p w14:paraId="5547DCB2" w14:textId="77777777" w:rsidR="00AE1748" w:rsidRPr="0084022E" w:rsidRDefault="00AE1748" w:rsidP="00844E08">
            <w:pPr>
              <w:pStyle w:val="TableParagraph"/>
              <w:spacing w:before="33"/>
              <w:ind w:left="101"/>
              <w:rPr>
                <w:sz w:val="20"/>
              </w:rPr>
            </w:pPr>
            <w:r w:rsidRPr="0084022E">
              <w:rPr>
                <w:sz w:val="20"/>
              </w:rPr>
              <w:t>Cerere pentru</w:t>
            </w:r>
          </w:p>
          <w:p w14:paraId="40EA7ABF" w14:textId="77777777" w:rsidR="00AE1748" w:rsidRPr="0084022E" w:rsidRDefault="00AE1748" w:rsidP="00844E08">
            <w:pPr>
              <w:pStyle w:val="TableParagraph"/>
              <w:spacing w:before="2" w:line="310" w:lineRule="atLeast"/>
              <w:ind w:left="101" w:right="334"/>
              <w:rPr>
                <w:sz w:val="20"/>
              </w:rPr>
            </w:pPr>
            <w:r w:rsidRPr="0084022E">
              <w:rPr>
                <w:sz w:val="20"/>
              </w:rPr>
              <w:t>serviciu</w:t>
            </w:r>
          </w:p>
        </w:tc>
      </w:tr>
      <w:tr w:rsidR="00AE1748" w:rsidRPr="0084022E" w14:paraId="26135D5C" w14:textId="77777777" w:rsidTr="00973675">
        <w:trPr>
          <w:trHeight w:val="1162"/>
        </w:trPr>
        <w:tc>
          <w:tcPr>
            <w:tcW w:w="1286" w:type="dxa"/>
          </w:tcPr>
          <w:p w14:paraId="39F23122" w14:textId="77777777" w:rsidR="00AE1748" w:rsidRPr="0084022E" w:rsidRDefault="00AE1748" w:rsidP="00844E08">
            <w:pPr>
              <w:pStyle w:val="TableParagraph"/>
              <w:spacing w:before="33" w:line="309" w:lineRule="auto"/>
              <w:ind w:left="107" w:right="220"/>
              <w:rPr>
                <w:sz w:val="20"/>
              </w:rPr>
            </w:pPr>
            <w:r w:rsidRPr="0084022E">
              <w:rPr>
                <w:sz w:val="20"/>
              </w:rPr>
              <w:t>Setarea necorespunzătoare a punctului de scânteie</w:t>
            </w:r>
          </w:p>
        </w:tc>
        <w:tc>
          <w:tcPr>
            <w:tcW w:w="468" w:type="dxa"/>
          </w:tcPr>
          <w:p w14:paraId="1B53B680" w14:textId="77777777" w:rsidR="00AE1748" w:rsidRPr="0084022E" w:rsidRDefault="00AE1748" w:rsidP="00844E08">
            <w:pPr>
              <w:pStyle w:val="TableParagraph"/>
              <w:spacing w:before="127"/>
              <w:ind w:left="107"/>
              <w:rPr>
                <w:b/>
                <w:sz w:val="20"/>
              </w:rPr>
            </w:pPr>
            <w:r w:rsidRPr="0084022E">
              <w:rPr>
                <w:b/>
                <w:w w:val="99"/>
                <w:sz w:val="20"/>
              </w:rPr>
              <w:t>·</w:t>
            </w:r>
          </w:p>
        </w:tc>
        <w:tc>
          <w:tcPr>
            <w:tcW w:w="469" w:type="dxa"/>
          </w:tcPr>
          <w:p w14:paraId="758D1B79" w14:textId="77777777" w:rsidR="00AE1748" w:rsidRPr="0084022E" w:rsidRDefault="00AE1748" w:rsidP="00844E08">
            <w:pPr>
              <w:pStyle w:val="TableParagraph"/>
              <w:rPr>
                <w:rFonts w:ascii="Times New Roman"/>
                <w:sz w:val="20"/>
              </w:rPr>
            </w:pPr>
          </w:p>
        </w:tc>
        <w:tc>
          <w:tcPr>
            <w:tcW w:w="587" w:type="dxa"/>
          </w:tcPr>
          <w:p w14:paraId="4163DC08" w14:textId="77777777" w:rsidR="00AE1748" w:rsidRPr="0084022E" w:rsidRDefault="00AE1748" w:rsidP="00844E08">
            <w:pPr>
              <w:pStyle w:val="TableParagraph"/>
              <w:rPr>
                <w:rFonts w:ascii="Times New Roman"/>
                <w:sz w:val="20"/>
              </w:rPr>
            </w:pPr>
          </w:p>
        </w:tc>
        <w:tc>
          <w:tcPr>
            <w:tcW w:w="586" w:type="dxa"/>
          </w:tcPr>
          <w:p w14:paraId="2EFCE81D" w14:textId="77777777" w:rsidR="00AE1748" w:rsidRPr="0084022E" w:rsidRDefault="00AE1748" w:rsidP="00844E08">
            <w:pPr>
              <w:pStyle w:val="TableParagraph"/>
              <w:rPr>
                <w:rFonts w:ascii="Times New Roman"/>
                <w:sz w:val="20"/>
              </w:rPr>
            </w:pPr>
          </w:p>
        </w:tc>
        <w:tc>
          <w:tcPr>
            <w:tcW w:w="586" w:type="dxa"/>
          </w:tcPr>
          <w:p w14:paraId="376165C5" w14:textId="77777777" w:rsidR="00AE1748" w:rsidRPr="0084022E" w:rsidRDefault="00AE1748" w:rsidP="00844E08">
            <w:pPr>
              <w:pStyle w:val="TableParagraph"/>
              <w:rPr>
                <w:rFonts w:ascii="Times New Roman"/>
                <w:sz w:val="20"/>
              </w:rPr>
            </w:pPr>
          </w:p>
        </w:tc>
        <w:tc>
          <w:tcPr>
            <w:tcW w:w="468" w:type="dxa"/>
          </w:tcPr>
          <w:p w14:paraId="2E8A0A1D" w14:textId="77777777" w:rsidR="00AE1748" w:rsidRPr="0084022E" w:rsidRDefault="00AE1748" w:rsidP="00844E08">
            <w:pPr>
              <w:pStyle w:val="TableParagraph"/>
              <w:rPr>
                <w:rFonts w:ascii="Times New Roman"/>
                <w:sz w:val="20"/>
              </w:rPr>
            </w:pPr>
          </w:p>
        </w:tc>
        <w:tc>
          <w:tcPr>
            <w:tcW w:w="939" w:type="dxa"/>
          </w:tcPr>
          <w:p w14:paraId="00B2C252" w14:textId="77777777" w:rsidR="00AE1748" w:rsidRPr="0084022E" w:rsidRDefault="00AE1748" w:rsidP="00844E08">
            <w:pPr>
              <w:pStyle w:val="TableParagraph"/>
              <w:rPr>
                <w:rFonts w:ascii="Times New Roman"/>
                <w:sz w:val="20"/>
              </w:rPr>
            </w:pPr>
          </w:p>
        </w:tc>
        <w:tc>
          <w:tcPr>
            <w:tcW w:w="586" w:type="dxa"/>
          </w:tcPr>
          <w:p w14:paraId="64D577B6" w14:textId="77777777" w:rsidR="00AE1748" w:rsidRPr="0084022E" w:rsidRDefault="00AE1748" w:rsidP="00844E08">
            <w:pPr>
              <w:pStyle w:val="TableParagraph"/>
              <w:rPr>
                <w:rFonts w:ascii="Times New Roman"/>
                <w:sz w:val="20"/>
              </w:rPr>
            </w:pPr>
          </w:p>
        </w:tc>
        <w:tc>
          <w:tcPr>
            <w:tcW w:w="1214" w:type="dxa"/>
          </w:tcPr>
          <w:p w14:paraId="6C5E7C99" w14:textId="77777777" w:rsidR="00AE1748" w:rsidRPr="0084022E" w:rsidRDefault="00AE1748" w:rsidP="00844E08">
            <w:pPr>
              <w:pStyle w:val="TableParagraph"/>
              <w:spacing w:before="33" w:line="309" w:lineRule="auto"/>
              <w:ind w:left="101" w:right="124"/>
              <w:rPr>
                <w:sz w:val="20"/>
              </w:rPr>
            </w:pPr>
            <w:r w:rsidRPr="0084022E">
              <w:rPr>
                <w:sz w:val="20"/>
              </w:rPr>
              <w:t>Setați punctul de scânteie la 2 mm distanță de</w:t>
            </w:r>
          </w:p>
          <w:p w14:paraId="7FDEEC12" w14:textId="77777777" w:rsidR="00AE1748" w:rsidRPr="0084022E" w:rsidRDefault="00AE1748" w:rsidP="00844E08">
            <w:pPr>
              <w:pStyle w:val="TableParagraph"/>
              <w:spacing w:before="2"/>
              <w:ind w:left="101"/>
              <w:rPr>
                <w:sz w:val="20"/>
              </w:rPr>
            </w:pPr>
            <w:r w:rsidRPr="0084022E">
              <w:rPr>
                <w:sz w:val="20"/>
              </w:rPr>
              <w:t>arzător</w:t>
            </w:r>
          </w:p>
        </w:tc>
      </w:tr>
    </w:tbl>
    <w:p w14:paraId="47B3C8F8" w14:textId="77777777" w:rsidR="009B1220" w:rsidRDefault="009B1220" w:rsidP="003265D2">
      <w:pPr>
        <w:rPr>
          <w:rFonts w:ascii="Arial" w:hAnsi="Arial" w:cs="Arial"/>
          <w:b/>
          <w:sz w:val="24"/>
          <w:szCs w:val="20"/>
        </w:rPr>
      </w:pPr>
    </w:p>
    <w:p w14:paraId="62CA9028" w14:textId="7AA28420" w:rsidR="00AE1748" w:rsidRPr="003265D2" w:rsidRDefault="00AE1748" w:rsidP="003265D2">
      <w:pPr>
        <w:rPr>
          <w:rFonts w:ascii="Arial" w:hAnsi="Arial" w:cs="Arial"/>
          <w:b/>
          <w:sz w:val="24"/>
          <w:szCs w:val="20"/>
        </w:rPr>
      </w:pPr>
      <w:proofErr w:type="spellStart"/>
      <w:r w:rsidRPr="003265D2">
        <w:rPr>
          <w:rFonts w:ascii="Arial" w:hAnsi="Arial" w:cs="Arial"/>
          <w:b/>
          <w:sz w:val="24"/>
          <w:szCs w:val="20"/>
        </w:rPr>
        <w:t>Aruncarea</w:t>
      </w:r>
      <w:proofErr w:type="spellEnd"/>
      <w:r w:rsidRPr="003265D2">
        <w:rPr>
          <w:rFonts w:ascii="Arial" w:hAnsi="Arial" w:cs="Arial"/>
          <w:b/>
          <w:sz w:val="24"/>
          <w:szCs w:val="20"/>
        </w:rPr>
        <w:t xml:space="preserve"> </w:t>
      </w:r>
      <w:proofErr w:type="spellStart"/>
      <w:r w:rsidRPr="003265D2">
        <w:rPr>
          <w:rFonts w:ascii="Arial" w:hAnsi="Arial" w:cs="Arial"/>
          <w:b/>
          <w:sz w:val="24"/>
          <w:szCs w:val="20"/>
        </w:rPr>
        <w:t>aparatului</w:t>
      </w:r>
      <w:proofErr w:type="spellEnd"/>
      <w:r w:rsidRPr="003265D2">
        <w:rPr>
          <w:rFonts w:ascii="Arial" w:hAnsi="Arial" w:cs="Arial"/>
          <w:b/>
          <w:sz w:val="24"/>
          <w:szCs w:val="20"/>
        </w:rPr>
        <w:t xml:space="preserve"> </w:t>
      </w:r>
      <w:proofErr w:type="spellStart"/>
      <w:r w:rsidRPr="003265D2">
        <w:rPr>
          <w:rFonts w:ascii="Arial" w:hAnsi="Arial" w:cs="Arial"/>
          <w:b/>
          <w:sz w:val="24"/>
          <w:szCs w:val="20"/>
        </w:rPr>
        <w:t>și</w:t>
      </w:r>
      <w:proofErr w:type="spellEnd"/>
      <w:r w:rsidRPr="003265D2">
        <w:rPr>
          <w:rFonts w:ascii="Arial" w:hAnsi="Arial" w:cs="Arial"/>
          <w:b/>
          <w:sz w:val="24"/>
          <w:szCs w:val="20"/>
        </w:rPr>
        <w:t xml:space="preserve"> </w:t>
      </w:r>
      <w:proofErr w:type="gramStart"/>
      <w:r w:rsidRPr="003265D2">
        <w:rPr>
          <w:rFonts w:ascii="Arial" w:hAnsi="Arial" w:cs="Arial"/>
          <w:b/>
          <w:sz w:val="24"/>
          <w:szCs w:val="20"/>
        </w:rPr>
        <w:t>a</w:t>
      </w:r>
      <w:proofErr w:type="gramEnd"/>
      <w:r w:rsidRPr="003265D2">
        <w:rPr>
          <w:rFonts w:ascii="Arial" w:hAnsi="Arial" w:cs="Arial"/>
          <w:b/>
          <w:sz w:val="24"/>
          <w:szCs w:val="20"/>
        </w:rPr>
        <w:t xml:space="preserve"> </w:t>
      </w:r>
      <w:proofErr w:type="spellStart"/>
      <w:r w:rsidRPr="003265D2">
        <w:rPr>
          <w:rFonts w:ascii="Arial" w:hAnsi="Arial" w:cs="Arial"/>
          <w:b/>
          <w:sz w:val="24"/>
          <w:szCs w:val="20"/>
        </w:rPr>
        <w:t>ambalajului</w:t>
      </w:r>
      <w:proofErr w:type="spellEnd"/>
    </w:p>
    <w:p w14:paraId="10094C7D" w14:textId="77777777" w:rsidR="00AE1748" w:rsidRPr="00BC61C9" w:rsidRDefault="00AE1748" w:rsidP="003265D2">
      <w:pPr>
        <w:rPr>
          <w:rFonts w:ascii="Arial" w:hAnsi="Arial" w:cs="Arial"/>
          <w:sz w:val="20"/>
        </w:rPr>
      </w:pPr>
      <w:r w:rsidRPr="00BC61C9">
        <w:rPr>
          <w:rFonts w:ascii="Arial" w:hAnsi="Arial" w:cs="Arial"/>
          <w:sz w:val="20"/>
        </w:rPr>
        <w:t>În timpul fabricării acestui aparat au fost utilizate materiale durabile.</w:t>
      </w:r>
    </w:p>
    <w:p w14:paraId="4FC817D9" w14:textId="77777777" w:rsidR="00AE1748" w:rsidRPr="00BC61C9" w:rsidRDefault="00AE1748" w:rsidP="003265D2">
      <w:pPr>
        <w:rPr>
          <w:rFonts w:ascii="Arial" w:hAnsi="Arial" w:cs="Arial"/>
          <w:sz w:val="20"/>
        </w:rPr>
      </w:pPr>
      <w:r w:rsidRPr="00BC61C9">
        <w:rPr>
          <w:rFonts w:ascii="Arial" w:hAnsi="Arial" w:cs="Arial"/>
          <w:sz w:val="20"/>
        </w:rPr>
        <w:t>Ambalajul aparatului este reciclabil. Este posibil să fi fost utilizate următoarele:</w:t>
      </w:r>
    </w:p>
    <w:p w14:paraId="4A47C1C3" w14:textId="77777777" w:rsidR="00AE1748" w:rsidRPr="00BC61C9" w:rsidRDefault="00AE1748" w:rsidP="00AE1748">
      <w:pPr>
        <w:pStyle w:val="ListParagraph"/>
        <w:widowControl w:val="0"/>
        <w:numPr>
          <w:ilvl w:val="1"/>
          <w:numId w:val="9"/>
        </w:numPr>
        <w:autoSpaceDE w:val="0"/>
        <w:autoSpaceDN w:val="0"/>
        <w:spacing w:after="0" w:line="240" w:lineRule="auto"/>
        <w:ind w:left="340" w:hanging="227"/>
        <w:contextualSpacing w:val="0"/>
        <w:rPr>
          <w:rFonts w:ascii="Arial" w:hAnsi="Arial" w:cs="Arial"/>
          <w:sz w:val="20"/>
        </w:rPr>
      </w:pPr>
      <w:r w:rsidRPr="00BC61C9">
        <w:rPr>
          <w:rFonts w:ascii="Arial" w:hAnsi="Arial" w:cs="Arial"/>
          <w:sz w:val="20"/>
        </w:rPr>
        <w:t>carton</w:t>
      </w:r>
    </w:p>
    <w:p w14:paraId="3DE13F31" w14:textId="77777777" w:rsidR="00AE1748" w:rsidRPr="00BC61C9" w:rsidRDefault="00AE1748" w:rsidP="00AE1748">
      <w:pPr>
        <w:pStyle w:val="ListParagraph"/>
        <w:widowControl w:val="0"/>
        <w:numPr>
          <w:ilvl w:val="1"/>
          <w:numId w:val="9"/>
        </w:numPr>
        <w:autoSpaceDE w:val="0"/>
        <w:autoSpaceDN w:val="0"/>
        <w:spacing w:after="0" w:line="240" w:lineRule="auto"/>
        <w:ind w:left="340" w:hanging="227"/>
        <w:contextualSpacing w:val="0"/>
        <w:rPr>
          <w:rFonts w:ascii="Arial" w:hAnsi="Arial" w:cs="Arial"/>
          <w:sz w:val="20"/>
        </w:rPr>
      </w:pPr>
      <w:r w:rsidRPr="00BC61C9">
        <w:rPr>
          <w:rFonts w:ascii="Arial" w:hAnsi="Arial" w:cs="Arial"/>
          <w:sz w:val="20"/>
        </w:rPr>
        <w:t>hârtie</w:t>
      </w:r>
    </w:p>
    <w:p w14:paraId="0541FD1E" w14:textId="77777777" w:rsidR="00AE1748" w:rsidRPr="002F6BE5" w:rsidRDefault="00AE1748" w:rsidP="003265D2">
      <w:pPr>
        <w:rPr>
          <w:rFonts w:ascii="Arial" w:hAnsi="Arial" w:cs="Arial"/>
          <w:sz w:val="20"/>
        </w:rPr>
      </w:pPr>
      <w:r w:rsidRPr="00BC61C9">
        <w:rPr>
          <w:rFonts w:ascii="Arial" w:hAnsi="Arial" w:cs="Arial"/>
          <w:sz w:val="20"/>
        </w:rPr>
        <w:t>Aruncați aceste materiale într-un mod responsabil și în conformitate cu reglementările guvernamentale.</w:t>
      </w:r>
    </w:p>
    <w:p w14:paraId="4F9811DC" w14:textId="77777777" w:rsidR="00AE1748" w:rsidRDefault="00AE1748" w:rsidP="003265D2">
      <w:pPr>
        <w:rPr>
          <w:rFonts w:ascii="Arial" w:hAnsi="Arial" w:cs="Arial"/>
          <w:b/>
          <w:sz w:val="28"/>
          <w:szCs w:val="20"/>
        </w:rPr>
      </w:pPr>
    </w:p>
    <w:p w14:paraId="04D2823A" w14:textId="5731A9FC" w:rsidR="0032066A" w:rsidRPr="009B1220" w:rsidRDefault="00AE1748" w:rsidP="009B1220">
      <w:pPr>
        <w:ind w:left="851" w:right="205"/>
        <w:rPr>
          <w:rFonts w:ascii="Times New Roman"/>
          <w:sz w:val="2"/>
          <w:szCs w:val="2"/>
        </w:rPr>
      </w:pPr>
      <w:r w:rsidRPr="00BC61C9">
        <w:rPr>
          <w:rFonts w:ascii="Arial" w:hAnsi="Arial" w:cs="Arial"/>
          <w:noProof/>
          <w:sz w:val="18"/>
          <w:szCs w:val="20"/>
          <w:lang w:eastAsia="bg-BG"/>
        </w:rPr>
        <w:drawing>
          <wp:anchor distT="0" distB="0" distL="0" distR="0" simplePos="0" relativeHeight="251704320" behindDoc="0" locked="0" layoutInCell="1" allowOverlap="1" wp14:anchorId="30138E9D" wp14:editId="7952F66C">
            <wp:simplePos x="0" y="0"/>
            <wp:positionH relativeFrom="page">
              <wp:posOffset>315031</wp:posOffset>
            </wp:positionH>
            <wp:positionV relativeFrom="paragraph">
              <wp:posOffset>55880</wp:posOffset>
            </wp:positionV>
            <wp:extent cx="491067" cy="637200"/>
            <wp:effectExtent l="0" t="0" r="4445" b="0"/>
            <wp:wrapNone/>
            <wp:docPr id="478174108"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17" cstate="print"/>
                    <a:stretch>
                      <a:fillRect/>
                    </a:stretch>
                  </pic:blipFill>
                  <pic:spPr>
                    <a:xfrm>
                      <a:off x="0" y="0"/>
                      <a:ext cx="491067" cy="637200"/>
                    </a:xfrm>
                    <a:prstGeom prst="rect">
                      <a:avLst/>
                    </a:prstGeom>
                  </pic:spPr>
                </pic:pic>
              </a:graphicData>
            </a:graphic>
            <wp14:sizeRelH relativeFrom="margin">
              <wp14:pctWidth>0</wp14:pctWidth>
            </wp14:sizeRelH>
            <wp14:sizeRelV relativeFrom="margin">
              <wp14:pctHeight>0</wp14:pctHeight>
            </wp14:sizeRelV>
          </wp:anchor>
        </w:drawing>
      </w:r>
      <w:r w:rsidRPr="00BC61C9">
        <w:rPr>
          <w:rFonts w:ascii="Arial" w:hAnsi="Arial" w:cs="Arial"/>
          <w:sz w:val="20"/>
        </w:rPr>
        <w:t xml:space="preserve">Pentru a desemna cerința de colectare separată </w:t>
      </w:r>
      <w:proofErr w:type="gramStart"/>
      <w:r w:rsidRPr="00BC61C9">
        <w:rPr>
          <w:rFonts w:ascii="Arial" w:hAnsi="Arial" w:cs="Arial"/>
          <w:sz w:val="20"/>
        </w:rPr>
        <w:t>a</w:t>
      </w:r>
      <w:proofErr w:type="gramEnd"/>
      <w:r w:rsidRPr="00BC61C9">
        <w:rPr>
          <w:rFonts w:ascii="Arial" w:hAnsi="Arial" w:cs="Arial"/>
          <w:sz w:val="20"/>
        </w:rPr>
        <w:t xml:space="preserve"> aparatelor de uz casnic, pe produs este aplicat simbolul unui coș de gunoi tăiat. Aceasta înseamnă că, la sfârșitul duratei de viață, produsul nu trebuie aruncat ca deșeuri urbane. Acesta trebuie dus la un centru special de colectare a deșeurilor diferențiat al autorității locale sau la un dealer care oferă acest serviciu. Aruncarea separată a unui aparat electrocasnic precum această plită evită posibilele consecințe negative asupra mediului și sănătății și permite recuperarea materialelor constitutive, rezultând economii semnificative de energie și resurse.</w:t>
      </w:r>
    </w:p>
    <w:sectPr w:rsidR="0032066A" w:rsidRPr="009B1220" w:rsidSect="00915B75">
      <w:headerReference w:type="default" r:id="rId18"/>
      <w:footerReference w:type="default" r:id="rId19"/>
      <w:type w:val="continuous"/>
      <w:pgSz w:w="8391" w:h="11906" w:code="11"/>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E4878" w14:textId="77777777" w:rsidR="00915B75" w:rsidRDefault="00915B75" w:rsidP="00653538">
      <w:pPr>
        <w:spacing w:after="0" w:line="240" w:lineRule="auto"/>
      </w:pPr>
      <w:r>
        <w:separator/>
      </w:r>
    </w:p>
  </w:endnote>
  <w:endnote w:type="continuationSeparator" w:id="0">
    <w:p w14:paraId="1D1C4776" w14:textId="77777777" w:rsidR="00915B75" w:rsidRDefault="00915B75" w:rsidP="00653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Impact">
    <w:panose1 w:val="020B0806030902050204"/>
    <w:charset w:val="CC"/>
    <w:family w:val="swiss"/>
    <w:pitch w:val="variable"/>
    <w:sig w:usb0="00000287" w:usb1="00000000" w:usb2="00000000" w:usb3="00000000" w:csb0="0000009F" w:csb1="00000000"/>
  </w:font>
  <w:font w:name="Franklin Gothic Demi">
    <w:charset w:val="00"/>
    <w:family w:val="swiss"/>
    <w:pitch w:val="variable"/>
    <w:sig w:usb0="00000287" w:usb1="00000000" w:usb2="00000000" w:usb3="00000000" w:csb0="0000009F" w:csb1="00000000"/>
  </w:font>
  <w:font w:name="Microsoft JhengHei">
    <w:altName w:val="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685798"/>
      <w:docPartObj>
        <w:docPartGallery w:val="Page Numbers (Bottom of Page)"/>
        <w:docPartUnique/>
      </w:docPartObj>
    </w:sdtPr>
    <w:sdtEndPr>
      <w:rPr>
        <w:noProof/>
      </w:rPr>
    </w:sdtEndPr>
    <w:sdtContent>
      <w:p w14:paraId="58A4180C" w14:textId="4A056A7D" w:rsidR="0054788F" w:rsidRDefault="005478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49741A" w14:textId="77777777" w:rsidR="0054788F" w:rsidRDefault="005478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229987"/>
      <w:docPartObj>
        <w:docPartGallery w:val="Page Numbers (Bottom of Page)"/>
        <w:docPartUnique/>
      </w:docPartObj>
    </w:sdtPr>
    <w:sdtEndPr>
      <w:rPr>
        <w:noProof/>
      </w:rPr>
    </w:sdtEndPr>
    <w:sdtContent>
      <w:p w14:paraId="183F8D91" w14:textId="199F8F77" w:rsidR="00F40562" w:rsidRDefault="00F405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5C7FC8" w14:textId="77777777" w:rsidR="00000000" w:rsidRDefault="00000000">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C2085" w14:textId="77777777" w:rsidR="00915B75" w:rsidRDefault="00915B75" w:rsidP="00653538">
      <w:pPr>
        <w:spacing w:after="0" w:line="240" w:lineRule="auto"/>
      </w:pPr>
      <w:r>
        <w:separator/>
      </w:r>
    </w:p>
  </w:footnote>
  <w:footnote w:type="continuationSeparator" w:id="0">
    <w:p w14:paraId="09C04130" w14:textId="77777777" w:rsidR="00915B75" w:rsidRDefault="00915B75" w:rsidP="006535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F8D71" w14:textId="77777777" w:rsidR="00000000" w:rsidRPr="00CD3567" w:rsidRDefault="00000000">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6B85"/>
    <w:multiLevelType w:val="hybridMultilevel"/>
    <w:tmpl w:val="3846294A"/>
    <w:lvl w:ilvl="0" w:tplc="8F76257C">
      <w:numFmt w:val="bullet"/>
      <w:lvlText w:val="•"/>
      <w:lvlJc w:val="left"/>
      <w:pPr>
        <w:ind w:left="720" w:hanging="360"/>
      </w:pPr>
      <w:rPr>
        <w:rFonts w:hint="default"/>
      </w:rPr>
    </w:lvl>
    <w:lvl w:ilvl="1" w:tplc="8F76257C">
      <w:numFmt w:val="bullet"/>
      <w:lvlText w:val="•"/>
      <w:lvlJc w:val="left"/>
      <w:pPr>
        <w:ind w:left="1440" w:hanging="360"/>
      </w:pPr>
      <w:rPr>
        <w:rFonts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5BA5B4D"/>
    <w:multiLevelType w:val="hybridMultilevel"/>
    <w:tmpl w:val="674EA9B8"/>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 w15:restartNumberingAfterBreak="0">
    <w:nsid w:val="11910BFB"/>
    <w:multiLevelType w:val="hybridMultilevel"/>
    <w:tmpl w:val="674EA9B8"/>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 w15:restartNumberingAfterBreak="0">
    <w:nsid w:val="191919DF"/>
    <w:multiLevelType w:val="hybridMultilevel"/>
    <w:tmpl w:val="674EA9B8"/>
    <w:lvl w:ilvl="0" w:tplc="0402000F">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4" w15:restartNumberingAfterBreak="0">
    <w:nsid w:val="2A89094C"/>
    <w:multiLevelType w:val="multilevel"/>
    <w:tmpl w:val="AA0CF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8C03C7"/>
    <w:multiLevelType w:val="multilevel"/>
    <w:tmpl w:val="AA0CF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BB56E9"/>
    <w:multiLevelType w:val="hybridMultilevel"/>
    <w:tmpl w:val="F2704F74"/>
    <w:lvl w:ilvl="0" w:tplc="8F76257C">
      <w:numFmt w:val="bullet"/>
      <w:lvlText w:val="•"/>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1001CAF"/>
    <w:multiLevelType w:val="multilevel"/>
    <w:tmpl w:val="AA0CF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392FA3"/>
    <w:multiLevelType w:val="hybridMultilevel"/>
    <w:tmpl w:val="84A04D10"/>
    <w:lvl w:ilvl="0" w:tplc="6166DFA6">
      <w:numFmt w:val="bullet"/>
      <w:lvlText w:val="•"/>
      <w:lvlJc w:val="left"/>
      <w:pPr>
        <w:ind w:left="760" w:hanging="360"/>
      </w:pPr>
      <w:rPr>
        <w:rFonts w:ascii="Times New Roman" w:eastAsia="Times New Roman" w:hAnsi="Times New Roman" w:cs="Times New Roman" w:hint="default"/>
        <w:color w:val="282828"/>
        <w:w w:val="102"/>
        <w:sz w:val="23"/>
        <w:szCs w:val="23"/>
      </w:rPr>
    </w:lvl>
    <w:lvl w:ilvl="1" w:tplc="04020003" w:tentative="1">
      <w:start w:val="1"/>
      <w:numFmt w:val="bullet"/>
      <w:lvlText w:val="o"/>
      <w:lvlJc w:val="left"/>
      <w:pPr>
        <w:ind w:left="1480" w:hanging="360"/>
      </w:pPr>
      <w:rPr>
        <w:rFonts w:ascii="Courier New" w:hAnsi="Courier New" w:cs="Courier New" w:hint="default"/>
      </w:rPr>
    </w:lvl>
    <w:lvl w:ilvl="2" w:tplc="04020005" w:tentative="1">
      <w:start w:val="1"/>
      <w:numFmt w:val="bullet"/>
      <w:lvlText w:val=""/>
      <w:lvlJc w:val="left"/>
      <w:pPr>
        <w:ind w:left="2200" w:hanging="360"/>
      </w:pPr>
      <w:rPr>
        <w:rFonts w:ascii="Wingdings" w:hAnsi="Wingdings" w:hint="default"/>
      </w:rPr>
    </w:lvl>
    <w:lvl w:ilvl="3" w:tplc="04020001" w:tentative="1">
      <w:start w:val="1"/>
      <w:numFmt w:val="bullet"/>
      <w:lvlText w:val=""/>
      <w:lvlJc w:val="left"/>
      <w:pPr>
        <w:ind w:left="2920" w:hanging="360"/>
      </w:pPr>
      <w:rPr>
        <w:rFonts w:ascii="Symbol" w:hAnsi="Symbol" w:hint="default"/>
      </w:rPr>
    </w:lvl>
    <w:lvl w:ilvl="4" w:tplc="04020003" w:tentative="1">
      <w:start w:val="1"/>
      <w:numFmt w:val="bullet"/>
      <w:lvlText w:val="o"/>
      <w:lvlJc w:val="left"/>
      <w:pPr>
        <w:ind w:left="3640" w:hanging="360"/>
      </w:pPr>
      <w:rPr>
        <w:rFonts w:ascii="Courier New" w:hAnsi="Courier New" w:cs="Courier New" w:hint="default"/>
      </w:rPr>
    </w:lvl>
    <w:lvl w:ilvl="5" w:tplc="04020005" w:tentative="1">
      <w:start w:val="1"/>
      <w:numFmt w:val="bullet"/>
      <w:lvlText w:val=""/>
      <w:lvlJc w:val="left"/>
      <w:pPr>
        <w:ind w:left="4360" w:hanging="360"/>
      </w:pPr>
      <w:rPr>
        <w:rFonts w:ascii="Wingdings" w:hAnsi="Wingdings" w:hint="default"/>
      </w:rPr>
    </w:lvl>
    <w:lvl w:ilvl="6" w:tplc="04020001" w:tentative="1">
      <w:start w:val="1"/>
      <w:numFmt w:val="bullet"/>
      <w:lvlText w:val=""/>
      <w:lvlJc w:val="left"/>
      <w:pPr>
        <w:ind w:left="5080" w:hanging="360"/>
      </w:pPr>
      <w:rPr>
        <w:rFonts w:ascii="Symbol" w:hAnsi="Symbol" w:hint="default"/>
      </w:rPr>
    </w:lvl>
    <w:lvl w:ilvl="7" w:tplc="04020003" w:tentative="1">
      <w:start w:val="1"/>
      <w:numFmt w:val="bullet"/>
      <w:lvlText w:val="o"/>
      <w:lvlJc w:val="left"/>
      <w:pPr>
        <w:ind w:left="5800" w:hanging="360"/>
      </w:pPr>
      <w:rPr>
        <w:rFonts w:ascii="Courier New" w:hAnsi="Courier New" w:cs="Courier New" w:hint="default"/>
      </w:rPr>
    </w:lvl>
    <w:lvl w:ilvl="8" w:tplc="04020005" w:tentative="1">
      <w:start w:val="1"/>
      <w:numFmt w:val="bullet"/>
      <w:lvlText w:val=""/>
      <w:lvlJc w:val="left"/>
      <w:pPr>
        <w:ind w:left="6520" w:hanging="360"/>
      </w:pPr>
      <w:rPr>
        <w:rFonts w:ascii="Wingdings" w:hAnsi="Wingdings" w:hint="default"/>
      </w:rPr>
    </w:lvl>
  </w:abstractNum>
  <w:abstractNum w:abstractNumId="9" w15:restartNumberingAfterBreak="0">
    <w:nsid w:val="42712A8C"/>
    <w:multiLevelType w:val="multilevel"/>
    <w:tmpl w:val="AEDE1368"/>
    <w:lvl w:ilvl="0">
      <w:start w:val="1"/>
      <w:numFmt w:val="decimal"/>
      <w:lvlText w:val="%1."/>
      <w:lvlJc w:val="left"/>
      <w:pPr>
        <w:tabs>
          <w:tab w:val="num" w:pos="360"/>
        </w:tabs>
        <w:ind w:left="360" w:hanging="360"/>
      </w:pPr>
    </w:lvl>
    <w:lvl w:ilvl="1">
      <w:start w:val="1"/>
      <w:numFmt w:val="bullet"/>
      <w:lvlText w:val=""/>
      <w:lvlJc w:val="left"/>
      <w:pPr>
        <w:tabs>
          <w:tab w:val="num" w:pos="786"/>
        </w:tabs>
        <w:ind w:left="786" w:hanging="360"/>
      </w:pPr>
      <w:rPr>
        <w:rFonts w:ascii="Symbol" w:hAnsi="Symbol" w:hint="default"/>
        <w:sz w:val="20"/>
      </w:rPr>
    </w:lvl>
    <w:lvl w:ilvl="2">
      <w:start w:val="10"/>
      <w:numFmt w:val="bullet"/>
      <w:lvlText w:val="-"/>
      <w:lvlJc w:val="left"/>
      <w:pPr>
        <w:ind w:left="1800" w:hanging="360"/>
      </w:pPr>
      <w:rPr>
        <w:rFonts w:ascii="Arial" w:eastAsiaTheme="minorHAnsi" w:hAnsi="Arial" w:cs="Aria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44BC248C"/>
    <w:multiLevelType w:val="multilevel"/>
    <w:tmpl w:val="AA0CF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4D4665"/>
    <w:multiLevelType w:val="hybridMultilevel"/>
    <w:tmpl w:val="674EA9B8"/>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2" w15:restartNumberingAfterBreak="0">
    <w:nsid w:val="4EA553CD"/>
    <w:multiLevelType w:val="hybridMultilevel"/>
    <w:tmpl w:val="30582712"/>
    <w:lvl w:ilvl="0" w:tplc="21867036">
      <w:numFmt w:val="bullet"/>
      <w:lvlText w:val="–"/>
      <w:lvlJc w:val="left"/>
      <w:pPr>
        <w:ind w:left="958" w:hanging="360"/>
      </w:pPr>
      <w:rPr>
        <w:rFonts w:ascii="Arial" w:eastAsia="Arial" w:hAnsi="Arial" w:cs="Arial" w:hint="default"/>
        <w:w w:val="102"/>
        <w:sz w:val="20"/>
        <w:szCs w:val="20"/>
      </w:rPr>
    </w:lvl>
    <w:lvl w:ilvl="1" w:tplc="04020003" w:tentative="1">
      <w:start w:val="1"/>
      <w:numFmt w:val="bullet"/>
      <w:lvlText w:val="o"/>
      <w:lvlJc w:val="left"/>
      <w:pPr>
        <w:ind w:left="1678" w:hanging="360"/>
      </w:pPr>
      <w:rPr>
        <w:rFonts w:ascii="Courier New" w:hAnsi="Courier New" w:cs="Courier New" w:hint="default"/>
      </w:rPr>
    </w:lvl>
    <w:lvl w:ilvl="2" w:tplc="04020005" w:tentative="1">
      <w:start w:val="1"/>
      <w:numFmt w:val="bullet"/>
      <w:lvlText w:val=""/>
      <w:lvlJc w:val="left"/>
      <w:pPr>
        <w:ind w:left="2398" w:hanging="360"/>
      </w:pPr>
      <w:rPr>
        <w:rFonts w:ascii="Wingdings" w:hAnsi="Wingdings" w:hint="default"/>
      </w:rPr>
    </w:lvl>
    <w:lvl w:ilvl="3" w:tplc="04020001" w:tentative="1">
      <w:start w:val="1"/>
      <w:numFmt w:val="bullet"/>
      <w:lvlText w:val=""/>
      <w:lvlJc w:val="left"/>
      <w:pPr>
        <w:ind w:left="3118" w:hanging="360"/>
      </w:pPr>
      <w:rPr>
        <w:rFonts w:ascii="Symbol" w:hAnsi="Symbol" w:hint="default"/>
      </w:rPr>
    </w:lvl>
    <w:lvl w:ilvl="4" w:tplc="04020003" w:tentative="1">
      <w:start w:val="1"/>
      <w:numFmt w:val="bullet"/>
      <w:lvlText w:val="o"/>
      <w:lvlJc w:val="left"/>
      <w:pPr>
        <w:ind w:left="3838" w:hanging="360"/>
      </w:pPr>
      <w:rPr>
        <w:rFonts w:ascii="Courier New" w:hAnsi="Courier New" w:cs="Courier New" w:hint="default"/>
      </w:rPr>
    </w:lvl>
    <w:lvl w:ilvl="5" w:tplc="04020005" w:tentative="1">
      <w:start w:val="1"/>
      <w:numFmt w:val="bullet"/>
      <w:lvlText w:val=""/>
      <w:lvlJc w:val="left"/>
      <w:pPr>
        <w:ind w:left="4558" w:hanging="360"/>
      </w:pPr>
      <w:rPr>
        <w:rFonts w:ascii="Wingdings" w:hAnsi="Wingdings" w:hint="default"/>
      </w:rPr>
    </w:lvl>
    <w:lvl w:ilvl="6" w:tplc="04020001" w:tentative="1">
      <w:start w:val="1"/>
      <w:numFmt w:val="bullet"/>
      <w:lvlText w:val=""/>
      <w:lvlJc w:val="left"/>
      <w:pPr>
        <w:ind w:left="5278" w:hanging="360"/>
      </w:pPr>
      <w:rPr>
        <w:rFonts w:ascii="Symbol" w:hAnsi="Symbol" w:hint="default"/>
      </w:rPr>
    </w:lvl>
    <w:lvl w:ilvl="7" w:tplc="04020003" w:tentative="1">
      <w:start w:val="1"/>
      <w:numFmt w:val="bullet"/>
      <w:lvlText w:val="o"/>
      <w:lvlJc w:val="left"/>
      <w:pPr>
        <w:ind w:left="5998" w:hanging="360"/>
      </w:pPr>
      <w:rPr>
        <w:rFonts w:ascii="Courier New" w:hAnsi="Courier New" w:cs="Courier New" w:hint="default"/>
      </w:rPr>
    </w:lvl>
    <w:lvl w:ilvl="8" w:tplc="04020005" w:tentative="1">
      <w:start w:val="1"/>
      <w:numFmt w:val="bullet"/>
      <w:lvlText w:val=""/>
      <w:lvlJc w:val="left"/>
      <w:pPr>
        <w:ind w:left="6718" w:hanging="360"/>
      </w:pPr>
      <w:rPr>
        <w:rFonts w:ascii="Wingdings" w:hAnsi="Wingdings" w:hint="default"/>
      </w:rPr>
    </w:lvl>
  </w:abstractNum>
  <w:abstractNum w:abstractNumId="13" w15:restartNumberingAfterBreak="0">
    <w:nsid w:val="50B6187D"/>
    <w:multiLevelType w:val="multilevel"/>
    <w:tmpl w:val="AA0CF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EC166E"/>
    <w:multiLevelType w:val="multilevel"/>
    <w:tmpl w:val="AA0CF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8316F9"/>
    <w:multiLevelType w:val="hybridMultilevel"/>
    <w:tmpl w:val="674EA9B8"/>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6" w15:restartNumberingAfterBreak="0">
    <w:nsid w:val="62B33F33"/>
    <w:multiLevelType w:val="hybridMultilevel"/>
    <w:tmpl w:val="674EA9B8"/>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7" w15:restartNumberingAfterBreak="0">
    <w:nsid w:val="65C9142E"/>
    <w:multiLevelType w:val="hybridMultilevel"/>
    <w:tmpl w:val="9E582A06"/>
    <w:lvl w:ilvl="0" w:tplc="314827B2">
      <w:numFmt w:val="bullet"/>
      <w:lvlText w:val="*"/>
      <w:lvlJc w:val="left"/>
      <w:pPr>
        <w:ind w:left="929" w:hanging="360"/>
      </w:pPr>
      <w:rPr>
        <w:rFonts w:ascii="Calibri" w:eastAsia="Calibri" w:hAnsi="Calibri" w:cs="Calibri" w:hint="default"/>
        <w:color w:val="231F20"/>
        <w:w w:val="100"/>
        <w:sz w:val="12"/>
        <w:szCs w:val="12"/>
      </w:rPr>
    </w:lvl>
    <w:lvl w:ilvl="1" w:tplc="04020003" w:tentative="1">
      <w:start w:val="1"/>
      <w:numFmt w:val="bullet"/>
      <w:lvlText w:val="o"/>
      <w:lvlJc w:val="left"/>
      <w:pPr>
        <w:ind w:left="1649" w:hanging="360"/>
      </w:pPr>
      <w:rPr>
        <w:rFonts w:ascii="Courier New" w:hAnsi="Courier New" w:cs="Courier New" w:hint="default"/>
      </w:rPr>
    </w:lvl>
    <w:lvl w:ilvl="2" w:tplc="04020005" w:tentative="1">
      <w:start w:val="1"/>
      <w:numFmt w:val="bullet"/>
      <w:lvlText w:val=""/>
      <w:lvlJc w:val="left"/>
      <w:pPr>
        <w:ind w:left="2369" w:hanging="360"/>
      </w:pPr>
      <w:rPr>
        <w:rFonts w:ascii="Wingdings" w:hAnsi="Wingdings" w:hint="default"/>
      </w:rPr>
    </w:lvl>
    <w:lvl w:ilvl="3" w:tplc="04020001" w:tentative="1">
      <w:start w:val="1"/>
      <w:numFmt w:val="bullet"/>
      <w:lvlText w:val=""/>
      <w:lvlJc w:val="left"/>
      <w:pPr>
        <w:ind w:left="3089" w:hanging="360"/>
      </w:pPr>
      <w:rPr>
        <w:rFonts w:ascii="Symbol" w:hAnsi="Symbol" w:hint="default"/>
      </w:rPr>
    </w:lvl>
    <w:lvl w:ilvl="4" w:tplc="04020003" w:tentative="1">
      <w:start w:val="1"/>
      <w:numFmt w:val="bullet"/>
      <w:lvlText w:val="o"/>
      <w:lvlJc w:val="left"/>
      <w:pPr>
        <w:ind w:left="3809" w:hanging="360"/>
      </w:pPr>
      <w:rPr>
        <w:rFonts w:ascii="Courier New" w:hAnsi="Courier New" w:cs="Courier New" w:hint="default"/>
      </w:rPr>
    </w:lvl>
    <w:lvl w:ilvl="5" w:tplc="04020005" w:tentative="1">
      <w:start w:val="1"/>
      <w:numFmt w:val="bullet"/>
      <w:lvlText w:val=""/>
      <w:lvlJc w:val="left"/>
      <w:pPr>
        <w:ind w:left="4529" w:hanging="360"/>
      </w:pPr>
      <w:rPr>
        <w:rFonts w:ascii="Wingdings" w:hAnsi="Wingdings" w:hint="default"/>
      </w:rPr>
    </w:lvl>
    <w:lvl w:ilvl="6" w:tplc="04020001" w:tentative="1">
      <w:start w:val="1"/>
      <w:numFmt w:val="bullet"/>
      <w:lvlText w:val=""/>
      <w:lvlJc w:val="left"/>
      <w:pPr>
        <w:ind w:left="5249" w:hanging="360"/>
      </w:pPr>
      <w:rPr>
        <w:rFonts w:ascii="Symbol" w:hAnsi="Symbol" w:hint="default"/>
      </w:rPr>
    </w:lvl>
    <w:lvl w:ilvl="7" w:tplc="04020003" w:tentative="1">
      <w:start w:val="1"/>
      <w:numFmt w:val="bullet"/>
      <w:lvlText w:val="o"/>
      <w:lvlJc w:val="left"/>
      <w:pPr>
        <w:ind w:left="5969" w:hanging="360"/>
      </w:pPr>
      <w:rPr>
        <w:rFonts w:ascii="Courier New" w:hAnsi="Courier New" w:cs="Courier New" w:hint="default"/>
      </w:rPr>
    </w:lvl>
    <w:lvl w:ilvl="8" w:tplc="04020005" w:tentative="1">
      <w:start w:val="1"/>
      <w:numFmt w:val="bullet"/>
      <w:lvlText w:val=""/>
      <w:lvlJc w:val="left"/>
      <w:pPr>
        <w:ind w:left="6689" w:hanging="360"/>
      </w:pPr>
      <w:rPr>
        <w:rFonts w:ascii="Wingdings" w:hAnsi="Wingdings" w:hint="default"/>
      </w:rPr>
    </w:lvl>
  </w:abstractNum>
  <w:abstractNum w:abstractNumId="18" w15:restartNumberingAfterBreak="0">
    <w:nsid w:val="695F2DF2"/>
    <w:multiLevelType w:val="hybridMultilevel"/>
    <w:tmpl w:val="674EA9B8"/>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9" w15:restartNumberingAfterBreak="0">
    <w:nsid w:val="708D1DD3"/>
    <w:multiLevelType w:val="hybridMultilevel"/>
    <w:tmpl w:val="BAB2BADC"/>
    <w:lvl w:ilvl="0" w:tplc="19E8523E">
      <w:numFmt w:val="bullet"/>
      <w:lvlText w:val="–"/>
      <w:lvlJc w:val="left"/>
      <w:pPr>
        <w:ind w:left="720" w:hanging="360"/>
      </w:pPr>
      <w:rPr>
        <w:rFonts w:ascii="Arial" w:eastAsia="Arial" w:hAnsi="Arial" w:cs="Arial" w:hint="default"/>
        <w:w w:val="102"/>
        <w:sz w:val="20"/>
        <w:szCs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329717374">
    <w:abstractNumId w:val="6"/>
  </w:num>
  <w:num w:numId="2" w16cid:durableId="1402563790">
    <w:abstractNumId w:val="8"/>
  </w:num>
  <w:num w:numId="3" w16cid:durableId="1085809714">
    <w:abstractNumId w:val="17"/>
  </w:num>
  <w:num w:numId="4" w16cid:durableId="339351438">
    <w:abstractNumId w:val="3"/>
  </w:num>
  <w:num w:numId="5" w16cid:durableId="1998992228">
    <w:abstractNumId w:val="9"/>
  </w:num>
  <w:num w:numId="6" w16cid:durableId="375156702">
    <w:abstractNumId w:val="12"/>
  </w:num>
  <w:num w:numId="7" w16cid:durableId="1618373226">
    <w:abstractNumId w:val="4"/>
  </w:num>
  <w:num w:numId="8" w16cid:durableId="1954240678">
    <w:abstractNumId w:val="19"/>
  </w:num>
  <w:num w:numId="9" w16cid:durableId="1116481750">
    <w:abstractNumId w:val="0"/>
  </w:num>
  <w:num w:numId="10" w16cid:durableId="91900553">
    <w:abstractNumId w:val="15"/>
  </w:num>
  <w:num w:numId="11" w16cid:durableId="1144154181">
    <w:abstractNumId w:val="16"/>
  </w:num>
  <w:num w:numId="12" w16cid:durableId="775448577">
    <w:abstractNumId w:val="14"/>
  </w:num>
  <w:num w:numId="13" w16cid:durableId="631331354">
    <w:abstractNumId w:val="5"/>
  </w:num>
  <w:num w:numId="14" w16cid:durableId="1429427682">
    <w:abstractNumId w:val="18"/>
  </w:num>
  <w:num w:numId="15" w16cid:durableId="738676795">
    <w:abstractNumId w:val="13"/>
  </w:num>
  <w:num w:numId="16" w16cid:durableId="1421757917">
    <w:abstractNumId w:val="2"/>
  </w:num>
  <w:num w:numId="17" w16cid:durableId="408042972">
    <w:abstractNumId w:val="7"/>
  </w:num>
  <w:num w:numId="18" w16cid:durableId="1875462070">
    <w:abstractNumId w:val="1"/>
  </w:num>
  <w:num w:numId="19" w16cid:durableId="1650552386">
    <w:abstractNumId w:val="11"/>
  </w:num>
  <w:num w:numId="20" w16cid:durableId="14597619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48"/>
    <w:rsid w:val="00030264"/>
    <w:rsid w:val="000B02CD"/>
    <w:rsid w:val="000B51F7"/>
    <w:rsid w:val="000C0A09"/>
    <w:rsid w:val="001128C8"/>
    <w:rsid w:val="00135AD2"/>
    <w:rsid w:val="00155233"/>
    <w:rsid w:val="0016393D"/>
    <w:rsid w:val="00195D31"/>
    <w:rsid w:val="001A2363"/>
    <w:rsid w:val="001C796D"/>
    <w:rsid w:val="001F0514"/>
    <w:rsid w:val="00207F1C"/>
    <w:rsid w:val="00223794"/>
    <w:rsid w:val="0025447C"/>
    <w:rsid w:val="00271FBB"/>
    <w:rsid w:val="002D4859"/>
    <w:rsid w:val="002D780D"/>
    <w:rsid w:val="002F27A0"/>
    <w:rsid w:val="002F3237"/>
    <w:rsid w:val="00306C74"/>
    <w:rsid w:val="0032066A"/>
    <w:rsid w:val="00334CBC"/>
    <w:rsid w:val="00343D2A"/>
    <w:rsid w:val="00355DC4"/>
    <w:rsid w:val="003602E9"/>
    <w:rsid w:val="0036587D"/>
    <w:rsid w:val="003955B8"/>
    <w:rsid w:val="00400746"/>
    <w:rsid w:val="004325E1"/>
    <w:rsid w:val="00450F24"/>
    <w:rsid w:val="00455ED4"/>
    <w:rsid w:val="0046397A"/>
    <w:rsid w:val="00472530"/>
    <w:rsid w:val="00483B6E"/>
    <w:rsid w:val="004D659C"/>
    <w:rsid w:val="0054321E"/>
    <w:rsid w:val="00544332"/>
    <w:rsid w:val="0054788F"/>
    <w:rsid w:val="005623D4"/>
    <w:rsid w:val="005851E6"/>
    <w:rsid w:val="005871FB"/>
    <w:rsid w:val="00595104"/>
    <w:rsid w:val="0059690F"/>
    <w:rsid w:val="005E1C72"/>
    <w:rsid w:val="00631512"/>
    <w:rsid w:val="00642B8D"/>
    <w:rsid w:val="00653538"/>
    <w:rsid w:val="006A6094"/>
    <w:rsid w:val="006F437B"/>
    <w:rsid w:val="006F75EC"/>
    <w:rsid w:val="007362ED"/>
    <w:rsid w:val="007920C3"/>
    <w:rsid w:val="007C645A"/>
    <w:rsid w:val="007C7BDF"/>
    <w:rsid w:val="00814CF0"/>
    <w:rsid w:val="00851746"/>
    <w:rsid w:val="00855BCC"/>
    <w:rsid w:val="00862671"/>
    <w:rsid w:val="008854C8"/>
    <w:rsid w:val="00915B75"/>
    <w:rsid w:val="009B1220"/>
    <w:rsid w:val="009C37ED"/>
    <w:rsid w:val="00A07A37"/>
    <w:rsid w:val="00A36A5B"/>
    <w:rsid w:val="00A477C4"/>
    <w:rsid w:val="00A53BE4"/>
    <w:rsid w:val="00A91F26"/>
    <w:rsid w:val="00A9580C"/>
    <w:rsid w:val="00AA2432"/>
    <w:rsid w:val="00AB41E2"/>
    <w:rsid w:val="00AC7964"/>
    <w:rsid w:val="00AE1748"/>
    <w:rsid w:val="00B314B4"/>
    <w:rsid w:val="00B53B80"/>
    <w:rsid w:val="00B53F51"/>
    <w:rsid w:val="00B96F6D"/>
    <w:rsid w:val="00BC0D53"/>
    <w:rsid w:val="00C1372B"/>
    <w:rsid w:val="00C20CD4"/>
    <w:rsid w:val="00C4077B"/>
    <w:rsid w:val="00C61AE0"/>
    <w:rsid w:val="00D56865"/>
    <w:rsid w:val="00E77B3D"/>
    <w:rsid w:val="00E86E89"/>
    <w:rsid w:val="00EB53CE"/>
    <w:rsid w:val="00EC506B"/>
    <w:rsid w:val="00F33D19"/>
    <w:rsid w:val="00F40562"/>
    <w:rsid w:val="00F6513D"/>
    <w:rsid w:val="00FA1A35"/>
    <w:rsid w:val="00FC3144"/>
    <w:rsid w:val="00FC4C64"/>
    <w:rsid w:val="00FD4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8443C"/>
  <w15:chartTrackingRefBased/>
  <w15:docId w15:val="{3CC62E09-D68F-4DA1-B479-7CD271F12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51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1748"/>
    <w:pPr>
      <w:widowControl w:val="0"/>
      <w:autoSpaceDE w:val="0"/>
      <w:autoSpaceDN w:val="0"/>
      <w:spacing w:after="0" w:line="240" w:lineRule="auto"/>
    </w:pPr>
    <w:rPr>
      <w:rFonts w:ascii="Calibri" w:eastAsia="Calibri" w:hAnsi="Calibri" w:cs="Calibri"/>
      <w:kern w:val="0"/>
      <w:sz w:val="14"/>
      <w:szCs w:val="14"/>
      <w:lang w:val="en-US"/>
      <w14:ligatures w14:val="none"/>
    </w:rPr>
  </w:style>
  <w:style w:type="character" w:customStyle="1" w:styleId="BodyTextChar">
    <w:name w:val="Body Text Char"/>
    <w:basedOn w:val="DefaultParagraphFont"/>
    <w:link w:val="BodyText"/>
    <w:uiPriority w:val="1"/>
    <w:rsid w:val="00AE1748"/>
    <w:rPr>
      <w:rFonts w:ascii="Calibri" w:eastAsia="Calibri" w:hAnsi="Calibri" w:cs="Calibri"/>
      <w:kern w:val="0"/>
      <w:sz w:val="14"/>
      <w:szCs w:val="14"/>
      <w:lang w:val="en-US"/>
      <w14:ligatures w14:val="none"/>
    </w:rPr>
  </w:style>
  <w:style w:type="paragraph" w:customStyle="1" w:styleId="Default">
    <w:name w:val="Default"/>
    <w:rsid w:val="00AE1748"/>
    <w:pPr>
      <w:autoSpaceDE w:val="0"/>
      <w:autoSpaceDN w:val="0"/>
      <w:adjustRightInd w:val="0"/>
      <w:spacing w:after="0" w:line="240" w:lineRule="auto"/>
    </w:pPr>
    <w:rPr>
      <w:rFonts w:ascii="Arial" w:hAnsi="Arial" w:cs="Arial"/>
      <w:color w:val="000000"/>
      <w:kern w:val="0"/>
      <w:sz w:val="24"/>
      <w:szCs w:val="24"/>
      <w:lang w:val="bg-BG"/>
      <w14:ligatures w14:val="none"/>
    </w:rPr>
  </w:style>
  <w:style w:type="table" w:styleId="TableGrid">
    <w:name w:val="Table Grid"/>
    <w:basedOn w:val="TableNormal"/>
    <w:uiPriority w:val="39"/>
    <w:rsid w:val="00AE1748"/>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AE1748"/>
    <w:pPr>
      <w:ind w:left="720"/>
      <w:contextualSpacing/>
    </w:pPr>
    <w:rPr>
      <w:kern w:val="0"/>
      <w:lang w:val="bg-BG"/>
      <w14:ligatures w14:val="none"/>
    </w:rPr>
  </w:style>
  <w:style w:type="paragraph" w:customStyle="1" w:styleId="TableParagraph">
    <w:name w:val="Table Paragraph"/>
    <w:basedOn w:val="Normal"/>
    <w:uiPriority w:val="1"/>
    <w:qFormat/>
    <w:rsid w:val="00AE1748"/>
    <w:pPr>
      <w:widowControl w:val="0"/>
      <w:autoSpaceDE w:val="0"/>
      <w:autoSpaceDN w:val="0"/>
      <w:spacing w:after="0" w:line="240" w:lineRule="auto"/>
      <w:ind w:left="40"/>
    </w:pPr>
    <w:rPr>
      <w:rFonts w:ascii="Calibri" w:eastAsia="Calibri" w:hAnsi="Calibri" w:cs="Calibri"/>
      <w:kern w:val="0"/>
      <w:lang w:val="en-US"/>
      <w14:ligatures w14:val="none"/>
    </w:rPr>
  </w:style>
  <w:style w:type="paragraph" w:styleId="Header">
    <w:name w:val="header"/>
    <w:basedOn w:val="Normal"/>
    <w:link w:val="HeaderChar"/>
    <w:uiPriority w:val="99"/>
    <w:unhideWhenUsed/>
    <w:rsid w:val="00AE1748"/>
    <w:pPr>
      <w:tabs>
        <w:tab w:val="center" w:pos="4536"/>
        <w:tab w:val="right" w:pos="9072"/>
      </w:tabs>
      <w:spacing w:after="0" w:line="240" w:lineRule="auto"/>
    </w:pPr>
    <w:rPr>
      <w:kern w:val="0"/>
      <w:lang w:val="bg-BG"/>
      <w14:ligatures w14:val="none"/>
    </w:rPr>
  </w:style>
  <w:style w:type="character" w:customStyle="1" w:styleId="HeaderChar">
    <w:name w:val="Header Char"/>
    <w:basedOn w:val="DefaultParagraphFont"/>
    <w:link w:val="Header"/>
    <w:uiPriority w:val="99"/>
    <w:rsid w:val="00AE1748"/>
    <w:rPr>
      <w:kern w:val="0"/>
      <w:lang w:val="bg-BG"/>
      <w14:ligatures w14:val="none"/>
    </w:rPr>
  </w:style>
  <w:style w:type="character" w:customStyle="1" w:styleId="Heading1Char">
    <w:name w:val="Heading 1 Char"/>
    <w:basedOn w:val="DefaultParagraphFont"/>
    <w:link w:val="Heading1"/>
    <w:uiPriority w:val="9"/>
    <w:rsid w:val="005851E6"/>
    <w:rPr>
      <w:rFonts w:asciiTheme="majorHAnsi" w:eastAsiaTheme="majorEastAsia" w:hAnsiTheme="majorHAnsi" w:cstheme="majorBidi"/>
      <w:color w:val="2F5496" w:themeColor="accent1" w:themeShade="BF"/>
      <w:sz w:val="32"/>
      <w:szCs w:val="32"/>
    </w:rPr>
  </w:style>
  <w:style w:type="paragraph" w:styleId="Footer">
    <w:name w:val="footer"/>
    <w:basedOn w:val="Normal"/>
    <w:link w:val="FooterChar"/>
    <w:uiPriority w:val="99"/>
    <w:unhideWhenUsed/>
    <w:rsid w:val="0065353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53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90</Pages>
  <Words>13031</Words>
  <Characters>74283</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Basa</dc:creator>
  <cp:keywords/>
  <dc:description/>
  <cp:lastModifiedBy>Basa</cp:lastModifiedBy>
  <cp:revision>90</cp:revision>
  <dcterms:created xsi:type="dcterms:W3CDTF">2024-03-01T14:18:00Z</dcterms:created>
  <dcterms:modified xsi:type="dcterms:W3CDTF">2024-03-01T15:09:00Z</dcterms:modified>
</cp:coreProperties>
</file>